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49" w:rsidRPr="00C86AE1" w:rsidRDefault="003C1D49" w:rsidP="00AF10A6">
      <w:pPr>
        <w:tabs>
          <w:tab w:val="left" w:pos="3544"/>
        </w:tabs>
        <w:spacing w:after="0" w:line="480" w:lineRule="exact"/>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BAB I</w:t>
      </w:r>
    </w:p>
    <w:p w:rsidR="00122529" w:rsidRPr="00C86AE1" w:rsidRDefault="004F218A" w:rsidP="0080595A">
      <w:pPr>
        <w:spacing w:after="0" w:line="480" w:lineRule="exact"/>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PENDAHULUAN</w:t>
      </w:r>
    </w:p>
    <w:p w:rsidR="003C1D49" w:rsidRPr="00C86AE1" w:rsidRDefault="003C1D49" w:rsidP="00B7442F">
      <w:pPr>
        <w:pStyle w:val="ListParagraph"/>
        <w:numPr>
          <w:ilvl w:val="0"/>
          <w:numId w:val="1"/>
        </w:numPr>
        <w:spacing w:after="0" w:line="960" w:lineRule="exact"/>
        <w:ind w:left="425" w:hanging="425"/>
        <w:contextualSpacing w:val="0"/>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Latar Belakang Masalah</w:t>
      </w:r>
    </w:p>
    <w:p w:rsidR="00F47009" w:rsidRPr="00C86AE1" w:rsidRDefault="00F33F50" w:rsidP="00A14372">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Modal sangat penting bagi kalangan pelaku usaha, baik usa</w:t>
      </w:r>
      <w:r w:rsidR="00F47009" w:rsidRPr="00C86AE1">
        <w:rPr>
          <w:rFonts w:ascii="Times New Roman" w:hAnsi="Times New Roman" w:cs="Times New Roman"/>
          <w:color w:val="000000" w:themeColor="text1"/>
          <w:sz w:val="24"/>
          <w:szCs w:val="24"/>
          <w:lang w:val="id-ID"/>
        </w:rPr>
        <w:t xml:space="preserve">ha </w:t>
      </w:r>
      <w:r w:rsidRPr="00C86AE1">
        <w:rPr>
          <w:rFonts w:ascii="Times New Roman" w:hAnsi="Times New Roman" w:cs="Times New Roman"/>
          <w:color w:val="000000" w:themeColor="text1"/>
          <w:sz w:val="24"/>
          <w:szCs w:val="24"/>
          <w:lang w:val="id-ID"/>
        </w:rPr>
        <w:t>mikro, kecil maupun menengah dalam</w:t>
      </w:r>
      <w:r w:rsidR="00F47009"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mengembangkan usahanya</w:t>
      </w:r>
      <w:r w:rsidR="00F47009" w:rsidRPr="00C86AE1">
        <w:rPr>
          <w:rFonts w:ascii="Times New Roman" w:hAnsi="Times New Roman" w:cs="Times New Roman"/>
          <w:color w:val="000000" w:themeColor="text1"/>
          <w:sz w:val="24"/>
          <w:szCs w:val="24"/>
          <w:lang w:val="id-ID"/>
        </w:rPr>
        <w:t xml:space="preserve">. </w:t>
      </w:r>
      <w:r w:rsidR="00F47009" w:rsidRPr="000653EA">
        <w:rPr>
          <w:rFonts w:ascii="Times New Roman" w:hAnsi="Times New Roman" w:cs="Times New Roman"/>
          <w:color w:val="000000" w:themeColor="text1"/>
          <w:sz w:val="24"/>
          <w:szCs w:val="24"/>
          <w:lang w:val="id-ID"/>
        </w:rPr>
        <w:t>Dalam mencari pembiayaan</w:t>
      </w:r>
      <w:r w:rsidR="00F47009" w:rsidRPr="00C86AE1">
        <w:rPr>
          <w:rFonts w:ascii="Times New Roman" w:hAnsi="Times New Roman" w:cs="Times New Roman"/>
          <w:color w:val="000000" w:themeColor="text1"/>
          <w:sz w:val="24"/>
          <w:szCs w:val="24"/>
          <w:lang w:val="id-ID"/>
        </w:rPr>
        <w:t xml:space="preserve"> modal</w:t>
      </w:r>
      <w:r w:rsidR="00F47009" w:rsidRPr="000653EA">
        <w:rPr>
          <w:rFonts w:ascii="Times New Roman" w:hAnsi="Times New Roman" w:cs="Times New Roman"/>
          <w:color w:val="000000" w:themeColor="text1"/>
          <w:sz w:val="24"/>
          <w:szCs w:val="24"/>
          <w:lang w:val="id-ID"/>
        </w:rPr>
        <w:t xml:space="preserve">, banyak UMKM yang tidak dapat memperoleh peluang pembiayaan perbankan komersial karena </w:t>
      </w:r>
      <w:r w:rsidR="00F47009" w:rsidRPr="00C86AE1">
        <w:rPr>
          <w:rFonts w:ascii="Times New Roman" w:hAnsi="Times New Roman" w:cs="Times New Roman"/>
          <w:color w:val="000000" w:themeColor="text1"/>
          <w:sz w:val="24"/>
          <w:szCs w:val="24"/>
          <w:lang w:val="id-ID"/>
        </w:rPr>
        <w:t xml:space="preserve">dinilai </w:t>
      </w:r>
      <w:r w:rsidR="00F47009" w:rsidRPr="000653EA">
        <w:rPr>
          <w:rFonts w:ascii="Times New Roman" w:hAnsi="Times New Roman" w:cs="Times New Roman"/>
          <w:color w:val="000000" w:themeColor="text1"/>
          <w:sz w:val="24"/>
          <w:szCs w:val="24"/>
          <w:lang w:val="id-ID"/>
        </w:rPr>
        <w:t>memiliki risiko usaha yang tinggi</w:t>
      </w:r>
      <w:r w:rsidR="003640C5" w:rsidRPr="00C86AE1">
        <w:rPr>
          <w:rFonts w:ascii="Times New Roman" w:hAnsi="Times New Roman" w:cs="Times New Roman"/>
          <w:color w:val="000000" w:themeColor="text1"/>
          <w:sz w:val="24"/>
          <w:szCs w:val="24"/>
          <w:lang w:val="id-ID"/>
        </w:rPr>
        <w:t xml:space="preserve"> dan tidak dapat memenuhi persyaratan bank (bankabel).</w:t>
      </w:r>
      <w:r w:rsidR="006625F7" w:rsidRPr="00C86AE1">
        <w:rPr>
          <w:rFonts w:ascii="Times New Roman" w:hAnsi="Times New Roman" w:cs="Times New Roman"/>
          <w:color w:val="000000" w:themeColor="text1"/>
          <w:sz w:val="24"/>
          <w:szCs w:val="24"/>
          <w:lang w:val="id-ID"/>
        </w:rPr>
        <w:t xml:space="preserve"> </w:t>
      </w:r>
      <w:r w:rsidR="00F47009" w:rsidRPr="00C86AE1">
        <w:rPr>
          <w:rFonts w:ascii="Times New Roman" w:hAnsi="Times New Roman" w:cs="Times New Roman"/>
          <w:color w:val="000000" w:themeColor="text1"/>
          <w:sz w:val="24"/>
          <w:szCs w:val="24"/>
        </w:rPr>
        <w:t>Usaha mikro dianggap jarang bisa menyediakan jaminan yang memadai dan dapat meningkatkan resiko terjadinya kredit bermasalah. Usaha mikro sendiri juga cenderung tidak membutuhkan pembiayaan yang banyak, sehingga timbul keenggangan bank untuk menyalurkan kredit karena dianggap tidak sebanding dengan biaya op</w:t>
      </w:r>
      <w:r w:rsidR="00CE1C0E" w:rsidRPr="00C86AE1">
        <w:rPr>
          <w:rFonts w:ascii="Times New Roman" w:hAnsi="Times New Roman" w:cs="Times New Roman"/>
          <w:color w:val="000000" w:themeColor="text1"/>
          <w:sz w:val="24"/>
          <w:szCs w:val="24"/>
          <w:lang w:val="id-ID"/>
        </w:rPr>
        <w:t>e</w:t>
      </w:r>
      <w:r w:rsidR="00F47009" w:rsidRPr="00C86AE1">
        <w:rPr>
          <w:rFonts w:ascii="Times New Roman" w:hAnsi="Times New Roman" w:cs="Times New Roman"/>
          <w:color w:val="000000" w:themeColor="text1"/>
          <w:sz w:val="24"/>
          <w:szCs w:val="24"/>
        </w:rPr>
        <w:t>rasional dan risiko yang harus ditanggung oleh bank.</w:t>
      </w:r>
    </w:p>
    <w:p w:rsidR="00BB500B" w:rsidRPr="00C86AE1" w:rsidRDefault="00BB500B" w:rsidP="00BB500B">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Usaha Mikro, Kecil dan Menengah (UMKM) mempunyai peran penting dan strategis dalam</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pembangunan ekonomi nasional.</w:t>
      </w:r>
      <w:r w:rsidRPr="00C86AE1">
        <w:rPr>
          <w:rFonts w:ascii="Times New Roman" w:hAnsi="Times New Roman" w:cs="Times New Roman"/>
          <w:color w:val="000000" w:themeColor="text1"/>
          <w:sz w:val="24"/>
          <w:szCs w:val="24"/>
          <w:lang w:val="id-ID"/>
        </w:rPr>
        <w:t xml:space="preserve"> </w:t>
      </w:r>
      <w:r w:rsidRPr="000653EA">
        <w:rPr>
          <w:rFonts w:ascii="Times New Roman" w:hAnsi="Times New Roman" w:cs="Times New Roman"/>
          <w:color w:val="000000" w:themeColor="text1"/>
          <w:sz w:val="24"/>
          <w:szCs w:val="24"/>
          <w:lang w:val="id-ID"/>
        </w:rPr>
        <w:t>Peranan UMKM yang begitu besar ditunjukkan dengan jumlah total unit</w:t>
      </w:r>
      <w:r w:rsidRPr="00C86AE1">
        <w:rPr>
          <w:rFonts w:ascii="Times New Roman" w:hAnsi="Times New Roman" w:cs="Times New Roman"/>
          <w:color w:val="000000" w:themeColor="text1"/>
          <w:sz w:val="24"/>
          <w:szCs w:val="24"/>
          <w:lang w:val="id-ID"/>
        </w:rPr>
        <w:t xml:space="preserve"> </w:t>
      </w:r>
      <w:r w:rsidRPr="000653EA">
        <w:rPr>
          <w:rFonts w:ascii="Times New Roman" w:hAnsi="Times New Roman" w:cs="Times New Roman"/>
          <w:color w:val="000000" w:themeColor="text1"/>
          <w:sz w:val="24"/>
          <w:szCs w:val="24"/>
          <w:lang w:val="id-ID"/>
        </w:rPr>
        <w:t>usaha sebanyak 99% dari usaha yang ada berdasarkan hasil data dari Kementrian</w:t>
      </w:r>
      <w:r w:rsidRPr="00C86AE1">
        <w:rPr>
          <w:rFonts w:ascii="Times New Roman" w:hAnsi="Times New Roman" w:cs="Times New Roman"/>
          <w:color w:val="000000" w:themeColor="text1"/>
          <w:sz w:val="24"/>
          <w:szCs w:val="24"/>
          <w:lang w:val="id-ID"/>
        </w:rPr>
        <w:t xml:space="preserve"> </w:t>
      </w:r>
      <w:r w:rsidRPr="000653EA">
        <w:rPr>
          <w:rFonts w:ascii="Times New Roman" w:hAnsi="Times New Roman" w:cs="Times New Roman"/>
          <w:color w:val="000000" w:themeColor="text1"/>
          <w:sz w:val="24"/>
          <w:szCs w:val="24"/>
          <w:lang w:val="id-ID"/>
        </w:rPr>
        <w:t>Koperasi dan UKM tahun 2018</w:t>
      </w:r>
      <w:r w:rsidR="003640C5" w:rsidRPr="00C86AE1">
        <w:rPr>
          <w:rFonts w:ascii="Times New Roman" w:hAnsi="Times New Roman" w:cs="Times New Roman"/>
          <w:color w:val="000000" w:themeColor="text1"/>
          <w:sz w:val="24"/>
          <w:szCs w:val="24"/>
          <w:lang w:val="id-ID"/>
        </w:rPr>
        <w:t xml:space="preserve"> jumlah UMKM pada tahun itu pelaku usaha di Indonesia sebesar </w:t>
      </w:r>
      <w:r w:rsidR="003640C5" w:rsidRPr="000653EA">
        <w:rPr>
          <w:rFonts w:ascii="Times New Roman" w:hAnsi="Times New Roman" w:cs="Times New Roman"/>
          <w:color w:val="000000" w:themeColor="text1"/>
          <w:sz w:val="24"/>
          <w:szCs w:val="24"/>
          <w:lang w:val="id-ID"/>
        </w:rPr>
        <w:t>64.199.606</w:t>
      </w:r>
      <w:r w:rsidR="003640C5" w:rsidRPr="00C86AE1">
        <w:rPr>
          <w:rFonts w:ascii="Times New Roman" w:hAnsi="Times New Roman" w:cs="Times New Roman"/>
          <w:color w:val="000000" w:themeColor="text1"/>
          <w:sz w:val="24"/>
          <w:szCs w:val="24"/>
          <w:lang w:val="id-ID"/>
        </w:rPr>
        <w:t xml:space="preserve">. Dari jumlah tersebut UMKM sebanyak </w:t>
      </w:r>
      <w:r w:rsidR="003640C5" w:rsidRPr="00C86AE1">
        <w:rPr>
          <w:rFonts w:ascii="Times New Roman" w:hAnsi="Times New Roman" w:cs="Times New Roman"/>
          <w:color w:val="000000" w:themeColor="text1"/>
          <w:sz w:val="24"/>
          <w:szCs w:val="24"/>
        </w:rPr>
        <w:t>64.194.057</w:t>
      </w:r>
      <w:r w:rsidR="003640C5" w:rsidRPr="00C86AE1">
        <w:rPr>
          <w:rFonts w:ascii="Times New Roman" w:hAnsi="Times New Roman" w:cs="Times New Roman"/>
          <w:color w:val="000000" w:themeColor="text1"/>
          <w:sz w:val="24"/>
          <w:szCs w:val="24"/>
          <w:lang w:val="id-ID"/>
        </w:rPr>
        <w:t xml:space="preserve"> unit.</w:t>
      </w:r>
      <w:r w:rsidRPr="00C86AE1">
        <w:rPr>
          <w:rFonts w:ascii="Times New Roman" w:hAnsi="Times New Roman" w:cs="Times New Roman"/>
          <w:color w:val="000000" w:themeColor="text1"/>
          <w:sz w:val="24"/>
          <w:szCs w:val="24"/>
        </w:rPr>
        <w:t xml:space="preserve"> Perkembangan jumlah UMKM pun mengalami</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 xml:space="preserve">peningkatan sebesar </w:t>
      </w:r>
      <w:r w:rsidRPr="00C86AE1">
        <w:rPr>
          <w:rFonts w:ascii="Times New Roman" w:hAnsi="Times New Roman" w:cs="Times New Roman"/>
          <w:color w:val="000000" w:themeColor="text1"/>
          <w:sz w:val="24"/>
          <w:szCs w:val="24"/>
          <w:lang w:val="id-ID"/>
        </w:rPr>
        <w:t>2,02% pada tahun 2017-2018.</w:t>
      </w:r>
      <w:r w:rsidRPr="00C86AE1">
        <w:rPr>
          <w:rStyle w:val="FootnoteReference"/>
          <w:rFonts w:ascii="Times New Roman" w:hAnsi="Times New Roman" w:cs="Times New Roman"/>
          <w:color w:val="000000" w:themeColor="text1"/>
          <w:sz w:val="20"/>
          <w:szCs w:val="24"/>
          <w:lang w:val="id-ID"/>
        </w:rPr>
        <w:footnoteReference w:id="1"/>
      </w:r>
    </w:p>
    <w:p w:rsidR="00F33F50" w:rsidRPr="00C86AE1" w:rsidRDefault="003640C5" w:rsidP="00F33F50">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 xml:space="preserve">Untuk meningkatkan kapasitas UMKM agar dapat mengakses pembiayaan, </w:t>
      </w:r>
      <w:r w:rsidR="00F33F50" w:rsidRPr="00C86AE1">
        <w:rPr>
          <w:rFonts w:ascii="Times New Roman" w:hAnsi="Times New Roman" w:cs="Times New Roman"/>
          <w:color w:val="000000" w:themeColor="text1"/>
          <w:sz w:val="24"/>
          <w:szCs w:val="24"/>
        </w:rPr>
        <w:t>Pemerintah dan legislatif m</w:t>
      </w:r>
      <w:r w:rsidRPr="00C86AE1">
        <w:rPr>
          <w:rFonts w:ascii="Times New Roman" w:hAnsi="Times New Roman" w:cs="Times New Roman"/>
          <w:color w:val="000000" w:themeColor="text1"/>
          <w:sz w:val="24"/>
          <w:szCs w:val="24"/>
        </w:rPr>
        <w:t>embuktikan perhatiannya</w:t>
      </w:r>
      <w:r w:rsidRPr="00C86AE1">
        <w:rPr>
          <w:rFonts w:ascii="Times New Roman" w:hAnsi="Times New Roman" w:cs="Times New Roman"/>
          <w:color w:val="000000" w:themeColor="text1"/>
          <w:sz w:val="24"/>
          <w:szCs w:val="24"/>
          <w:lang w:val="id-ID"/>
        </w:rPr>
        <w:t xml:space="preserve"> </w:t>
      </w:r>
      <w:r w:rsidR="00F33F50" w:rsidRPr="00C86AE1">
        <w:rPr>
          <w:rFonts w:ascii="Times New Roman" w:hAnsi="Times New Roman" w:cs="Times New Roman"/>
          <w:color w:val="000000" w:themeColor="text1"/>
          <w:sz w:val="24"/>
          <w:szCs w:val="24"/>
        </w:rPr>
        <w:t xml:space="preserve">dengan meluncurkan UU No. 20 Tahun 2008 tentang UMKM. Dengan adanya peraturan yang menjadi payung hukum, gerak UMKM menjadi semakin leluasa. </w:t>
      </w:r>
      <w:r w:rsidR="00F33F50" w:rsidRPr="00C86AE1">
        <w:rPr>
          <w:rFonts w:ascii="Times New Roman" w:hAnsi="Times New Roman" w:cs="Times New Roman"/>
          <w:color w:val="000000" w:themeColor="text1"/>
          <w:sz w:val="24"/>
          <w:szCs w:val="24"/>
          <w:lang w:val="id-ID"/>
        </w:rPr>
        <w:t xml:space="preserve">Kendala pelaku UMKM </w:t>
      </w:r>
      <w:r w:rsidR="00F33F50" w:rsidRPr="00C86AE1">
        <w:rPr>
          <w:rFonts w:ascii="Times New Roman" w:hAnsi="Times New Roman" w:cs="Times New Roman"/>
          <w:color w:val="000000" w:themeColor="text1"/>
          <w:sz w:val="24"/>
          <w:szCs w:val="24"/>
        </w:rPr>
        <w:t>terkait dengan penyediaan akses pembiayaan modal kerja</w:t>
      </w:r>
      <w:r w:rsidR="00F33F50" w:rsidRPr="00C86AE1">
        <w:rPr>
          <w:rFonts w:ascii="Times New Roman" w:hAnsi="Times New Roman" w:cs="Times New Roman"/>
          <w:color w:val="000000" w:themeColor="text1"/>
          <w:sz w:val="24"/>
          <w:szCs w:val="24"/>
          <w:lang w:val="id-ID"/>
        </w:rPr>
        <w:t xml:space="preserve"> pun mulai bisa teratasi. Karena di dalam peraturan itu tercantum </w:t>
      </w:r>
      <w:r w:rsidR="00F47009" w:rsidRPr="00C86AE1">
        <w:rPr>
          <w:rFonts w:ascii="Times New Roman" w:hAnsi="Times New Roman" w:cs="Times New Roman"/>
          <w:color w:val="000000" w:themeColor="text1"/>
          <w:sz w:val="24"/>
          <w:szCs w:val="24"/>
          <w:lang w:val="id-ID"/>
        </w:rPr>
        <w:t>menge</w:t>
      </w:r>
      <w:r w:rsidR="00EA4FFD" w:rsidRPr="00C86AE1">
        <w:rPr>
          <w:rFonts w:ascii="Times New Roman" w:hAnsi="Times New Roman" w:cs="Times New Roman"/>
          <w:color w:val="000000" w:themeColor="text1"/>
          <w:sz w:val="24"/>
          <w:szCs w:val="24"/>
          <w:lang w:val="id-ID"/>
        </w:rPr>
        <w:t>nai perluasan pendanaan yang di</w:t>
      </w:r>
      <w:r w:rsidR="00F47009" w:rsidRPr="00C86AE1">
        <w:rPr>
          <w:rFonts w:ascii="Times New Roman" w:hAnsi="Times New Roman" w:cs="Times New Roman"/>
          <w:color w:val="000000" w:themeColor="text1"/>
          <w:sz w:val="24"/>
          <w:szCs w:val="24"/>
          <w:lang w:val="id-ID"/>
        </w:rPr>
        <w:t>fasilitasi oleh perbankan maupun</w:t>
      </w:r>
      <w:r w:rsidR="00F33F50" w:rsidRPr="00C86AE1">
        <w:rPr>
          <w:rFonts w:ascii="Times New Roman" w:hAnsi="Times New Roman" w:cs="Times New Roman"/>
          <w:color w:val="000000" w:themeColor="text1"/>
          <w:sz w:val="24"/>
          <w:szCs w:val="24"/>
          <w:lang w:val="id-ID"/>
        </w:rPr>
        <w:t xml:space="preserve"> lembaga jasa keuangan non bank.</w:t>
      </w:r>
    </w:p>
    <w:p w:rsidR="00F47009" w:rsidRPr="00C86AE1" w:rsidRDefault="00F47009" w:rsidP="00F47009">
      <w:pPr>
        <w:pStyle w:val="ListParagraph"/>
        <w:spacing w:after="0" w:line="480" w:lineRule="exact"/>
        <w:ind w:left="0" w:firstLine="709"/>
        <w:contextualSpacing w:val="0"/>
        <w:jc w:val="both"/>
        <w:rPr>
          <w:rFonts w:ascii="Times New Roman" w:hAnsi="Times New Roman" w:cs="Times New Roman"/>
          <w:color w:val="000000" w:themeColor="text1"/>
          <w:sz w:val="24"/>
          <w:szCs w:val="20"/>
          <w:lang w:val="id-ID"/>
        </w:rPr>
      </w:pPr>
      <w:r w:rsidRPr="00C86AE1">
        <w:rPr>
          <w:rFonts w:ascii="Times New Roman" w:hAnsi="Times New Roman" w:cs="Times New Roman"/>
          <w:color w:val="000000" w:themeColor="text1"/>
          <w:sz w:val="24"/>
          <w:szCs w:val="24"/>
        </w:rPr>
        <w:t>Pemerintah meluncurkan skema kredit program yang yang dikaitkan dengan tugas dan pembangunan ekonomi di sektor-sektor prioritas. Skema yang sudah ada sebelumnya seperti Kredit Ketahanan Pangan dan Energi (KKPE), Kredit Usaha Mikro dan Kecil (KUMK), Kredit Pengembangan Energi Nabati dan Revitalisasi Perkebunan (KPENRP) dan Kredit Usaha Rakyat (KUR) masih menyisakan keterbatasan, khususnya dalam hal besaran kredit dan persyaratan. Pelaku usaha mikro yang membutuhkan dana untuk melakukan usaha dengan jumlah kecil mulai dari Rp 500 ribu, Rp 1 juta hingga Rp 10 juta relati</w:t>
      </w:r>
      <w:r w:rsidRPr="00C86AE1">
        <w:rPr>
          <w:rFonts w:ascii="Times New Roman" w:hAnsi="Times New Roman" w:cs="Times New Roman"/>
          <w:color w:val="000000" w:themeColor="text1"/>
          <w:sz w:val="24"/>
          <w:szCs w:val="24"/>
          <w:lang w:val="id-ID"/>
        </w:rPr>
        <w:t>f</w:t>
      </w:r>
      <w:r w:rsidRPr="00C86AE1">
        <w:rPr>
          <w:rFonts w:ascii="Times New Roman" w:hAnsi="Times New Roman" w:cs="Times New Roman"/>
          <w:color w:val="000000" w:themeColor="text1"/>
          <w:sz w:val="24"/>
          <w:szCs w:val="24"/>
        </w:rPr>
        <w:t xml:space="preserve"> terbatasi aksesnya untuk dapat mengakses skema ini yang disalurkan melalui perbankan</w:t>
      </w:r>
      <w:r w:rsidRPr="00C86AE1">
        <w:rPr>
          <w:rFonts w:ascii="Times New Roman" w:hAnsi="Times New Roman" w:cs="Times New Roman"/>
          <w:color w:val="000000" w:themeColor="text1"/>
          <w:sz w:val="24"/>
          <w:szCs w:val="20"/>
        </w:rPr>
        <w:t>.</w:t>
      </w:r>
      <w:r w:rsidRPr="00C86AE1">
        <w:rPr>
          <w:rStyle w:val="FootnoteReference"/>
          <w:rFonts w:ascii="Times New Roman" w:hAnsi="Times New Roman" w:cs="Times New Roman"/>
          <w:color w:val="000000" w:themeColor="text1"/>
          <w:sz w:val="20"/>
          <w:szCs w:val="20"/>
        </w:rPr>
        <w:footnoteReference w:id="2"/>
      </w:r>
    </w:p>
    <w:p w:rsidR="00F47009" w:rsidRPr="00C86AE1" w:rsidRDefault="00F47009" w:rsidP="00F47009">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 xml:space="preserve">Berdasarkan hasil penelitian proyeksi tim peneliti Badan Kebijakan Fiskal (BKF) Kemenkeu, pada </w:t>
      </w:r>
      <w:r w:rsidRPr="00C86AE1">
        <w:rPr>
          <w:rFonts w:ascii="Times New Roman" w:hAnsi="Times New Roman" w:cs="Times New Roman"/>
          <w:color w:val="000000" w:themeColor="text1"/>
          <w:sz w:val="24"/>
          <w:szCs w:val="24"/>
          <w:lang w:val="id-ID"/>
        </w:rPr>
        <w:t xml:space="preserve">tahun </w:t>
      </w:r>
      <w:r w:rsidRPr="000653EA">
        <w:rPr>
          <w:rFonts w:ascii="Times New Roman" w:hAnsi="Times New Roman" w:cs="Times New Roman"/>
          <w:color w:val="000000" w:themeColor="text1"/>
          <w:sz w:val="24"/>
          <w:szCs w:val="24"/>
          <w:lang w:val="id-ID"/>
        </w:rPr>
        <w:t>2016 terdapat 44 juta lebih pelaku UMKM yang belum dapat memperoleh akses pembiayaan melalui KUR</w:t>
      </w:r>
      <w:r w:rsidRPr="000653EA">
        <w:rPr>
          <w:rFonts w:ascii="Times New Roman" w:hAnsi="Times New Roman" w:cs="Times New Roman"/>
          <w:color w:val="000000" w:themeColor="text1"/>
          <w:sz w:val="20"/>
          <w:szCs w:val="20"/>
          <w:lang w:val="id-ID"/>
        </w:rPr>
        <w:t>.</w:t>
      </w:r>
      <w:r w:rsidRPr="00C86AE1">
        <w:rPr>
          <w:rStyle w:val="FootnoteReference"/>
          <w:rFonts w:ascii="Times New Roman" w:hAnsi="Times New Roman" w:cs="Times New Roman"/>
          <w:color w:val="000000" w:themeColor="text1"/>
          <w:sz w:val="20"/>
          <w:szCs w:val="20"/>
        </w:rPr>
        <w:footnoteReference w:id="3"/>
      </w:r>
      <w:r w:rsidRPr="000653EA">
        <w:rPr>
          <w:rFonts w:ascii="Times New Roman" w:hAnsi="Times New Roman" w:cs="Times New Roman"/>
          <w:color w:val="000000" w:themeColor="text1"/>
          <w:sz w:val="20"/>
          <w:szCs w:val="20"/>
          <w:lang w:val="id-ID"/>
        </w:rPr>
        <w:t xml:space="preserve"> </w:t>
      </w:r>
      <w:r w:rsidRPr="00C86AE1">
        <w:rPr>
          <w:rFonts w:ascii="Times New Roman" w:hAnsi="Times New Roman" w:cs="Times New Roman"/>
          <w:color w:val="000000" w:themeColor="text1"/>
          <w:sz w:val="24"/>
          <w:szCs w:val="24"/>
        </w:rPr>
        <w:t xml:space="preserve">Untuk itu Pemerintah kembali melakukan terobosan dalam skema Kredit melalui Pembiayaan Ultra Mikro (UMi). </w:t>
      </w:r>
    </w:p>
    <w:p w:rsidR="00F47009" w:rsidRPr="00C86AE1" w:rsidRDefault="00230B2B" w:rsidP="00F47009">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Pembiayaan UMi</w:t>
      </w:r>
      <w:r w:rsidR="00F47009" w:rsidRPr="000653EA">
        <w:rPr>
          <w:rFonts w:ascii="Times New Roman" w:hAnsi="Times New Roman" w:cs="Times New Roman"/>
          <w:color w:val="000000" w:themeColor="text1"/>
          <w:sz w:val="24"/>
          <w:szCs w:val="24"/>
          <w:lang w:val="id-ID"/>
        </w:rPr>
        <w:t xml:space="preserve"> merupakan tahap lanjutan dari program bantuan sosial kemandirian usaha yang menyasar usaha mikro yang berada dilapisan terbawah </w:t>
      </w:r>
      <w:r w:rsidR="00F47009" w:rsidRPr="000653EA">
        <w:rPr>
          <w:rFonts w:ascii="Times New Roman" w:hAnsi="Times New Roman" w:cs="Times New Roman"/>
          <w:color w:val="000000" w:themeColor="text1"/>
          <w:sz w:val="24"/>
          <w:szCs w:val="24"/>
          <w:lang w:val="id-ID"/>
        </w:rPr>
        <w:lastRenderedPageBreak/>
        <w:t>yang belum bi</w:t>
      </w:r>
      <w:r w:rsidR="00F47009" w:rsidRPr="00C86AE1">
        <w:rPr>
          <w:rFonts w:ascii="Times New Roman" w:hAnsi="Times New Roman" w:cs="Times New Roman"/>
          <w:color w:val="000000" w:themeColor="text1"/>
          <w:sz w:val="24"/>
          <w:szCs w:val="24"/>
          <w:lang w:val="id-ID"/>
        </w:rPr>
        <w:t>sa</w:t>
      </w:r>
      <w:r w:rsidR="00F47009" w:rsidRPr="000653EA">
        <w:rPr>
          <w:rFonts w:ascii="Times New Roman" w:hAnsi="Times New Roman" w:cs="Times New Roman"/>
          <w:color w:val="000000" w:themeColor="text1"/>
          <w:sz w:val="24"/>
          <w:szCs w:val="24"/>
          <w:lang w:val="id-ID"/>
        </w:rPr>
        <w:t xml:space="preserve"> difasilitasi perbankan melalui program </w:t>
      </w:r>
      <w:r w:rsidR="002902B1" w:rsidRPr="000653EA">
        <w:rPr>
          <w:rFonts w:ascii="Times New Roman" w:hAnsi="Times New Roman" w:cs="Times New Roman"/>
          <w:color w:val="000000" w:themeColor="text1"/>
          <w:sz w:val="24"/>
          <w:szCs w:val="24"/>
          <w:lang w:val="id-ID"/>
        </w:rPr>
        <w:t>KUR</w:t>
      </w:r>
      <w:r w:rsidR="006625F7" w:rsidRPr="00C86AE1">
        <w:rPr>
          <w:rFonts w:ascii="Times New Roman" w:hAnsi="Times New Roman" w:cs="Times New Roman"/>
          <w:color w:val="000000" w:themeColor="text1"/>
          <w:sz w:val="24"/>
          <w:szCs w:val="24"/>
          <w:lang w:val="id-ID"/>
        </w:rPr>
        <w:t>.</w:t>
      </w:r>
      <w:r w:rsidR="00F47009" w:rsidRPr="00C86AE1">
        <w:rPr>
          <w:rStyle w:val="FootnoteReference"/>
          <w:rFonts w:ascii="Times New Roman" w:hAnsi="Times New Roman" w:cs="Times New Roman"/>
          <w:color w:val="000000" w:themeColor="text1"/>
          <w:sz w:val="20"/>
          <w:szCs w:val="20"/>
        </w:rPr>
        <w:footnoteReference w:id="4"/>
      </w:r>
      <w:r w:rsidR="00F47009" w:rsidRPr="000653EA">
        <w:rPr>
          <w:rFonts w:ascii="Times New Roman" w:hAnsi="Times New Roman" w:cs="Times New Roman"/>
          <w:color w:val="000000" w:themeColor="text1"/>
          <w:sz w:val="20"/>
          <w:szCs w:val="20"/>
          <w:lang w:val="id-ID"/>
        </w:rPr>
        <w:t xml:space="preserve"> </w:t>
      </w:r>
      <w:r w:rsidR="00F47009" w:rsidRPr="00C86AE1">
        <w:rPr>
          <w:rFonts w:ascii="Times New Roman" w:hAnsi="Times New Roman" w:cs="Times New Roman"/>
          <w:color w:val="000000" w:themeColor="text1"/>
          <w:sz w:val="24"/>
          <w:szCs w:val="24"/>
          <w:lang w:val="id-ID"/>
        </w:rPr>
        <w:t xml:space="preserve">Pembiayaan ini untuk </w:t>
      </w:r>
      <w:r w:rsidR="00F47009" w:rsidRPr="000653EA">
        <w:rPr>
          <w:rFonts w:ascii="Times New Roman" w:hAnsi="Times New Roman" w:cs="Times New Roman"/>
          <w:color w:val="000000" w:themeColor="text1"/>
          <w:sz w:val="24"/>
          <w:szCs w:val="24"/>
          <w:lang w:val="id-ID"/>
        </w:rPr>
        <w:t>menjangkau pelaku-pelaku usaha yang membutuhkan dana di bawah Rp 10 juta yang disalurkan oleh Lembaga Keuangan Bukan Bank (LKBB).</w:t>
      </w:r>
    </w:p>
    <w:p w:rsidR="00230B2B" w:rsidRPr="00C86AE1" w:rsidRDefault="00230B2B" w:rsidP="00230B2B">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PT. Pegadaian (PERSERO) adalah</w:t>
      </w:r>
      <w:r w:rsidR="00BB500B" w:rsidRPr="00C86AE1">
        <w:rPr>
          <w:rFonts w:ascii="Times New Roman" w:hAnsi="Times New Roman" w:cs="Times New Roman"/>
          <w:color w:val="000000" w:themeColor="text1"/>
          <w:sz w:val="24"/>
          <w:szCs w:val="24"/>
          <w:lang w:val="id-ID"/>
        </w:rPr>
        <w:t xml:space="preserve"> salah satu Badan Usaha Milik Negara (BUMN) sektor keuanganan yang bergerak pada tig</w:t>
      </w:r>
      <w:r w:rsidR="00070D04" w:rsidRPr="00C86AE1">
        <w:rPr>
          <w:rFonts w:ascii="Times New Roman" w:hAnsi="Times New Roman" w:cs="Times New Roman"/>
          <w:color w:val="000000" w:themeColor="text1"/>
          <w:sz w:val="24"/>
          <w:szCs w:val="24"/>
          <w:lang w:val="id-ID"/>
        </w:rPr>
        <w:t xml:space="preserve">a lini bisnis yaitu pembiayaan </w:t>
      </w:r>
      <w:r w:rsidR="00BB500B" w:rsidRPr="00C86AE1">
        <w:rPr>
          <w:rFonts w:ascii="Times New Roman" w:hAnsi="Times New Roman" w:cs="Times New Roman"/>
          <w:color w:val="000000" w:themeColor="text1"/>
          <w:sz w:val="24"/>
          <w:szCs w:val="24"/>
          <w:lang w:val="id-ID"/>
        </w:rPr>
        <w:t>emas dan aneka jasa.</w:t>
      </w:r>
      <w:r w:rsidR="00BB500B" w:rsidRPr="00C86AE1">
        <w:rPr>
          <w:rStyle w:val="FootnoteReference"/>
          <w:rFonts w:ascii="Times New Roman" w:hAnsi="Times New Roman" w:cs="Times New Roman"/>
          <w:color w:val="000000" w:themeColor="text1"/>
          <w:sz w:val="20"/>
          <w:szCs w:val="24"/>
          <w:lang w:val="id-ID"/>
        </w:rPr>
        <w:footnoteReference w:id="5"/>
      </w:r>
      <w:r w:rsidR="00BB500B" w:rsidRPr="00C86AE1">
        <w:rPr>
          <w:rFonts w:ascii="Times New Roman" w:hAnsi="Times New Roman" w:cs="Times New Roman"/>
          <w:color w:val="000000" w:themeColor="text1"/>
          <w:sz w:val="24"/>
          <w:szCs w:val="24"/>
          <w:lang w:val="id-ID"/>
        </w:rPr>
        <w:t xml:space="preserve"> Pegadaian menyalurkan kredit secara hukum gadai kepada masyarakat (terutama masyarakat kecil dan menengah). Untuk ikut membantu program pemerintah dalam upaya meningkatkan kesejahteraan dan bantuan modal usaha PT. Pegadaian (PERSERO) dan Pusat Investasi Pemerintah (PIP) menjalin kolaborasi untuk menyalurkan pembiayaan kepada para pelaku </w:t>
      </w:r>
      <w:r w:rsidR="00BB500B" w:rsidRPr="000653EA">
        <w:rPr>
          <w:rFonts w:ascii="Times New Roman" w:hAnsi="Times New Roman" w:cs="Times New Roman"/>
          <w:color w:val="000000" w:themeColor="text1"/>
          <w:sz w:val="24"/>
          <w:szCs w:val="24"/>
          <w:lang w:val="id-ID"/>
        </w:rPr>
        <w:t>usaha mikro yang berada dilapisan terbawah yang belum bi</w:t>
      </w:r>
      <w:r w:rsidR="00BB500B" w:rsidRPr="00C86AE1">
        <w:rPr>
          <w:rFonts w:ascii="Times New Roman" w:hAnsi="Times New Roman" w:cs="Times New Roman"/>
          <w:color w:val="000000" w:themeColor="text1"/>
          <w:sz w:val="24"/>
          <w:szCs w:val="24"/>
          <w:lang w:val="id-ID"/>
        </w:rPr>
        <w:t>sa</w:t>
      </w:r>
      <w:r w:rsidR="00BB500B" w:rsidRPr="000653EA">
        <w:rPr>
          <w:rFonts w:ascii="Times New Roman" w:hAnsi="Times New Roman" w:cs="Times New Roman"/>
          <w:color w:val="000000" w:themeColor="text1"/>
          <w:sz w:val="24"/>
          <w:szCs w:val="24"/>
          <w:lang w:val="id-ID"/>
        </w:rPr>
        <w:t xml:space="preserve"> difasilitasi perbankan</w:t>
      </w:r>
      <w:r w:rsidR="00BB500B" w:rsidRPr="00C86AE1">
        <w:rPr>
          <w:rFonts w:ascii="Times New Roman" w:hAnsi="Times New Roman" w:cs="Times New Roman"/>
          <w:color w:val="000000" w:themeColor="text1"/>
          <w:sz w:val="24"/>
          <w:szCs w:val="24"/>
          <w:lang w:val="id-ID"/>
        </w:rPr>
        <w:t>, melalui progr</w:t>
      </w:r>
      <w:r w:rsidR="00EF0E05" w:rsidRPr="00C86AE1">
        <w:rPr>
          <w:rFonts w:ascii="Times New Roman" w:hAnsi="Times New Roman" w:cs="Times New Roman"/>
          <w:color w:val="000000" w:themeColor="text1"/>
          <w:sz w:val="24"/>
          <w:szCs w:val="24"/>
          <w:lang w:val="id-ID"/>
        </w:rPr>
        <w:t xml:space="preserve">am </w:t>
      </w:r>
      <w:r w:rsidRPr="00C86AE1">
        <w:rPr>
          <w:rFonts w:ascii="Times New Roman" w:hAnsi="Times New Roman" w:cs="Times New Roman"/>
          <w:color w:val="000000" w:themeColor="text1"/>
          <w:sz w:val="24"/>
          <w:szCs w:val="24"/>
          <w:lang w:val="id-ID"/>
        </w:rPr>
        <w:t>pembiayaan UMi.</w:t>
      </w:r>
      <w:r w:rsidR="00BD0468"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 xml:space="preserve">Kredit Usaha dengan Sistem Fidusia (KREASI). </w:t>
      </w:r>
    </w:p>
    <w:p w:rsidR="00BB500B" w:rsidRPr="00C86AE1" w:rsidRDefault="00230B2B" w:rsidP="00230B2B">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Pembiayaan UMi sendiri termasuk dalam produk Kredit Usaha dengan Sistem Fidusia (KREASI) pegadaian. Kreasi </w:t>
      </w:r>
      <w:r w:rsidR="00BB500B" w:rsidRPr="00C86AE1">
        <w:rPr>
          <w:rFonts w:ascii="Times New Roman" w:hAnsi="Times New Roman" w:cs="Times New Roman"/>
          <w:color w:val="000000" w:themeColor="text1"/>
          <w:sz w:val="24"/>
          <w:szCs w:val="24"/>
          <w:lang w:val="id-ID"/>
        </w:rPr>
        <w:t xml:space="preserve">adalah kredit dengan angsuran bulanan yang diberikan kepada Usaha Kecil dan Menengah (UKM) untuk pengembangan usaha dengan fidusia. Sistem fidusia berarti angunan untuk pinjaman cukup dengan BPKB sehingga kendaraan masih bisa digunakan untuk usaha. </w:t>
      </w:r>
    </w:p>
    <w:p w:rsidR="00BB500B" w:rsidRPr="00C86AE1" w:rsidRDefault="00BB500B" w:rsidP="00BB500B">
      <w:pPr>
        <w:pStyle w:val="ListParagraph"/>
        <w:tabs>
          <w:tab w:val="left" w:pos="4860"/>
        </w:tabs>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Keunggulan dari produk ini adalah sewa modal (bunga pinjaman) relatif murah dengan angsuran tetap per bulan, pinjaman mulai Rp. 1.000.000 – Rp. 10.000.000, jangka waktu pinjaman fleksibel dengan pilihan j</w:t>
      </w:r>
      <w:r w:rsidR="00230B2B" w:rsidRPr="00C86AE1">
        <w:rPr>
          <w:rFonts w:ascii="Times New Roman" w:hAnsi="Times New Roman" w:cs="Times New Roman"/>
          <w:color w:val="000000" w:themeColor="text1"/>
          <w:sz w:val="24"/>
          <w:szCs w:val="24"/>
          <w:lang w:val="id-ID"/>
        </w:rPr>
        <w:t xml:space="preserve">angka waktu 12, 18, </w:t>
      </w:r>
      <w:r w:rsidR="00230B2B" w:rsidRPr="00C86AE1">
        <w:rPr>
          <w:rFonts w:ascii="Times New Roman" w:hAnsi="Times New Roman" w:cs="Times New Roman"/>
          <w:color w:val="000000" w:themeColor="text1"/>
          <w:sz w:val="24"/>
          <w:szCs w:val="24"/>
          <w:lang w:val="id-ID"/>
        </w:rPr>
        <w:lastRenderedPageBreak/>
        <w:t>24, 36</w:t>
      </w:r>
      <w:r w:rsidRPr="00C86AE1">
        <w:rPr>
          <w:rFonts w:ascii="Times New Roman" w:hAnsi="Times New Roman" w:cs="Times New Roman"/>
          <w:color w:val="000000" w:themeColor="text1"/>
          <w:sz w:val="24"/>
          <w:szCs w:val="24"/>
          <w:lang w:val="id-ID"/>
        </w:rPr>
        <w:t xml:space="preserve"> bulan dan proses pen</w:t>
      </w:r>
      <w:r w:rsidR="00230B2B" w:rsidRPr="00C86AE1">
        <w:rPr>
          <w:rFonts w:ascii="Times New Roman" w:hAnsi="Times New Roman" w:cs="Times New Roman"/>
          <w:color w:val="000000" w:themeColor="text1"/>
          <w:sz w:val="24"/>
          <w:szCs w:val="24"/>
          <w:lang w:val="id-ID"/>
        </w:rPr>
        <w:t>c</w:t>
      </w:r>
      <w:r w:rsidRPr="00C86AE1">
        <w:rPr>
          <w:rFonts w:ascii="Times New Roman" w:hAnsi="Times New Roman" w:cs="Times New Roman"/>
          <w:color w:val="000000" w:themeColor="text1"/>
          <w:sz w:val="24"/>
          <w:szCs w:val="24"/>
          <w:lang w:val="id-ID"/>
        </w:rPr>
        <w:t>airan dana kredit hanya butuh 3 hari.</w:t>
      </w:r>
      <w:r w:rsidRPr="00C86AE1">
        <w:rPr>
          <w:rStyle w:val="FootnoteReference"/>
          <w:rFonts w:ascii="Times New Roman" w:hAnsi="Times New Roman" w:cs="Times New Roman"/>
          <w:color w:val="000000" w:themeColor="text1"/>
          <w:sz w:val="20"/>
          <w:szCs w:val="20"/>
          <w:lang w:val="id-ID"/>
        </w:rPr>
        <w:footnoteReference w:id="6"/>
      </w:r>
      <w:r w:rsidRPr="00C86AE1">
        <w:rPr>
          <w:rFonts w:ascii="Times New Roman" w:hAnsi="Times New Roman" w:cs="Times New Roman"/>
          <w:color w:val="000000" w:themeColor="text1"/>
          <w:sz w:val="20"/>
          <w:szCs w:val="20"/>
          <w:lang w:val="id-ID"/>
        </w:rPr>
        <w:t xml:space="preserve"> </w:t>
      </w:r>
      <w:r w:rsidRPr="00C86AE1">
        <w:rPr>
          <w:rFonts w:ascii="Times New Roman" w:hAnsi="Times New Roman" w:cs="Times New Roman"/>
          <w:color w:val="000000" w:themeColor="text1"/>
          <w:sz w:val="24"/>
          <w:szCs w:val="24"/>
          <w:lang w:val="id-ID"/>
        </w:rPr>
        <w:t xml:space="preserve">Produk </w:t>
      </w:r>
      <w:r w:rsidR="00230B2B" w:rsidRPr="00C86AE1">
        <w:rPr>
          <w:rFonts w:ascii="Times New Roman" w:hAnsi="Times New Roman" w:cs="Times New Roman"/>
          <w:color w:val="000000" w:themeColor="text1"/>
          <w:sz w:val="24"/>
          <w:szCs w:val="24"/>
          <w:lang w:val="id-ID"/>
        </w:rPr>
        <w:t>pembiayaan UMi</w:t>
      </w:r>
      <w:r w:rsidRPr="00C86AE1">
        <w:rPr>
          <w:rFonts w:ascii="Times New Roman" w:hAnsi="Times New Roman" w:cs="Times New Roman"/>
          <w:color w:val="000000" w:themeColor="text1"/>
          <w:sz w:val="24"/>
          <w:szCs w:val="24"/>
          <w:lang w:val="id-ID"/>
        </w:rPr>
        <w:t xml:space="preserve"> dapat diperoleh di</w:t>
      </w:r>
      <w:r w:rsidR="00F8783A"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seluruh outlet Pegadaian di Indonesia, termasuk PT.</w:t>
      </w:r>
      <w:r w:rsidR="00F001D8" w:rsidRPr="00C86AE1">
        <w:rPr>
          <w:rFonts w:ascii="Times New Roman" w:hAnsi="Times New Roman" w:cs="Times New Roman"/>
          <w:color w:val="000000" w:themeColor="text1"/>
          <w:sz w:val="24"/>
          <w:szCs w:val="24"/>
          <w:lang w:val="id-ID"/>
        </w:rPr>
        <w:t xml:space="preserve"> Pegadain (PERSERO)</w:t>
      </w:r>
      <w:r w:rsidR="002B765A" w:rsidRPr="00C86AE1">
        <w:rPr>
          <w:rFonts w:ascii="Times New Roman" w:hAnsi="Times New Roman" w:cs="Times New Roman"/>
          <w:color w:val="000000" w:themeColor="text1"/>
          <w:sz w:val="24"/>
          <w:szCs w:val="24"/>
          <w:lang w:val="id-ID"/>
        </w:rPr>
        <w:t xml:space="preserve"> di</w:t>
      </w:r>
      <w:r w:rsidRPr="00C86AE1">
        <w:rPr>
          <w:rFonts w:ascii="Times New Roman" w:hAnsi="Times New Roman" w:cs="Times New Roman"/>
          <w:color w:val="000000" w:themeColor="text1"/>
          <w:sz w:val="24"/>
          <w:szCs w:val="24"/>
          <w:lang w:val="id-ID"/>
        </w:rPr>
        <w:t xml:space="preserve"> </w:t>
      </w:r>
      <w:r w:rsidR="002B765A" w:rsidRPr="00C86AE1">
        <w:rPr>
          <w:rFonts w:ascii="Times New Roman" w:hAnsi="Times New Roman" w:cs="Times New Roman"/>
          <w:color w:val="000000" w:themeColor="text1"/>
          <w:sz w:val="24"/>
          <w:szCs w:val="24"/>
          <w:lang w:val="id-ID"/>
        </w:rPr>
        <w:t xml:space="preserve">kota </w:t>
      </w:r>
      <w:r w:rsidRPr="00C86AE1">
        <w:rPr>
          <w:rFonts w:ascii="Times New Roman" w:hAnsi="Times New Roman" w:cs="Times New Roman"/>
          <w:color w:val="000000" w:themeColor="text1"/>
          <w:sz w:val="24"/>
          <w:szCs w:val="24"/>
          <w:lang w:val="id-ID"/>
        </w:rPr>
        <w:t>Palu.</w:t>
      </w:r>
    </w:p>
    <w:p w:rsidR="00692F39" w:rsidRPr="00C86AE1" w:rsidRDefault="002902B1" w:rsidP="00BF50F2">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Dari awal diluncurkan pada tahun 2017 produk pembiayaan UMi banyak  diminati oleh masyarakat, di kota Palu sendiri setiap tahunnya mengalami peningkatan</w:t>
      </w:r>
      <w:r w:rsidR="00BF50F2" w:rsidRPr="00C86AE1">
        <w:rPr>
          <w:rFonts w:ascii="Times New Roman" w:hAnsi="Times New Roman" w:cs="Times New Roman"/>
          <w:color w:val="000000" w:themeColor="text1"/>
          <w:sz w:val="24"/>
          <w:szCs w:val="24"/>
          <w:lang w:val="id-ID"/>
        </w:rPr>
        <w:t xml:space="preserve">. </w:t>
      </w:r>
      <w:r w:rsidR="000A2053" w:rsidRPr="00C86AE1">
        <w:rPr>
          <w:rFonts w:ascii="Times New Roman" w:hAnsi="Times New Roman" w:cs="Times New Roman"/>
          <w:color w:val="000000" w:themeColor="text1"/>
          <w:sz w:val="24"/>
          <w:szCs w:val="24"/>
          <w:lang w:val="id-ID"/>
        </w:rPr>
        <w:t xml:space="preserve">Pada tahun 2017 sebanyak 111 nasabah, 2018 sebanyak 269 nasabah, </w:t>
      </w:r>
      <w:r w:rsidR="00692F39" w:rsidRPr="00C86AE1">
        <w:rPr>
          <w:rFonts w:ascii="Times New Roman" w:hAnsi="Times New Roman" w:cs="Times New Roman"/>
          <w:color w:val="000000" w:themeColor="text1"/>
          <w:sz w:val="24"/>
          <w:szCs w:val="24"/>
          <w:lang w:val="id-ID"/>
        </w:rPr>
        <w:t xml:space="preserve">2019 sebanyak 936 nasabah dan tahun 2020 sebanyak 624. </w:t>
      </w:r>
      <w:r w:rsidR="00BF50F2" w:rsidRPr="00C86AE1">
        <w:rPr>
          <w:rFonts w:ascii="Times New Roman" w:hAnsi="Times New Roman" w:cs="Times New Roman"/>
          <w:color w:val="000000" w:themeColor="text1"/>
          <w:sz w:val="24"/>
          <w:szCs w:val="24"/>
          <w:lang w:val="id-ID"/>
        </w:rPr>
        <w:t xml:space="preserve">Total keseluruhan UMKM yang menggunakan pembiayaan UMi baik yang telah menyelesaikan pembiayaan maupun masih </w:t>
      </w:r>
      <w:r w:rsidR="00692F39" w:rsidRPr="00C86AE1">
        <w:rPr>
          <w:rFonts w:ascii="Times New Roman" w:hAnsi="Times New Roman" w:cs="Times New Roman"/>
          <w:color w:val="000000" w:themeColor="text1"/>
          <w:sz w:val="24"/>
          <w:szCs w:val="24"/>
          <w:lang w:val="id-ID"/>
        </w:rPr>
        <w:t>dalam pembiayaan dari tahun 2017 sampai 2020 sebanyak 1.940</w:t>
      </w:r>
      <w:r w:rsidR="00BF50F2" w:rsidRPr="00C86AE1">
        <w:rPr>
          <w:rFonts w:ascii="Times New Roman" w:hAnsi="Times New Roman" w:cs="Times New Roman"/>
          <w:color w:val="000000" w:themeColor="text1"/>
          <w:sz w:val="24"/>
          <w:szCs w:val="24"/>
          <w:lang w:val="id-ID"/>
        </w:rPr>
        <w:t xml:space="preserve"> UMKM.</w:t>
      </w:r>
      <w:r w:rsidR="00BF50F2" w:rsidRPr="00C86AE1">
        <w:rPr>
          <w:rStyle w:val="FootnoteReference"/>
          <w:rFonts w:ascii="Times New Roman" w:hAnsi="Times New Roman" w:cs="Times New Roman"/>
          <w:color w:val="000000" w:themeColor="text1"/>
          <w:sz w:val="20"/>
          <w:szCs w:val="24"/>
          <w:lang w:val="id-ID"/>
        </w:rPr>
        <w:footnoteReference w:id="7"/>
      </w:r>
      <w:r w:rsidR="00BF50F2" w:rsidRPr="00C86AE1">
        <w:rPr>
          <w:rFonts w:ascii="Times New Roman" w:hAnsi="Times New Roman" w:cs="Times New Roman"/>
          <w:color w:val="000000" w:themeColor="text1"/>
          <w:sz w:val="24"/>
          <w:szCs w:val="24"/>
          <w:lang w:val="id-ID"/>
        </w:rPr>
        <w:t xml:space="preserve"> </w:t>
      </w:r>
    </w:p>
    <w:p w:rsidR="00F47009" w:rsidRPr="00C86AE1" w:rsidRDefault="00BF50F2" w:rsidP="00BF50F2">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N</w:t>
      </w:r>
      <w:r w:rsidR="002902B1" w:rsidRPr="00C86AE1">
        <w:rPr>
          <w:rFonts w:ascii="Times New Roman" w:hAnsi="Times New Roman" w:cs="Times New Roman"/>
          <w:color w:val="000000" w:themeColor="text1"/>
          <w:sz w:val="24"/>
          <w:szCs w:val="24"/>
          <w:lang w:val="id-ID"/>
        </w:rPr>
        <w:t>amun apakah peningkatan</w:t>
      </w:r>
      <w:r w:rsidR="00AC2942" w:rsidRPr="00C86AE1">
        <w:rPr>
          <w:rFonts w:ascii="Times New Roman" w:hAnsi="Times New Roman" w:cs="Times New Roman"/>
          <w:color w:val="000000" w:themeColor="text1"/>
          <w:sz w:val="24"/>
          <w:szCs w:val="24"/>
          <w:lang w:val="id-ID"/>
        </w:rPr>
        <w:t xml:space="preserve"> pengguna pembiayaan</w:t>
      </w:r>
      <w:r w:rsidR="002902B1" w:rsidRPr="00C86AE1">
        <w:rPr>
          <w:rFonts w:ascii="Times New Roman" w:hAnsi="Times New Roman" w:cs="Times New Roman"/>
          <w:color w:val="000000" w:themeColor="text1"/>
          <w:sz w:val="24"/>
          <w:szCs w:val="24"/>
          <w:lang w:val="id-ID"/>
        </w:rPr>
        <w:t xml:space="preserve"> ini sejalan dengan</w:t>
      </w:r>
      <w:r w:rsidR="006E0997" w:rsidRPr="00C86AE1">
        <w:rPr>
          <w:rFonts w:ascii="Times New Roman" w:hAnsi="Times New Roman" w:cs="Times New Roman"/>
          <w:color w:val="000000" w:themeColor="text1"/>
          <w:sz w:val="24"/>
          <w:szCs w:val="24"/>
          <w:lang w:val="id-ID"/>
        </w:rPr>
        <w:t xml:space="preserve"> perkembangan UMKM di kota Palu ?</w:t>
      </w:r>
      <w:r w:rsidR="00AC2942" w:rsidRPr="00C86AE1">
        <w:rPr>
          <w:rFonts w:ascii="Times New Roman" w:hAnsi="Times New Roman" w:cs="Times New Roman"/>
          <w:color w:val="000000" w:themeColor="text1"/>
          <w:sz w:val="24"/>
          <w:szCs w:val="24"/>
          <w:lang w:val="id-ID"/>
        </w:rPr>
        <w:t xml:space="preserve"> Hal ini penting untuk dibahas</w:t>
      </w:r>
      <w:r w:rsidR="002902B1" w:rsidRPr="00C86AE1">
        <w:rPr>
          <w:rFonts w:ascii="Times New Roman" w:hAnsi="Times New Roman" w:cs="Times New Roman"/>
          <w:color w:val="000000" w:themeColor="text1"/>
          <w:sz w:val="24"/>
          <w:szCs w:val="24"/>
          <w:lang w:val="id-ID"/>
        </w:rPr>
        <w:t xml:space="preserve"> </w:t>
      </w:r>
      <w:r w:rsidR="00AC2942" w:rsidRPr="00C86AE1">
        <w:rPr>
          <w:rFonts w:ascii="Times New Roman" w:hAnsi="Times New Roman" w:cs="Times New Roman"/>
          <w:color w:val="000000" w:themeColor="text1"/>
          <w:sz w:val="24"/>
          <w:szCs w:val="24"/>
          <w:lang w:val="id-ID"/>
        </w:rPr>
        <w:t xml:space="preserve">karena </w:t>
      </w:r>
      <w:r w:rsidR="002902B1" w:rsidRPr="00C86AE1">
        <w:rPr>
          <w:rFonts w:ascii="Times New Roman" w:hAnsi="Times New Roman" w:cs="Times New Roman"/>
          <w:color w:val="000000" w:themeColor="text1"/>
          <w:sz w:val="24"/>
          <w:szCs w:val="24"/>
          <w:lang w:val="id-ID"/>
        </w:rPr>
        <w:t xml:space="preserve">jangan sampai pembiayaan menjadi salah sasaran. </w:t>
      </w:r>
    </w:p>
    <w:p w:rsidR="00F01046" w:rsidRPr="00C86AE1" w:rsidRDefault="002C7C02" w:rsidP="000334CE">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Atas d</w:t>
      </w:r>
      <w:r w:rsidR="008131F5" w:rsidRPr="00C86AE1">
        <w:rPr>
          <w:rFonts w:ascii="Times New Roman" w:hAnsi="Times New Roman" w:cs="Times New Roman"/>
          <w:color w:val="000000" w:themeColor="text1"/>
          <w:sz w:val="24"/>
          <w:szCs w:val="24"/>
          <w:lang w:val="id-ID"/>
        </w:rPr>
        <w:t>asar uraian di</w:t>
      </w:r>
      <w:r w:rsidR="00F8783A" w:rsidRPr="00C86AE1">
        <w:rPr>
          <w:rFonts w:ascii="Times New Roman" w:hAnsi="Times New Roman" w:cs="Times New Roman"/>
          <w:color w:val="000000" w:themeColor="text1"/>
          <w:sz w:val="24"/>
          <w:szCs w:val="24"/>
          <w:lang w:val="id-ID"/>
        </w:rPr>
        <w:t xml:space="preserve"> </w:t>
      </w:r>
      <w:r w:rsidR="008131F5" w:rsidRPr="00C86AE1">
        <w:rPr>
          <w:rFonts w:ascii="Times New Roman" w:hAnsi="Times New Roman" w:cs="Times New Roman"/>
          <w:color w:val="000000" w:themeColor="text1"/>
          <w:sz w:val="24"/>
          <w:szCs w:val="24"/>
          <w:lang w:val="id-ID"/>
        </w:rPr>
        <w:t>atas, maka peneliti</w:t>
      </w:r>
      <w:r w:rsidRPr="00C86AE1">
        <w:rPr>
          <w:rFonts w:ascii="Times New Roman" w:hAnsi="Times New Roman" w:cs="Times New Roman"/>
          <w:color w:val="000000" w:themeColor="text1"/>
          <w:sz w:val="24"/>
          <w:szCs w:val="24"/>
          <w:lang w:val="id-ID"/>
        </w:rPr>
        <w:t xml:space="preserve"> tertarik untuk mengetahui tentang pembiayaan Ultra Mikro (UM</w:t>
      </w:r>
      <w:r w:rsidR="00F01046" w:rsidRPr="00C86AE1">
        <w:rPr>
          <w:rFonts w:ascii="Times New Roman" w:hAnsi="Times New Roman" w:cs="Times New Roman"/>
          <w:color w:val="000000" w:themeColor="text1"/>
          <w:sz w:val="24"/>
          <w:szCs w:val="24"/>
          <w:lang w:val="id-ID"/>
        </w:rPr>
        <w:t>i) khususnya di PT. Pegadaian</w:t>
      </w:r>
      <w:r w:rsidR="002B765A" w:rsidRPr="00C86AE1">
        <w:rPr>
          <w:rFonts w:ascii="Times New Roman" w:hAnsi="Times New Roman" w:cs="Times New Roman"/>
          <w:color w:val="000000" w:themeColor="text1"/>
          <w:sz w:val="24"/>
          <w:szCs w:val="24"/>
          <w:lang w:val="id-ID"/>
        </w:rPr>
        <w:t xml:space="preserve"> kota</w:t>
      </w:r>
      <w:r w:rsidR="00F01046" w:rsidRPr="00C86AE1">
        <w:rPr>
          <w:rFonts w:ascii="Times New Roman" w:hAnsi="Times New Roman" w:cs="Times New Roman"/>
          <w:color w:val="000000" w:themeColor="text1"/>
          <w:sz w:val="24"/>
          <w:szCs w:val="24"/>
          <w:lang w:val="id-ID"/>
        </w:rPr>
        <w:t xml:space="preserve"> Palu</w:t>
      </w:r>
      <w:r w:rsidR="00AC2942" w:rsidRPr="00C86AE1">
        <w:rPr>
          <w:rFonts w:ascii="Times New Roman" w:hAnsi="Times New Roman" w:cs="Times New Roman"/>
          <w:color w:val="000000" w:themeColor="text1"/>
          <w:sz w:val="24"/>
          <w:szCs w:val="24"/>
          <w:lang w:val="id-ID"/>
        </w:rPr>
        <w:t>. Dalam hal ini peneliti</w:t>
      </w:r>
      <w:r w:rsidRPr="00C86AE1">
        <w:rPr>
          <w:rFonts w:ascii="Times New Roman" w:hAnsi="Times New Roman" w:cs="Times New Roman"/>
          <w:color w:val="000000" w:themeColor="text1"/>
          <w:sz w:val="24"/>
          <w:szCs w:val="24"/>
          <w:lang w:val="id-ID"/>
        </w:rPr>
        <w:t xml:space="preserve"> mengambil judul “</w:t>
      </w:r>
      <w:r w:rsidRPr="00C86AE1">
        <w:rPr>
          <w:rFonts w:ascii="Times New Roman" w:hAnsi="Times New Roman" w:cs="Times New Roman"/>
          <w:b/>
          <w:color w:val="000000" w:themeColor="text1"/>
          <w:sz w:val="24"/>
          <w:szCs w:val="24"/>
          <w:lang w:val="id-ID"/>
        </w:rPr>
        <w:t xml:space="preserve">Pengaruh Pembiayaan Ultra Mikro (UMi) Terhadap Perkembangan </w:t>
      </w:r>
      <w:r w:rsidR="00415501" w:rsidRPr="00C86AE1">
        <w:rPr>
          <w:rFonts w:ascii="Times New Roman" w:hAnsi="Times New Roman" w:cs="Times New Roman"/>
          <w:b/>
          <w:color w:val="000000" w:themeColor="text1"/>
          <w:sz w:val="24"/>
          <w:szCs w:val="24"/>
          <w:lang w:val="id-ID"/>
        </w:rPr>
        <w:t xml:space="preserve">Usaha Mikro, Kecil dan Menengah (UMKM) </w:t>
      </w:r>
      <w:r w:rsidR="002B765A" w:rsidRPr="00C86AE1">
        <w:rPr>
          <w:rFonts w:ascii="Times New Roman" w:hAnsi="Times New Roman" w:cs="Times New Roman"/>
          <w:b/>
          <w:color w:val="000000" w:themeColor="text1"/>
          <w:sz w:val="24"/>
          <w:szCs w:val="24"/>
          <w:lang w:val="id-ID"/>
        </w:rPr>
        <w:t xml:space="preserve">PT. </w:t>
      </w:r>
      <w:r w:rsidRPr="00C86AE1">
        <w:rPr>
          <w:rFonts w:ascii="Times New Roman" w:hAnsi="Times New Roman" w:cs="Times New Roman"/>
          <w:b/>
          <w:color w:val="000000" w:themeColor="text1"/>
          <w:sz w:val="24"/>
          <w:szCs w:val="24"/>
          <w:lang w:val="id-ID"/>
        </w:rPr>
        <w:t>Pegadaian</w:t>
      </w:r>
      <w:r w:rsidR="00D66A3A" w:rsidRPr="00C86AE1">
        <w:rPr>
          <w:rFonts w:ascii="Times New Roman" w:hAnsi="Times New Roman" w:cs="Times New Roman"/>
          <w:b/>
          <w:color w:val="000000" w:themeColor="text1"/>
          <w:sz w:val="24"/>
          <w:szCs w:val="24"/>
          <w:lang w:val="id-ID"/>
        </w:rPr>
        <w:t xml:space="preserve"> </w:t>
      </w:r>
      <w:r w:rsidR="00BF50F2" w:rsidRPr="00C86AE1">
        <w:rPr>
          <w:rFonts w:ascii="Times New Roman" w:hAnsi="Times New Roman" w:cs="Times New Roman"/>
          <w:b/>
          <w:color w:val="000000" w:themeColor="text1"/>
          <w:sz w:val="24"/>
          <w:szCs w:val="24"/>
          <w:lang w:val="id-ID"/>
        </w:rPr>
        <w:t>Kota</w:t>
      </w:r>
      <w:r w:rsidR="00564D6F" w:rsidRPr="00C86AE1">
        <w:rPr>
          <w:rFonts w:ascii="Times New Roman" w:hAnsi="Times New Roman" w:cs="Times New Roman"/>
          <w:b/>
          <w:color w:val="000000" w:themeColor="text1"/>
          <w:sz w:val="24"/>
          <w:szCs w:val="24"/>
          <w:lang w:val="id-ID"/>
        </w:rPr>
        <w:t xml:space="preserve"> </w:t>
      </w:r>
      <w:r w:rsidR="00D66A3A" w:rsidRPr="00C86AE1">
        <w:rPr>
          <w:rFonts w:ascii="Times New Roman" w:hAnsi="Times New Roman" w:cs="Times New Roman"/>
          <w:b/>
          <w:color w:val="000000" w:themeColor="text1"/>
          <w:sz w:val="24"/>
          <w:szCs w:val="24"/>
          <w:lang w:val="id-ID"/>
        </w:rPr>
        <w:t>Palu</w:t>
      </w:r>
      <w:r w:rsidR="0037640B" w:rsidRPr="00C86AE1">
        <w:rPr>
          <w:rFonts w:ascii="Times New Roman" w:hAnsi="Times New Roman" w:cs="Times New Roman"/>
          <w:b/>
          <w:color w:val="000000" w:themeColor="text1"/>
          <w:sz w:val="24"/>
          <w:szCs w:val="24"/>
          <w:lang w:val="id-ID"/>
        </w:rPr>
        <w:t>”.</w:t>
      </w:r>
    </w:p>
    <w:p w:rsidR="003C1D49" w:rsidRPr="00C86AE1" w:rsidRDefault="00EB1E4D" w:rsidP="00647978">
      <w:pPr>
        <w:pStyle w:val="ListParagraph"/>
        <w:numPr>
          <w:ilvl w:val="0"/>
          <w:numId w:val="1"/>
        </w:numPr>
        <w:spacing w:before="240" w:after="120" w:line="480" w:lineRule="exact"/>
        <w:ind w:left="425" w:hanging="425"/>
        <w:contextualSpacing w:val="0"/>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 xml:space="preserve">Batasan </w:t>
      </w:r>
      <w:r w:rsidR="003C1D49" w:rsidRPr="00C86AE1">
        <w:rPr>
          <w:rFonts w:ascii="Times New Roman" w:hAnsi="Times New Roman" w:cs="Times New Roman"/>
          <w:b/>
          <w:i/>
          <w:color w:val="000000" w:themeColor="text1"/>
          <w:sz w:val="24"/>
          <w:szCs w:val="24"/>
          <w:lang w:val="id-ID"/>
        </w:rPr>
        <w:t xml:space="preserve"> Masalah</w:t>
      </w:r>
    </w:p>
    <w:p w:rsidR="00EA137B" w:rsidRPr="00C86AE1" w:rsidRDefault="00EB1E4D" w:rsidP="00A14372">
      <w:pPr>
        <w:autoSpaceDE w:val="0"/>
        <w:autoSpaceDN w:val="0"/>
        <w:adjustRightInd w:val="0"/>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Berdasarkan </w:t>
      </w:r>
      <w:r w:rsidR="00E62658" w:rsidRPr="00C86AE1">
        <w:rPr>
          <w:rFonts w:ascii="Times New Roman" w:hAnsi="Times New Roman" w:cs="Times New Roman"/>
          <w:color w:val="000000" w:themeColor="text1"/>
          <w:sz w:val="24"/>
          <w:szCs w:val="24"/>
          <w:lang w:val="id-ID"/>
        </w:rPr>
        <w:t>latar belakang masalah, peneliti</w:t>
      </w:r>
      <w:r w:rsidR="0000322E" w:rsidRPr="00C86AE1">
        <w:rPr>
          <w:rFonts w:ascii="Times New Roman" w:hAnsi="Times New Roman" w:cs="Times New Roman"/>
          <w:color w:val="000000" w:themeColor="text1"/>
          <w:sz w:val="24"/>
          <w:szCs w:val="24"/>
          <w:lang w:val="id-ID"/>
        </w:rPr>
        <w:t xml:space="preserve"> perlu membuat batasan masalah yang menjadi ruang lingkup dalam penelitian ini. Penelitian ini dif</w:t>
      </w:r>
      <w:r w:rsidR="0001433D" w:rsidRPr="00C86AE1">
        <w:rPr>
          <w:rFonts w:ascii="Times New Roman" w:hAnsi="Times New Roman" w:cs="Times New Roman"/>
          <w:color w:val="000000" w:themeColor="text1"/>
          <w:sz w:val="24"/>
          <w:szCs w:val="24"/>
          <w:lang w:val="id-ID"/>
        </w:rPr>
        <w:t>okuskan pada perkembangan UMKM pada</w:t>
      </w:r>
      <w:r w:rsidR="0000322E" w:rsidRPr="00C86AE1">
        <w:rPr>
          <w:rFonts w:ascii="Times New Roman" w:hAnsi="Times New Roman" w:cs="Times New Roman"/>
          <w:color w:val="000000" w:themeColor="text1"/>
          <w:sz w:val="24"/>
          <w:szCs w:val="24"/>
          <w:lang w:val="id-ID"/>
        </w:rPr>
        <w:t xml:space="preserve"> </w:t>
      </w:r>
      <w:r w:rsidR="00F01046" w:rsidRPr="00C86AE1">
        <w:rPr>
          <w:rFonts w:ascii="Times New Roman" w:hAnsi="Times New Roman" w:cs="Times New Roman"/>
          <w:color w:val="000000" w:themeColor="text1"/>
          <w:sz w:val="24"/>
          <w:szCs w:val="24"/>
          <w:lang w:val="id-ID"/>
        </w:rPr>
        <w:t xml:space="preserve">PT. Pegadaian </w:t>
      </w:r>
      <w:r w:rsidR="002B765A" w:rsidRPr="00C86AE1">
        <w:rPr>
          <w:rFonts w:ascii="Times New Roman" w:hAnsi="Times New Roman" w:cs="Times New Roman"/>
          <w:color w:val="000000" w:themeColor="text1"/>
          <w:sz w:val="24"/>
          <w:szCs w:val="24"/>
          <w:lang w:val="id-ID"/>
        </w:rPr>
        <w:t>kota</w:t>
      </w:r>
      <w:r w:rsidR="00564D6F" w:rsidRPr="00C86AE1">
        <w:rPr>
          <w:rFonts w:ascii="Times New Roman" w:hAnsi="Times New Roman" w:cs="Times New Roman"/>
          <w:color w:val="000000" w:themeColor="text1"/>
          <w:sz w:val="24"/>
          <w:szCs w:val="24"/>
          <w:lang w:val="id-ID"/>
        </w:rPr>
        <w:t xml:space="preserve"> </w:t>
      </w:r>
      <w:r w:rsidR="0001433D" w:rsidRPr="00C86AE1">
        <w:rPr>
          <w:rFonts w:ascii="Times New Roman" w:hAnsi="Times New Roman" w:cs="Times New Roman"/>
          <w:color w:val="000000" w:themeColor="text1"/>
          <w:sz w:val="24"/>
          <w:szCs w:val="24"/>
          <w:lang w:val="id-ID"/>
        </w:rPr>
        <w:t xml:space="preserve">Palu </w:t>
      </w:r>
      <w:r w:rsidR="0000322E" w:rsidRPr="00C86AE1">
        <w:rPr>
          <w:rFonts w:ascii="Times New Roman" w:hAnsi="Times New Roman" w:cs="Times New Roman"/>
          <w:color w:val="000000" w:themeColor="text1"/>
          <w:sz w:val="24"/>
          <w:szCs w:val="24"/>
          <w:lang w:val="id-ID"/>
        </w:rPr>
        <w:t>yang me</w:t>
      </w:r>
      <w:r w:rsidR="002B765A" w:rsidRPr="00C86AE1">
        <w:rPr>
          <w:rFonts w:ascii="Times New Roman" w:hAnsi="Times New Roman" w:cs="Times New Roman"/>
          <w:color w:val="000000" w:themeColor="text1"/>
          <w:sz w:val="24"/>
          <w:szCs w:val="24"/>
          <w:lang w:val="id-ID"/>
        </w:rPr>
        <w:t>nggunakan</w:t>
      </w:r>
      <w:r w:rsidR="0000322E" w:rsidRPr="00C86AE1">
        <w:rPr>
          <w:rFonts w:ascii="Times New Roman" w:hAnsi="Times New Roman" w:cs="Times New Roman"/>
          <w:color w:val="000000" w:themeColor="text1"/>
          <w:sz w:val="24"/>
          <w:szCs w:val="24"/>
          <w:lang w:val="id-ID"/>
        </w:rPr>
        <w:t xml:space="preserve"> pembiayaan ultra mikro (UMi).</w:t>
      </w:r>
    </w:p>
    <w:p w:rsidR="00EB1E4D" w:rsidRPr="00C86AE1" w:rsidRDefault="00EB1E4D" w:rsidP="00A14372">
      <w:pPr>
        <w:pStyle w:val="ListParagraph"/>
        <w:numPr>
          <w:ilvl w:val="0"/>
          <w:numId w:val="1"/>
        </w:numPr>
        <w:spacing w:before="240" w:after="120" w:line="480" w:lineRule="exact"/>
        <w:ind w:left="425" w:hanging="425"/>
        <w:contextualSpacing w:val="0"/>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lastRenderedPageBreak/>
        <w:t>Rumusan Masalah</w:t>
      </w:r>
    </w:p>
    <w:p w:rsidR="00E25C3B" w:rsidRPr="00C86AE1" w:rsidRDefault="00F01046" w:rsidP="00647978">
      <w:pPr>
        <w:pStyle w:val="ListParagraph"/>
        <w:numPr>
          <w:ilvl w:val="0"/>
          <w:numId w:val="8"/>
        </w:numPr>
        <w:spacing w:before="240" w:after="120" w:line="480" w:lineRule="exact"/>
        <w:ind w:left="709" w:hanging="28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Apakah pembiayaan Ultra Mikro</w:t>
      </w:r>
      <w:r w:rsidR="00564D6F" w:rsidRPr="00C86AE1">
        <w:rPr>
          <w:rFonts w:ascii="Times New Roman" w:hAnsi="Times New Roman" w:cs="Times New Roman"/>
          <w:color w:val="000000" w:themeColor="text1"/>
          <w:sz w:val="24"/>
          <w:szCs w:val="24"/>
          <w:lang w:val="id-ID"/>
        </w:rPr>
        <w:t xml:space="preserve"> berpengaruh</w:t>
      </w:r>
      <w:r w:rsidRPr="00C86AE1">
        <w:rPr>
          <w:rFonts w:ascii="Times New Roman" w:hAnsi="Times New Roman" w:cs="Times New Roman"/>
          <w:color w:val="000000" w:themeColor="text1"/>
          <w:sz w:val="24"/>
          <w:szCs w:val="24"/>
          <w:lang w:val="id-ID"/>
        </w:rPr>
        <w:t xml:space="preserve"> </w:t>
      </w:r>
      <w:r w:rsidR="006625F7" w:rsidRPr="00C86AE1">
        <w:rPr>
          <w:rFonts w:ascii="Times New Roman" w:hAnsi="Times New Roman" w:cs="Times New Roman"/>
          <w:color w:val="000000" w:themeColor="text1"/>
          <w:sz w:val="24"/>
          <w:szCs w:val="24"/>
          <w:lang w:val="id-ID"/>
        </w:rPr>
        <w:t xml:space="preserve">signifikan </w:t>
      </w:r>
      <w:r w:rsidR="003C1D49" w:rsidRPr="00C86AE1">
        <w:rPr>
          <w:rFonts w:ascii="Times New Roman" w:hAnsi="Times New Roman" w:cs="Times New Roman"/>
          <w:color w:val="000000" w:themeColor="text1"/>
          <w:sz w:val="24"/>
          <w:szCs w:val="24"/>
          <w:lang w:val="id-ID"/>
        </w:rPr>
        <w:t xml:space="preserve">terhadap perkembangan </w:t>
      </w:r>
      <w:r w:rsidR="0001433D" w:rsidRPr="00C86AE1">
        <w:rPr>
          <w:rFonts w:ascii="Times New Roman" w:hAnsi="Times New Roman" w:cs="Times New Roman"/>
          <w:color w:val="000000" w:themeColor="text1"/>
          <w:sz w:val="24"/>
          <w:szCs w:val="24"/>
          <w:lang w:val="id-ID"/>
        </w:rPr>
        <w:t>UMKM</w:t>
      </w:r>
      <w:r w:rsidR="00615024"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w:t>
      </w:r>
    </w:p>
    <w:p w:rsidR="003144F7" w:rsidRPr="00C86AE1" w:rsidRDefault="003C1D49" w:rsidP="00E24A42">
      <w:pPr>
        <w:pStyle w:val="ListParagraph"/>
        <w:numPr>
          <w:ilvl w:val="0"/>
          <w:numId w:val="8"/>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Bagaimana pengaruh pembiayaan Ultra Mikro (UMi) terhadap perkembangan </w:t>
      </w:r>
      <w:r w:rsidR="00BA5A41" w:rsidRPr="00C86AE1">
        <w:rPr>
          <w:rFonts w:ascii="Times New Roman" w:hAnsi="Times New Roman" w:cs="Times New Roman"/>
          <w:color w:val="000000" w:themeColor="text1"/>
          <w:sz w:val="24"/>
          <w:szCs w:val="24"/>
          <w:lang w:val="id-ID"/>
        </w:rPr>
        <w:t xml:space="preserve">UMKM </w:t>
      </w:r>
      <w:r w:rsidR="00615024" w:rsidRPr="00C86AE1">
        <w:rPr>
          <w:rFonts w:ascii="Times New Roman" w:hAnsi="Times New Roman" w:cs="Times New Roman"/>
          <w:color w:val="000000" w:themeColor="text1"/>
          <w:sz w:val="24"/>
          <w:szCs w:val="24"/>
          <w:lang w:val="id-ID"/>
        </w:rPr>
        <w:t xml:space="preserve">sebelum dan sesudah mendapatkan pembiayaan </w:t>
      </w:r>
      <w:r w:rsidR="00FF10B6" w:rsidRPr="00C86AE1">
        <w:rPr>
          <w:rFonts w:ascii="Times New Roman" w:hAnsi="Times New Roman" w:cs="Times New Roman"/>
          <w:color w:val="000000" w:themeColor="text1"/>
          <w:sz w:val="24"/>
          <w:szCs w:val="24"/>
          <w:lang w:val="id-ID"/>
        </w:rPr>
        <w:t>?</w:t>
      </w:r>
    </w:p>
    <w:p w:rsidR="003C1D49" w:rsidRPr="00C86AE1" w:rsidRDefault="00FD3619" w:rsidP="00E25C3B">
      <w:pPr>
        <w:pStyle w:val="ListParagraph"/>
        <w:numPr>
          <w:ilvl w:val="0"/>
          <w:numId w:val="1"/>
        </w:numPr>
        <w:spacing w:after="0" w:line="720" w:lineRule="exact"/>
        <w:ind w:left="425" w:hanging="425"/>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i/>
          <w:color w:val="000000" w:themeColor="text1"/>
          <w:sz w:val="24"/>
          <w:szCs w:val="24"/>
          <w:lang w:val="id-ID"/>
        </w:rPr>
        <w:t>Tujuan</w:t>
      </w:r>
      <w:r w:rsidR="003C1D49" w:rsidRPr="00C86AE1">
        <w:rPr>
          <w:rFonts w:ascii="Times New Roman" w:hAnsi="Times New Roman" w:cs="Times New Roman"/>
          <w:b/>
          <w:i/>
          <w:color w:val="000000" w:themeColor="text1"/>
          <w:sz w:val="24"/>
          <w:szCs w:val="24"/>
          <w:lang w:val="id-ID"/>
        </w:rPr>
        <w:t xml:space="preserve"> </w:t>
      </w:r>
      <w:r w:rsidR="0071700B" w:rsidRPr="00C86AE1">
        <w:rPr>
          <w:rFonts w:ascii="Times New Roman" w:hAnsi="Times New Roman" w:cs="Times New Roman"/>
          <w:b/>
          <w:i/>
          <w:color w:val="000000" w:themeColor="text1"/>
          <w:sz w:val="24"/>
          <w:szCs w:val="24"/>
          <w:lang w:val="id-ID"/>
        </w:rPr>
        <w:t>dan Kegunaan Penelitian</w:t>
      </w:r>
    </w:p>
    <w:p w:rsidR="0071700B" w:rsidRPr="00C86AE1" w:rsidRDefault="0071700B" w:rsidP="00647978">
      <w:pPr>
        <w:pStyle w:val="ListParagraph"/>
        <w:numPr>
          <w:ilvl w:val="0"/>
          <w:numId w:val="15"/>
        </w:numPr>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Tujuan Penelitian</w:t>
      </w:r>
    </w:p>
    <w:p w:rsidR="00FD3619" w:rsidRPr="00C86AE1" w:rsidRDefault="00FD3619" w:rsidP="00E25C3B">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 xml:space="preserve">Berdasarkan rumusan masalah </w:t>
      </w:r>
      <w:r w:rsidR="008B66E8" w:rsidRPr="00C86AE1">
        <w:rPr>
          <w:rFonts w:ascii="Times New Roman" w:hAnsi="Times New Roman" w:cs="Times New Roman"/>
          <w:color w:val="000000" w:themeColor="text1"/>
          <w:sz w:val="24"/>
          <w:szCs w:val="24"/>
        </w:rPr>
        <w:t>di atas</w:t>
      </w:r>
      <w:r w:rsidRPr="00C86AE1">
        <w:rPr>
          <w:rFonts w:ascii="Times New Roman" w:hAnsi="Times New Roman" w:cs="Times New Roman"/>
          <w:color w:val="000000" w:themeColor="text1"/>
          <w:sz w:val="24"/>
          <w:szCs w:val="24"/>
        </w:rPr>
        <w:t xml:space="preserve"> dapat diketahui tujuan dari penelitian ini adalah sebagai berikut : </w:t>
      </w:r>
    </w:p>
    <w:p w:rsidR="001753BC" w:rsidRPr="00C86AE1" w:rsidRDefault="006625F7" w:rsidP="004D73FA">
      <w:pPr>
        <w:pStyle w:val="ListParagraph"/>
        <w:numPr>
          <w:ilvl w:val="0"/>
          <w:numId w:val="9"/>
        </w:numPr>
        <w:spacing w:after="0" w:line="480" w:lineRule="exact"/>
        <w:ind w:left="1134" w:hanging="426"/>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Untuk mengetahui pembiayaan </w:t>
      </w:r>
      <w:r w:rsidR="0071700B" w:rsidRPr="00C86AE1">
        <w:rPr>
          <w:rFonts w:ascii="Times New Roman" w:hAnsi="Times New Roman" w:cs="Times New Roman"/>
          <w:color w:val="000000" w:themeColor="text1"/>
          <w:sz w:val="24"/>
          <w:szCs w:val="24"/>
          <w:lang w:val="id-ID"/>
        </w:rPr>
        <w:t>UM</w:t>
      </w:r>
      <w:r w:rsidR="008B5FEB" w:rsidRPr="00C86AE1">
        <w:rPr>
          <w:rFonts w:ascii="Times New Roman" w:hAnsi="Times New Roman" w:cs="Times New Roman"/>
          <w:color w:val="000000" w:themeColor="text1"/>
          <w:sz w:val="24"/>
          <w:szCs w:val="24"/>
          <w:lang w:val="id-ID"/>
        </w:rPr>
        <w:t>i berpenga</w:t>
      </w:r>
      <w:r w:rsidR="00615024" w:rsidRPr="00C86AE1">
        <w:rPr>
          <w:rFonts w:ascii="Times New Roman" w:hAnsi="Times New Roman" w:cs="Times New Roman"/>
          <w:color w:val="000000" w:themeColor="text1"/>
          <w:sz w:val="24"/>
          <w:szCs w:val="24"/>
          <w:lang w:val="id-ID"/>
        </w:rPr>
        <w:t xml:space="preserve">ruh </w:t>
      </w:r>
      <w:r w:rsidRPr="00C86AE1">
        <w:rPr>
          <w:rFonts w:ascii="Times New Roman" w:hAnsi="Times New Roman" w:cs="Times New Roman"/>
          <w:color w:val="000000" w:themeColor="text1"/>
          <w:sz w:val="24"/>
          <w:szCs w:val="24"/>
          <w:lang w:val="id-ID"/>
        </w:rPr>
        <w:t xml:space="preserve">signifikan </w:t>
      </w:r>
      <w:r w:rsidR="00615024" w:rsidRPr="00C86AE1">
        <w:rPr>
          <w:rFonts w:ascii="Times New Roman" w:hAnsi="Times New Roman" w:cs="Times New Roman"/>
          <w:color w:val="000000" w:themeColor="text1"/>
          <w:sz w:val="24"/>
          <w:szCs w:val="24"/>
          <w:lang w:val="id-ID"/>
        </w:rPr>
        <w:t>terhadap perkembangan UMKM.</w:t>
      </w:r>
    </w:p>
    <w:p w:rsidR="00FD3619" w:rsidRPr="00C86AE1" w:rsidRDefault="00FD3619" w:rsidP="004D73FA">
      <w:pPr>
        <w:pStyle w:val="ListParagraph"/>
        <w:numPr>
          <w:ilvl w:val="0"/>
          <w:numId w:val="9"/>
        </w:numPr>
        <w:spacing w:after="0" w:line="480" w:lineRule="exact"/>
        <w:ind w:left="1134" w:hanging="426"/>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Untuk mengetahui pengaruh pembiayaan UMi terhadap perkembangan </w:t>
      </w:r>
      <w:r w:rsidR="00D31A6D" w:rsidRPr="00C86AE1">
        <w:rPr>
          <w:rFonts w:ascii="Times New Roman" w:hAnsi="Times New Roman" w:cs="Times New Roman"/>
          <w:color w:val="000000" w:themeColor="text1"/>
          <w:sz w:val="24"/>
          <w:szCs w:val="24"/>
          <w:lang w:val="id-ID"/>
        </w:rPr>
        <w:t>UMKM</w:t>
      </w:r>
      <w:r w:rsidR="00615024" w:rsidRPr="00C86AE1">
        <w:rPr>
          <w:rFonts w:ascii="Times New Roman" w:hAnsi="Times New Roman" w:cs="Times New Roman"/>
          <w:color w:val="000000" w:themeColor="text1"/>
          <w:sz w:val="24"/>
          <w:szCs w:val="24"/>
          <w:lang w:val="id-ID"/>
        </w:rPr>
        <w:t xml:space="preserve"> sebelum dan sesudah mendapatkan pembiayaan</w:t>
      </w:r>
      <w:r w:rsidR="00FF10B6" w:rsidRPr="00C86AE1">
        <w:rPr>
          <w:rFonts w:ascii="Times New Roman" w:hAnsi="Times New Roman" w:cs="Times New Roman"/>
          <w:color w:val="000000" w:themeColor="text1"/>
          <w:sz w:val="24"/>
          <w:szCs w:val="24"/>
          <w:lang w:val="id-ID"/>
        </w:rPr>
        <w:t>.</w:t>
      </w:r>
    </w:p>
    <w:p w:rsidR="0071700B" w:rsidRPr="00C86AE1" w:rsidRDefault="0071700B" w:rsidP="00647978">
      <w:pPr>
        <w:pStyle w:val="ListParagraph"/>
        <w:numPr>
          <w:ilvl w:val="0"/>
          <w:numId w:val="15"/>
        </w:numPr>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 xml:space="preserve">Kegunaan Penelitian </w:t>
      </w:r>
    </w:p>
    <w:p w:rsidR="003C1D49" w:rsidRPr="00C86AE1" w:rsidRDefault="00FD3619" w:rsidP="00A14372">
      <w:pPr>
        <w:pStyle w:val="ListParagraph"/>
        <w:numPr>
          <w:ilvl w:val="0"/>
          <w:numId w:val="16"/>
        </w:numPr>
        <w:spacing w:before="240" w:after="120" w:line="480" w:lineRule="exact"/>
        <w:ind w:left="425" w:hanging="425"/>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t>Kegunaan Teoritis</w:t>
      </w:r>
    </w:p>
    <w:p w:rsidR="00CA2D92" w:rsidRPr="00C86AE1" w:rsidRDefault="00156624" w:rsidP="006E0997">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Penelitian ini diharapkan dapat digunakan untuk melengkapi kajian teoritis yang berkaitan</w:t>
      </w:r>
      <w:r w:rsidR="00486D69" w:rsidRPr="00C86AE1">
        <w:rPr>
          <w:rFonts w:ascii="Times New Roman" w:hAnsi="Times New Roman" w:cs="Times New Roman"/>
          <w:color w:val="000000" w:themeColor="text1"/>
          <w:sz w:val="24"/>
          <w:szCs w:val="24"/>
          <w:lang w:val="id-ID"/>
        </w:rPr>
        <w:t xml:space="preserve"> dengan lembaga keuangan </w:t>
      </w:r>
      <w:r w:rsidR="00F966D1" w:rsidRPr="00C86AE1">
        <w:rPr>
          <w:rFonts w:ascii="Times New Roman" w:hAnsi="Times New Roman" w:cs="Times New Roman"/>
          <w:color w:val="000000" w:themeColor="text1"/>
          <w:sz w:val="24"/>
          <w:szCs w:val="24"/>
          <w:lang w:val="id-ID"/>
        </w:rPr>
        <w:t xml:space="preserve">non bank </w:t>
      </w:r>
      <w:r w:rsidR="00486D69" w:rsidRPr="00C86AE1">
        <w:rPr>
          <w:rFonts w:ascii="Times New Roman" w:hAnsi="Times New Roman" w:cs="Times New Roman"/>
          <w:color w:val="000000" w:themeColor="text1"/>
          <w:sz w:val="24"/>
          <w:szCs w:val="24"/>
          <w:lang w:val="id-ID"/>
        </w:rPr>
        <w:t>ya</w:t>
      </w:r>
      <w:r w:rsidR="00F966D1" w:rsidRPr="00C86AE1">
        <w:rPr>
          <w:rFonts w:ascii="Times New Roman" w:hAnsi="Times New Roman" w:cs="Times New Roman"/>
          <w:color w:val="000000" w:themeColor="text1"/>
          <w:sz w:val="24"/>
          <w:szCs w:val="24"/>
          <w:lang w:val="id-ID"/>
        </w:rPr>
        <w:t>itu tentang pengaruh pembiayaan u</w:t>
      </w:r>
      <w:r w:rsidR="00486D69" w:rsidRPr="00C86AE1">
        <w:rPr>
          <w:rFonts w:ascii="Times New Roman" w:hAnsi="Times New Roman" w:cs="Times New Roman"/>
          <w:color w:val="000000" w:themeColor="text1"/>
          <w:sz w:val="24"/>
          <w:szCs w:val="24"/>
          <w:lang w:val="id-ID"/>
        </w:rPr>
        <w:t xml:space="preserve">ltra </w:t>
      </w:r>
      <w:r w:rsidR="00F966D1" w:rsidRPr="00C86AE1">
        <w:rPr>
          <w:rFonts w:ascii="Times New Roman" w:hAnsi="Times New Roman" w:cs="Times New Roman"/>
          <w:color w:val="000000" w:themeColor="text1"/>
          <w:sz w:val="24"/>
          <w:szCs w:val="24"/>
          <w:lang w:val="id-ID"/>
        </w:rPr>
        <w:t>m</w:t>
      </w:r>
      <w:r w:rsidR="00486D69" w:rsidRPr="00C86AE1">
        <w:rPr>
          <w:rFonts w:ascii="Times New Roman" w:hAnsi="Times New Roman" w:cs="Times New Roman"/>
          <w:color w:val="000000" w:themeColor="text1"/>
          <w:sz w:val="24"/>
          <w:szCs w:val="24"/>
          <w:lang w:val="id-ID"/>
        </w:rPr>
        <w:t>ikro terhadap perkembangan usaha UMKM.</w:t>
      </w:r>
    </w:p>
    <w:p w:rsidR="00486D69" w:rsidRPr="00C86AE1" w:rsidRDefault="0080595A" w:rsidP="00E24A42">
      <w:pPr>
        <w:pStyle w:val="ListParagraph"/>
        <w:numPr>
          <w:ilvl w:val="0"/>
          <w:numId w:val="16"/>
        </w:numPr>
        <w:spacing w:after="0" w:line="480" w:lineRule="exact"/>
        <w:ind w:left="426" w:hanging="426"/>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t>Kegunaan Praktis</w:t>
      </w:r>
    </w:p>
    <w:p w:rsidR="00486D69" w:rsidRPr="00C86AE1" w:rsidRDefault="00486D69" w:rsidP="00E24A42">
      <w:pPr>
        <w:pStyle w:val="ListParagraph"/>
        <w:numPr>
          <w:ilvl w:val="0"/>
          <w:numId w:val="17"/>
        </w:numPr>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Bagi Penulis</w:t>
      </w:r>
    </w:p>
    <w:p w:rsidR="00EA137B" w:rsidRPr="00C86AE1" w:rsidRDefault="00C36FCB" w:rsidP="00D32FCB">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Penelitian ini diharapkan dapat menambah wawasan ilmu pengetahuan dan informasi khususnya mengenai peranan pembiayaan terhadap perkembangan UMKM nasabah pembiayaan di Palu.</w:t>
      </w:r>
    </w:p>
    <w:p w:rsidR="00486D69" w:rsidRPr="00C86AE1" w:rsidRDefault="00486D69" w:rsidP="00E24A42">
      <w:pPr>
        <w:pStyle w:val="ListParagraph"/>
        <w:numPr>
          <w:ilvl w:val="0"/>
          <w:numId w:val="17"/>
        </w:numPr>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Bagi Mahasiswa</w:t>
      </w:r>
    </w:p>
    <w:p w:rsidR="00F966D1" w:rsidRPr="00C86AE1" w:rsidRDefault="00C36FCB" w:rsidP="00E90C3F">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Sebagai sarana informasi bagi peneliti yang ingin meneliti masalah yang relevan dengan penelitian ini</w:t>
      </w:r>
      <w:r w:rsidR="00F966D1" w:rsidRPr="00C86AE1">
        <w:rPr>
          <w:rFonts w:ascii="Times New Roman" w:hAnsi="Times New Roman" w:cs="Times New Roman"/>
          <w:color w:val="000000" w:themeColor="text1"/>
          <w:sz w:val="24"/>
          <w:szCs w:val="24"/>
          <w:lang w:val="id-ID"/>
        </w:rPr>
        <w:t>.</w:t>
      </w:r>
      <w:r w:rsidRPr="00C86AE1">
        <w:rPr>
          <w:rFonts w:ascii="Times New Roman" w:hAnsi="Times New Roman" w:cs="Times New Roman"/>
          <w:color w:val="000000" w:themeColor="text1"/>
          <w:sz w:val="24"/>
          <w:szCs w:val="24"/>
          <w:lang w:val="id-ID"/>
        </w:rPr>
        <w:t xml:space="preserve"> Penelitian ini diharapkan dapat sebagai pelengkap atau pembanding penelitian sebelumnya, dan sebagai bahan acuan bagi penelitian-penelitian selanjutnya.</w:t>
      </w:r>
    </w:p>
    <w:p w:rsidR="00486D69" w:rsidRPr="00C86AE1" w:rsidRDefault="00486D69" w:rsidP="00E24A42">
      <w:pPr>
        <w:pStyle w:val="ListParagraph"/>
        <w:numPr>
          <w:ilvl w:val="0"/>
          <w:numId w:val="17"/>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Bagi Instansi Terkait</w:t>
      </w:r>
    </w:p>
    <w:p w:rsidR="001F0A94" w:rsidRPr="00C86AE1" w:rsidRDefault="00F966D1" w:rsidP="00D66FC7">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Hasil penelitian ini dapat menjadi informasi dan sumbangan pemikiran terhadap pemerintah khususnya PT. Pegadaian </w:t>
      </w:r>
      <w:r w:rsidR="001D7708" w:rsidRPr="00C86AE1">
        <w:rPr>
          <w:rFonts w:ascii="Times New Roman" w:hAnsi="Times New Roman" w:cs="Times New Roman"/>
          <w:color w:val="000000" w:themeColor="text1"/>
          <w:sz w:val="24"/>
          <w:szCs w:val="24"/>
          <w:lang w:val="id-ID"/>
        </w:rPr>
        <w:t xml:space="preserve">dalam penentuan kebijakan yang berkaitan dengan </w:t>
      </w:r>
      <w:r w:rsidR="00D31A6D" w:rsidRPr="00C86AE1">
        <w:rPr>
          <w:rFonts w:ascii="Times New Roman" w:hAnsi="Times New Roman" w:cs="Times New Roman"/>
          <w:color w:val="000000" w:themeColor="text1"/>
          <w:sz w:val="24"/>
          <w:szCs w:val="24"/>
          <w:lang w:val="id-ID"/>
        </w:rPr>
        <w:t>pembiayaan bagi UMKM sehingga perusahaan akan muda</w:t>
      </w:r>
      <w:r w:rsidR="00D66FC7" w:rsidRPr="00C86AE1">
        <w:rPr>
          <w:rFonts w:ascii="Times New Roman" w:hAnsi="Times New Roman" w:cs="Times New Roman"/>
          <w:color w:val="000000" w:themeColor="text1"/>
          <w:sz w:val="24"/>
          <w:szCs w:val="24"/>
          <w:lang w:val="id-ID"/>
        </w:rPr>
        <w:t>h melakukan pengembangan produk</w:t>
      </w:r>
      <w:r w:rsidR="009422B1" w:rsidRPr="00C86AE1">
        <w:rPr>
          <w:rFonts w:ascii="Times New Roman" w:hAnsi="Times New Roman" w:cs="Times New Roman"/>
          <w:color w:val="000000" w:themeColor="text1"/>
          <w:sz w:val="24"/>
          <w:szCs w:val="24"/>
          <w:lang w:val="id-ID"/>
        </w:rPr>
        <w:t>.</w:t>
      </w:r>
    </w:p>
    <w:p w:rsidR="009422B1" w:rsidRPr="00C86AE1" w:rsidRDefault="009422B1" w:rsidP="009422B1">
      <w:pPr>
        <w:pStyle w:val="ListParagraph"/>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4) Bagi Pelaku UMKM</w:t>
      </w:r>
    </w:p>
    <w:p w:rsidR="00D32FCB" w:rsidRPr="00C86AE1" w:rsidRDefault="00C06986" w:rsidP="00CA2D92">
      <w:pPr>
        <w:pStyle w:val="ListParagraph"/>
        <w:tabs>
          <w:tab w:val="left" w:pos="2340"/>
        </w:tabs>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w:t>
      </w:r>
      <w:r w:rsidR="009422B1" w:rsidRPr="00C86AE1">
        <w:rPr>
          <w:rFonts w:ascii="Times New Roman" w:hAnsi="Times New Roman" w:cs="Times New Roman"/>
          <w:color w:val="000000" w:themeColor="text1"/>
          <w:sz w:val="24"/>
          <w:szCs w:val="24"/>
          <w:lang w:val="id-ID"/>
        </w:rPr>
        <w:t>e</w:t>
      </w:r>
      <w:r w:rsidR="003B79F3" w:rsidRPr="00C86AE1">
        <w:rPr>
          <w:rFonts w:ascii="Times New Roman" w:hAnsi="Times New Roman" w:cs="Times New Roman"/>
          <w:color w:val="000000" w:themeColor="text1"/>
          <w:sz w:val="24"/>
          <w:szCs w:val="24"/>
          <w:lang w:val="id-ID"/>
        </w:rPr>
        <w:t xml:space="preserve">nelitian ini dapat menjadi bahan evaluasi bagi pelaku UMKM dalam memanfaatkan pembiayaan yang diberikan dan </w:t>
      </w:r>
      <w:r w:rsidRPr="00C86AE1">
        <w:rPr>
          <w:rFonts w:ascii="Times New Roman" w:hAnsi="Times New Roman" w:cs="Times New Roman"/>
          <w:color w:val="000000" w:themeColor="text1"/>
          <w:sz w:val="24"/>
          <w:szCs w:val="24"/>
          <w:lang w:val="id-ID"/>
        </w:rPr>
        <w:t xml:space="preserve">memberikan informasi tata cara perhitungan </w:t>
      </w:r>
      <w:r w:rsidR="003B79F3" w:rsidRPr="00C86AE1">
        <w:rPr>
          <w:rFonts w:ascii="Times New Roman" w:hAnsi="Times New Roman" w:cs="Times New Roman"/>
          <w:color w:val="000000" w:themeColor="text1"/>
          <w:sz w:val="24"/>
          <w:szCs w:val="24"/>
          <w:lang w:val="id-ID"/>
        </w:rPr>
        <w:t>perkembangan usaha berdas</w:t>
      </w:r>
      <w:r w:rsidRPr="00C86AE1">
        <w:rPr>
          <w:rFonts w:ascii="Times New Roman" w:hAnsi="Times New Roman" w:cs="Times New Roman"/>
          <w:color w:val="000000" w:themeColor="text1"/>
          <w:sz w:val="24"/>
          <w:szCs w:val="24"/>
          <w:lang w:val="id-ID"/>
        </w:rPr>
        <w:t>a</w:t>
      </w:r>
      <w:r w:rsidR="003B79F3" w:rsidRPr="00C86AE1">
        <w:rPr>
          <w:rFonts w:ascii="Times New Roman" w:hAnsi="Times New Roman" w:cs="Times New Roman"/>
          <w:color w:val="000000" w:themeColor="text1"/>
          <w:sz w:val="24"/>
          <w:szCs w:val="24"/>
          <w:lang w:val="id-ID"/>
        </w:rPr>
        <w:t>rkan omzet penjualan yang sesuai dengan laporan keuangan.</w:t>
      </w:r>
    </w:p>
    <w:p w:rsidR="001D7708" w:rsidRPr="00C86AE1" w:rsidRDefault="001D7708" w:rsidP="00647978">
      <w:pPr>
        <w:pStyle w:val="ListParagraph"/>
        <w:numPr>
          <w:ilvl w:val="0"/>
          <w:numId w:val="1"/>
        </w:numPr>
        <w:spacing w:after="0" w:line="720" w:lineRule="exact"/>
        <w:ind w:left="425" w:hanging="425"/>
        <w:contextualSpacing w:val="0"/>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Garis-garis Besar Isi</w:t>
      </w:r>
    </w:p>
    <w:p w:rsidR="00E756B0" w:rsidRPr="00C86AE1" w:rsidRDefault="00EB1E4D" w:rsidP="0080595A">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Untuk memperoleh gambaran kes</w:t>
      </w:r>
      <w:r w:rsidR="00E62658" w:rsidRPr="00C86AE1">
        <w:rPr>
          <w:rFonts w:ascii="Times New Roman" w:hAnsi="Times New Roman" w:cs="Times New Roman"/>
          <w:color w:val="000000" w:themeColor="text1"/>
          <w:sz w:val="24"/>
          <w:szCs w:val="24"/>
          <w:lang w:val="id-ID"/>
        </w:rPr>
        <w:t>e</w:t>
      </w:r>
      <w:r w:rsidRPr="00C86AE1">
        <w:rPr>
          <w:rFonts w:ascii="Times New Roman" w:hAnsi="Times New Roman" w:cs="Times New Roman"/>
          <w:color w:val="000000" w:themeColor="text1"/>
          <w:sz w:val="24"/>
          <w:szCs w:val="24"/>
          <w:lang w:val="id-ID"/>
        </w:rPr>
        <w:t>luruhan isi</w:t>
      </w:r>
      <w:r w:rsidR="00E62658" w:rsidRPr="00C86AE1">
        <w:rPr>
          <w:rFonts w:ascii="Times New Roman" w:hAnsi="Times New Roman" w:cs="Times New Roman"/>
          <w:color w:val="000000" w:themeColor="text1"/>
          <w:sz w:val="24"/>
          <w:szCs w:val="24"/>
          <w:lang w:val="id-ID"/>
        </w:rPr>
        <w:t xml:space="preserve"> dalam skripsi ini, maka peneliti</w:t>
      </w:r>
      <w:r w:rsidRPr="00C86AE1">
        <w:rPr>
          <w:rFonts w:ascii="Times New Roman" w:hAnsi="Times New Roman" w:cs="Times New Roman"/>
          <w:color w:val="000000" w:themeColor="text1"/>
          <w:sz w:val="24"/>
          <w:szCs w:val="24"/>
          <w:lang w:val="id-ID"/>
        </w:rPr>
        <w:t xml:space="preserve"> memaparkan garis-garis besarnya sebagai berikut:</w:t>
      </w:r>
    </w:p>
    <w:p w:rsidR="00EB1E4D" w:rsidRPr="00C86AE1" w:rsidRDefault="00EB1E4D" w:rsidP="00122529">
      <w:pPr>
        <w:pStyle w:val="ListParagraph"/>
        <w:spacing w:after="0" w:line="480" w:lineRule="exact"/>
        <w:ind w:left="0"/>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b/>
        <w:t>Bab I merupakan bab pendahuluan yang mencakup tentang latar belakang masalah,</w:t>
      </w:r>
      <w:r w:rsidR="0000322E" w:rsidRPr="00C86AE1">
        <w:rPr>
          <w:rFonts w:ascii="Times New Roman" w:hAnsi="Times New Roman" w:cs="Times New Roman"/>
          <w:color w:val="000000" w:themeColor="text1"/>
          <w:sz w:val="24"/>
          <w:szCs w:val="24"/>
          <w:lang w:val="id-ID"/>
        </w:rPr>
        <w:t xml:space="preserve"> batasan masalah,</w:t>
      </w:r>
      <w:r w:rsidRPr="00C86AE1">
        <w:rPr>
          <w:rFonts w:ascii="Times New Roman" w:hAnsi="Times New Roman" w:cs="Times New Roman"/>
          <w:color w:val="000000" w:themeColor="text1"/>
          <w:sz w:val="24"/>
          <w:szCs w:val="24"/>
          <w:lang w:val="id-ID"/>
        </w:rPr>
        <w:t xml:space="preserve"> rumusan masalah</w:t>
      </w:r>
      <w:r w:rsidR="0000322E" w:rsidRPr="00C86AE1">
        <w:rPr>
          <w:rFonts w:ascii="Times New Roman" w:hAnsi="Times New Roman" w:cs="Times New Roman"/>
          <w:color w:val="000000" w:themeColor="text1"/>
          <w:sz w:val="24"/>
          <w:szCs w:val="24"/>
          <w:lang w:val="id-ID"/>
        </w:rPr>
        <w:t>, tujuan penelitian, kegunaan penelitian dan diakhiri dengan garis-garis besar isi.</w:t>
      </w:r>
    </w:p>
    <w:p w:rsidR="00355F13" w:rsidRPr="00C86AE1" w:rsidRDefault="0000322E" w:rsidP="00355F13">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Bab II merupakan kajian pustaka yang mencakup tentang kajian terdahulu, kajian teori yang meliputi </w:t>
      </w:r>
      <w:r w:rsidR="006625F7" w:rsidRPr="00C86AE1">
        <w:rPr>
          <w:rFonts w:ascii="Times New Roman" w:hAnsi="Times New Roman" w:cs="Times New Roman"/>
          <w:color w:val="000000" w:themeColor="text1"/>
          <w:sz w:val="24"/>
          <w:szCs w:val="24"/>
          <w:lang w:val="id-ID"/>
        </w:rPr>
        <w:t xml:space="preserve">perkembangan Usaha, </w:t>
      </w:r>
      <w:r w:rsidR="005B6A70" w:rsidRPr="00C86AE1">
        <w:rPr>
          <w:rFonts w:ascii="Times New Roman" w:hAnsi="Times New Roman" w:cs="Times New Roman"/>
          <w:color w:val="000000" w:themeColor="text1"/>
          <w:sz w:val="24"/>
          <w:szCs w:val="24"/>
          <w:lang w:val="id-ID"/>
        </w:rPr>
        <w:t>pengertian UMKM dan Pembiayaan</w:t>
      </w:r>
      <w:r w:rsidR="00773D9C" w:rsidRPr="00C86AE1">
        <w:rPr>
          <w:rFonts w:ascii="Times New Roman" w:hAnsi="Times New Roman" w:cs="Times New Roman"/>
          <w:color w:val="000000" w:themeColor="text1"/>
          <w:sz w:val="24"/>
          <w:szCs w:val="24"/>
          <w:lang w:val="id-ID"/>
        </w:rPr>
        <w:t xml:space="preserve"> Ultra Mikro</w:t>
      </w:r>
      <w:r w:rsidR="005B6A70" w:rsidRPr="00C86AE1">
        <w:rPr>
          <w:rFonts w:ascii="Times New Roman" w:hAnsi="Times New Roman" w:cs="Times New Roman"/>
          <w:color w:val="000000" w:themeColor="text1"/>
          <w:sz w:val="24"/>
          <w:szCs w:val="24"/>
          <w:lang w:val="id-ID"/>
        </w:rPr>
        <w:t>.</w:t>
      </w:r>
    </w:p>
    <w:p w:rsidR="00B6567B" w:rsidRPr="00C86AE1" w:rsidRDefault="00F46A05" w:rsidP="00355F13">
      <w:pPr>
        <w:pStyle w:val="ListParagraph"/>
        <w:spacing w:after="0" w:line="480" w:lineRule="exact"/>
        <w:ind w:left="0" w:firstLine="72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Bab III merupakan bab yang memuat tentang metode penelitian yang terdiri dari: pendekatan dan desain penelitian</w:t>
      </w:r>
      <w:r w:rsidR="00B6567B" w:rsidRPr="00C86AE1">
        <w:rPr>
          <w:rFonts w:ascii="Times New Roman" w:hAnsi="Times New Roman" w:cs="Times New Roman"/>
          <w:color w:val="000000" w:themeColor="text1"/>
          <w:sz w:val="24"/>
          <w:szCs w:val="24"/>
          <w:lang w:val="id-ID"/>
        </w:rPr>
        <w:t>, lokasi penelitian</w:t>
      </w:r>
      <w:r w:rsidR="00B6567B" w:rsidRPr="00C86AE1">
        <w:rPr>
          <w:rFonts w:ascii="Times New Roman" w:hAnsi="Times New Roman" w:cs="Times New Roman"/>
          <w:color w:val="000000" w:themeColor="text1"/>
          <w:sz w:val="24"/>
          <w:szCs w:val="24"/>
        </w:rPr>
        <w:t xml:space="preserve">, populasi dan </w:t>
      </w:r>
      <w:r w:rsidR="00B6567B" w:rsidRPr="00C86AE1">
        <w:rPr>
          <w:rFonts w:ascii="Times New Roman" w:hAnsi="Times New Roman" w:cs="Times New Roman"/>
          <w:color w:val="000000" w:themeColor="text1"/>
          <w:sz w:val="24"/>
          <w:szCs w:val="24"/>
        </w:rPr>
        <w:lastRenderedPageBreak/>
        <w:t>sampel penelitian, variabel penelitian, definisi operasional, instrumen penelitian, teknik pengumpulan data, dan teknik analisa data.</w:t>
      </w:r>
    </w:p>
    <w:p w:rsidR="00256600" w:rsidRPr="00C86AE1" w:rsidRDefault="00256600" w:rsidP="00355F13">
      <w:pPr>
        <w:pStyle w:val="ListParagraph"/>
        <w:spacing w:after="0" w:line="480" w:lineRule="exact"/>
        <w:ind w:left="0" w:firstLine="72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Bab IV merupakan bab yang memuat tentang hasil penelitan</w:t>
      </w:r>
      <w:r w:rsidR="003C6482" w:rsidRPr="00C86AE1">
        <w:rPr>
          <w:rFonts w:ascii="Times New Roman" w:hAnsi="Times New Roman" w:cs="Times New Roman"/>
          <w:color w:val="000000" w:themeColor="text1"/>
          <w:sz w:val="24"/>
          <w:szCs w:val="24"/>
          <w:lang w:val="id-ID"/>
        </w:rPr>
        <w:t xml:space="preserve"> dan pembahasan</w:t>
      </w:r>
      <w:r w:rsidRPr="00C86AE1">
        <w:rPr>
          <w:rFonts w:ascii="Times New Roman" w:hAnsi="Times New Roman" w:cs="Times New Roman"/>
          <w:color w:val="000000" w:themeColor="text1"/>
          <w:sz w:val="24"/>
          <w:szCs w:val="24"/>
          <w:lang w:val="id-ID"/>
        </w:rPr>
        <w:t xml:space="preserve"> yang terdiri dari: deskripsi responden, analisis deskriptif hasil kuisioner</w:t>
      </w:r>
      <w:r w:rsidR="003C6482" w:rsidRPr="00C86AE1">
        <w:rPr>
          <w:rFonts w:ascii="Times New Roman" w:hAnsi="Times New Roman" w:cs="Times New Roman"/>
          <w:color w:val="000000" w:themeColor="text1"/>
          <w:sz w:val="24"/>
          <w:szCs w:val="24"/>
          <w:lang w:val="id-ID"/>
        </w:rPr>
        <w:t xml:space="preserve"> dan pembahasan hasil penelitian.</w:t>
      </w:r>
    </w:p>
    <w:p w:rsidR="003C6482" w:rsidRPr="00C86AE1" w:rsidRDefault="003C6482" w:rsidP="00355F13">
      <w:pPr>
        <w:pStyle w:val="ListParagraph"/>
        <w:spacing w:after="0" w:line="480" w:lineRule="exact"/>
        <w:ind w:left="0" w:firstLine="72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Bab V merupakan bab penutup yang terdiri dari: kesimpulan, saran dan keterbatasan penelitian.</w:t>
      </w:r>
    </w:p>
    <w:p w:rsidR="00F46A05" w:rsidRPr="00C86AE1" w:rsidRDefault="00F46A05" w:rsidP="0080595A">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p>
    <w:p w:rsidR="00F01F5F" w:rsidRPr="00C86AE1" w:rsidRDefault="00F01F5F" w:rsidP="0080595A">
      <w:pPr>
        <w:pStyle w:val="ListParagraph"/>
        <w:spacing w:after="0" w:line="480" w:lineRule="exact"/>
        <w:ind w:left="0"/>
        <w:contextualSpacing w:val="0"/>
        <w:jc w:val="center"/>
        <w:rPr>
          <w:rFonts w:ascii="Times New Roman" w:hAnsi="Times New Roman" w:cs="Times New Roman"/>
          <w:b/>
          <w:color w:val="000000" w:themeColor="text1"/>
          <w:sz w:val="24"/>
          <w:szCs w:val="24"/>
          <w:lang w:val="id-ID"/>
        </w:rPr>
      </w:pPr>
    </w:p>
    <w:p w:rsidR="00F01F5F" w:rsidRPr="00C86AE1" w:rsidRDefault="00F01F5F" w:rsidP="0080595A">
      <w:pPr>
        <w:pStyle w:val="ListParagraph"/>
        <w:spacing w:after="0" w:line="480" w:lineRule="exact"/>
        <w:ind w:left="0"/>
        <w:contextualSpacing w:val="0"/>
        <w:jc w:val="center"/>
        <w:rPr>
          <w:rFonts w:ascii="Times New Roman" w:hAnsi="Times New Roman" w:cs="Times New Roman"/>
          <w:b/>
          <w:color w:val="000000" w:themeColor="text1"/>
          <w:sz w:val="24"/>
          <w:szCs w:val="24"/>
          <w:lang w:val="id-ID"/>
        </w:rPr>
      </w:pPr>
    </w:p>
    <w:p w:rsidR="00D47783" w:rsidRPr="00C86AE1" w:rsidRDefault="00D47783" w:rsidP="0080595A">
      <w:pPr>
        <w:pStyle w:val="ListParagraph"/>
        <w:spacing w:after="0" w:line="480" w:lineRule="exact"/>
        <w:ind w:left="0"/>
        <w:contextualSpacing w:val="0"/>
        <w:jc w:val="center"/>
        <w:rPr>
          <w:rFonts w:ascii="Times New Roman" w:hAnsi="Times New Roman" w:cs="Times New Roman"/>
          <w:b/>
          <w:color w:val="000000" w:themeColor="text1"/>
          <w:sz w:val="24"/>
          <w:szCs w:val="24"/>
          <w:lang w:val="id-ID"/>
        </w:rPr>
      </w:pPr>
    </w:p>
    <w:p w:rsidR="00D47783" w:rsidRPr="00C86AE1" w:rsidRDefault="00D47783" w:rsidP="00D32FCB">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1F5E84" w:rsidRPr="00C86AE1" w:rsidRDefault="001F5E84" w:rsidP="0080595A">
      <w:pPr>
        <w:pStyle w:val="ListParagraph"/>
        <w:spacing w:after="0" w:line="480" w:lineRule="exact"/>
        <w:ind w:left="0"/>
        <w:contextualSpacing w:val="0"/>
        <w:jc w:val="center"/>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6E0997" w:rsidRPr="00C86AE1" w:rsidRDefault="006E0997"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CA2D92" w:rsidRPr="00C86AE1" w:rsidRDefault="00CA2D92"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CA2D92" w:rsidRPr="00C86AE1" w:rsidRDefault="00CA2D92" w:rsidP="00CD7C3C">
      <w:pPr>
        <w:pStyle w:val="ListParagraph"/>
        <w:spacing w:after="0" w:line="480" w:lineRule="exact"/>
        <w:ind w:left="0"/>
        <w:contextualSpacing w:val="0"/>
        <w:rPr>
          <w:rFonts w:ascii="Times New Roman" w:hAnsi="Times New Roman" w:cs="Times New Roman"/>
          <w:b/>
          <w:color w:val="000000" w:themeColor="text1"/>
          <w:sz w:val="24"/>
          <w:szCs w:val="24"/>
          <w:lang w:val="id-ID"/>
        </w:rPr>
      </w:pPr>
    </w:p>
    <w:p w:rsidR="003C1D49" w:rsidRPr="00C86AE1" w:rsidRDefault="003C1D49" w:rsidP="0080595A">
      <w:pPr>
        <w:pStyle w:val="ListParagraph"/>
        <w:spacing w:after="0" w:line="480" w:lineRule="exact"/>
        <w:ind w:left="0"/>
        <w:contextualSpacing w:val="0"/>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lastRenderedPageBreak/>
        <w:t>BAB II</w:t>
      </w:r>
    </w:p>
    <w:p w:rsidR="0080595A" w:rsidRPr="00C86AE1" w:rsidRDefault="003C1D49" w:rsidP="00F01F5F">
      <w:pPr>
        <w:pStyle w:val="ListParagraph"/>
        <w:spacing w:after="0" w:line="480" w:lineRule="exact"/>
        <w:ind w:left="0"/>
        <w:contextualSpacing w:val="0"/>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KAJIAN PUSTAKA</w:t>
      </w:r>
    </w:p>
    <w:p w:rsidR="003C1D49" w:rsidRPr="00C86AE1" w:rsidRDefault="0080595A" w:rsidP="00F01F5F">
      <w:pPr>
        <w:pStyle w:val="ListParagraph"/>
        <w:numPr>
          <w:ilvl w:val="0"/>
          <w:numId w:val="2"/>
        </w:numPr>
        <w:spacing w:after="0" w:line="960" w:lineRule="exact"/>
        <w:ind w:left="425" w:hanging="425"/>
        <w:contextualSpacing w:val="0"/>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Penelitian Terdahulu</w:t>
      </w:r>
    </w:p>
    <w:p w:rsidR="003C1D49" w:rsidRPr="00C86AE1" w:rsidRDefault="00A01EDD" w:rsidP="00F01F5F">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Berdasatkan hasil pen</w:t>
      </w:r>
      <w:r w:rsidR="00A23FED" w:rsidRPr="00C86AE1">
        <w:rPr>
          <w:rFonts w:ascii="Times New Roman" w:hAnsi="Times New Roman" w:cs="Times New Roman"/>
          <w:color w:val="000000" w:themeColor="text1"/>
          <w:sz w:val="24"/>
          <w:szCs w:val="24"/>
          <w:lang w:val="id-ID"/>
        </w:rPr>
        <w:t>elusuran peneliti</w:t>
      </w:r>
      <w:r w:rsidR="00CD01A5" w:rsidRPr="00C86AE1">
        <w:rPr>
          <w:rFonts w:ascii="Times New Roman" w:hAnsi="Times New Roman" w:cs="Times New Roman"/>
          <w:color w:val="000000" w:themeColor="text1"/>
          <w:sz w:val="24"/>
          <w:szCs w:val="24"/>
          <w:lang w:val="id-ID"/>
        </w:rPr>
        <w:t xml:space="preserve"> terhadap beberapa hasil penelitian dari beberapa media online sepe</w:t>
      </w:r>
      <w:r w:rsidRPr="00C86AE1">
        <w:rPr>
          <w:rFonts w:ascii="Times New Roman" w:hAnsi="Times New Roman" w:cs="Times New Roman"/>
          <w:color w:val="000000" w:themeColor="text1"/>
          <w:sz w:val="24"/>
          <w:szCs w:val="24"/>
          <w:lang w:val="id-ID"/>
        </w:rPr>
        <w:t xml:space="preserve">rti </w:t>
      </w:r>
      <w:r w:rsidRPr="00C86AE1">
        <w:rPr>
          <w:rFonts w:ascii="Times New Roman" w:hAnsi="Times New Roman" w:cs="Times New Roman"/>
          <w:i/>
          <w:color w:val="000000" w:themeColor="text1"/>
          <w:sz w:val="24"/>
          <w:szCs w:val="24"/>
          <w:lang w:val="id-ID"/>
        </w:rPr>
        <w:t>google scholar,</w:t>
      </w:r>
      <w:r w:rsidRPr="00C86AE1">
        <w:rPr>
          <w:rFonts w:ascii="Times New Roman" w:hAnsi="Times New Roman" w:cs="Times New Roman"/>
          <w:color w:val="000000" w:themeColor="text1"/>
          <w:sz w:val="24"/>
          <w:szCs w:val="24"/>
          <w:lang w:val="id-ID"/>
        </w:rPr>
        <w:t xml:space="preserve"> maka peneliti</w:t>
      </w:r>
      <w:r w:rsidR="00CD01A5" w:rsidRPr="00C86AE1">
        <w:rPr>
          <w:rFonts w:ascii="Times New Roman" w:hAnsi="Times New Roman" w:cs="Times New Roman"/>
          <w:color w:val="000000" w:themeColor="text1"/>
          <w:sz w:val="24"/>
          <w:szCs w:val="24"/>
          <w:lang w:val="id-ID"/>
        </w:rPr>
        <w:t xml:space="preserve"> menemukan beberapa hasil penelitian yang judulnya hampi</w:t>
      </w:r>
      <w:r w:rsidRPr="00C86AE1">
        <w:rPr>
          <w:rFonts w:ascii="Times New Roman" w:hAnsi="Times New Roman" w:cs="Times New Roman"/>
          <w:color w:val="000000" w:themeColor="text1"/>
          <w:sz w:val="24"/>
          <w:szCs w:val="24"/>
          <w:lang w:val="id-ID"/>
        </w:rPr>
        <w:t>r sama dengan penelitian peneliti</w:t>
      </w:r>
      <w:r w:rsidR="00CD01A5" w:rsidRPr="00C86AE1">
        <w:rPr>
          <w:rFonts w:ascii="Times New Roman" w:hAnsi="Times New Roman" w:cs="Times New Roman"/>
          <w:color w:val="000000" w:themeColor="text1"/>
          <w:sz w:val="24"/>
          <w:szCs w:val="24"/>
          <w:lang w:val="id-ID"/>
        </w:rPr>
        <w:t>, di antaranya adalah:</w:t>
      </w:r>
    </w:p>
    <w:p w:rsidR="0080595A" w:rsidRPr="00C86AE1" w:rsidRDefault="00A172B4" w:rsidP="000C4EA4">
      <w:pPr>
        <w:pStyle w:val="ListParagraph"/>
        <w:tabs>
          <w:tab w:val="left" w:pos="426"/>
          <w:tab w:val="left" w:pos="709"/>
        </w:tabs>
        <w:spacing w:after="0" w:line="480" w:lineRule="exact"/>
        <w:ind w:left="709" w:hanging="28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1.</w:t>
      </w:r>
      <w:r w:rsidRPr="00C86AE1">
        <w:rPr>
          <w:rFonts w:ascii="Times New Roman" w:hAnsi="Times New Roman" w:cs="Times New Roman"/>
          <w:color w:val="000000" w:themeColor="text1"/>
          <w:sz w:val="24"/>
          <w:szCs w:val="24"/>
          <w:lang w:val="id-ID"/>
        </w:rPr>
        <w:tab/>
        <w:t>P</w:t>
      </w:r>
      <w:r w:rsidR="00CF43AE" w:rsidRPr="00C86AE1">
        <w:rPr>
          <w:rFonts w:ascii="Times New Roman" w:hAnsi="Times New Roman" w:cs="Times New Roman"/>
          <w:color w:val="000000" w:themeColor="text1"/>
          <w:sz w:val="24"/>
          <w:szCs w:val="24"/>
          <w:lang w:val="id-ID"/>
        </w:rPr>
        <w:t>eneliti</w:t>
      </w:r>
      <w:r w:rsidR="003831F6" w:rsidRPr="00C86AE1">
        <w:rPr>
          <w:rFonts w:ascii="Times New Roman" w:hAnsi="Times New Roman" w:cs="Times New Roman"/>
          <w:color w:val="000000" w:themeColor="text1"/>
          <w:sz w:val="24"/>
          <w:szCs w:val="24"/>
          <w:lang w:val="id-ID"/>
        </w:rPr>
        <w:t>an</w:t>
      </w:r>
      <w:r w:rsidR="00667C92" w:rsidRPr="00C86AE1">
        <w:rPr>
          <w:rFonts w:ascii="Times New Roman" w:hAnsi="Times New Roman" w:cs="Times New Roman"/>
          <w:color w:val="000000" w:themeColor="text1"/>
          <w:sz w:val="24"/>
          <w:szCs w:val="24"/>
          <w:lang w:val="id-ID"/>
        </w:rPr>
        <w:t xml:space="preserve"> oleh Eka Aprilia, </w:t>
      </w:r>
      <w:r w:rsidR="00CF43AE" w:rsidRPr="00C86AE1">
        <w:rPr>
          <w:rFonts w:ascii="Times New Roman" w:hAnsi="Times New Roman" w:cs="Times New Roman"/>
          <w:color w:val="000000" w:themeColor="text1"/>
          <w:sz w:val="24"/>
          <w:szCs w:val="24"/>
          <w:lang w:val="id-ID"/>
        </w:rPr>
        <w:t>dengan judul “Pengaruh Produk Pembiayaan Mikro 75 iB Terhadap Perkembangan Usaha Kecil dan Menengah (UMKM) Pada Bank Syariah Kantor Cabang Tanjung Karang Periode 2010-2015”</w:t>
      </w:r>
      <w:r w:rsidR="00DF0610" w:rsidRPr="00C86AE1">
        <w:rPr>
          <w:rFonts w:ascii="Times New Roman" w:hAnsi="Times New Roman" w:cs="Times New Roman"/>
          <w:color w:val="000000" w:themeColor="text1"/>
          <w:sz w:val="24"/>
          <w:szCs w:val="24"/>
          <w:lang w:val="id-ID"/>
        </w:rPr>
        <w:t>.</w:t>
      </w:r>
      <w:r w:rsidR="00DF0610" w:rsidRPr="00C86AE1">
        <w:rPr>
          <w:rStyle w:val="FootnoteReference"/>
          <w:rFonts w:ascii="Times New Roman" w:hAnsi="Times New Roman" w:cs="Times New Roman"/>
          <w:color w:val="000000" w:themeColor="text1"/>
          <w:sz w:val="20"/>
          <w:szCs w:val="24"/>
          <w:lang w:val="id-ID"/>
        </w:rPr>
        <w:footnoteReference w:id="8"/>
      </w:r>
      <w:r w:rsidR="00DF0610" w:rsidRPr="00C86AE1">
        <w:rPr>
          <w:rFonts w:ascii="Times New Roman" w:hAnsi="Times New Roman" w:cs="Times New Roman"/>
          <w:color w:val="000000" w:themeColor="text1"/>
          <w:sz w:val="20"/>
          <w:szCs w:val="24"/>
          <w:lang w:val="id-ID"/>
        </w:rPr>
        <w:t xml:space="preserve"> </w:t>
      </w:r>
    </w:p>
    <w:p w:rsidR="00DC291B" w:rsidRPr="00C86AE1" w:rsidRDefault="00DF6C5B" w:rsidP="006625F7">
      <w:pPr>
        <w:pStyle w:val="ListParagraph"/>
        <w:spacing w:after="0" w:line="480" w:lineRule="exact"/>
        <w:ind w:left="709" w:firstLine="56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Persamaan penelitian terdahulu dan sekarang adalah sama-sama menganalisi</w:t>
      </w:r>
      <w:r w:rsidR="006E7DE5" w:rsidRPr="00C86AE1">
        <w:rPr>
          <w:rFonts w:ascii="Times New Roman" w:hAnsi="Times New Roman" w:cs="Times New Roman"/>
          <w:color w:val="000000" w:themeColor="text1"/>
          <w:sz w:val="24"/>
          <w:szCs w:val="24"/>
          <w:lang w:val="id-ID"/>
        </w:rPr>
        <w:t>s</w:t>
      </w:r>
      <w:r w:rsidRPr="00C86AE1">
        <w:rPr>
          <w:rFonts w:ascii="Times New Roman" w:hAnsi="Times New Roman" w:cs="Times New Roman"/>
          <w:color w:val="000000" w:themeColor="text1"/>
          <w:sz w:val="24"/>
          <w:szCs w:val="24"/>
          <w:lang w:val="id-ID"/>
        </w:rPr>
        <w:t xml:space="preserve"> mengenai perkembangan usaha </w:t>
      </w:r>
      <w:r w:rsidR="006625F7" w:rsidRPr="00C86AE1">
        <w:rPr>
          <w:rFonts w:ascii="Times New Roman" w:hAnsi="Times New Roman" w:cs="Times New Roman"/>
          <w:color w:val="000000" w:themeColor="text1"/>
          <w:sz w:val="24"/>
          <w:szCs w:val="24"/>
          <w:lang w:val="id-ID"/>
        </w:rPr>
        <w:t>kecil adapun p</w:t>
      </w:r>
      <w:r w:rsidRPr="00C86AE1">
        <w:rPr>
          <w:rFonts w:ascii="Times New Roman" w:hAnsi="Times New Roman" w:cs="Times New Roman"/>
          <w:color w:val="000000" w:themeColor="text1"/>
          <w:sz w:val="24"/>
          <w:szCs w:val="24"/>
          <w:lang w:val="id-ID"/>
        </w:rPr>
        <w:t>erbedaan penelitian terdahulu dan sekarang pada pembiayaan yang diteliti adalah Pembiayaan Mikro 75 iB.</w:t>
      </w:r>
    </w:p>
    <w:p w:rsidR="00DF6C5B" w:rsidRPr="00C86AE1" w:rsidRDefault="00DC291B" w:rsidP="000C4EA4">
      <w:pPr>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2. </w:t>
      </w:r>
      <w:r w:rsidR="00A172B4" w:rsidRPr="00C86AE1">
        <w:rPr>
          <w:rFonts w:ascii="Times New Roman" w:hAnsi="Times New Roman" w:cs="Times New Roman"/>
          <w:color w:val="000000" w:themeColor="text1"/>
          <w:sz w:val="24"/>
          <w:szCs w:val="24"/>
          <w:lang w:val="id-ID"/>
        </w:rPr>
        <w:t xml:space="preserve">Penelitian </w:t>
      </w:r>
      <w:r w:rsidR="00B10038" w:rsidRPr="00C86AE1">
        <w:rPr>
          <w:rFonts w:ascii="Times New Roman" w:hAnsi="Times New Roman" w:cs="Times New Roman"/>
          <w:color w:val="000000" w:themeColor="text1"/>
          <w:sz w:val="24"/>
          <w:szCs w:val="24"/>
          <w:lang w:val="id-ID"/>
        </w:rPr>
        <w:t xml:space="preserve">Isniani Nurrohmah, dengan judul </w:t>
      </w:r>
      <w:r w:rsidRPr="00C86AE1">
        <w:rPr>
          <w:rFonts w:ascii="Times New Roman" w:hAnsi="Times New Roman" w:cs="Times New Roman"/>
          <w:color w:val="000000" w:themeColor="text1"/>
          <w:sz w:val="24"/>
          <w:szCs w:val="24"/>
          <w:lang w:val="id-ID"/>
        </w:rPr>
        <w:t xml:space="preserve">“Analisis </w:t>
      </w:r>
      <w:r w:rsidR="00B10038" w:rsidRPr="00C86AE1">
        <w:rPr>
          <w:rFonts w:ascii="Times New Roman" w:hAnsi="Times New Roman" w:cs="Times New Roman"/>
          <w:color w:val="000000" w:themeColor="text1"/>
          <w:sz w:val="24"/>
          <w:szCs w:val="24"/>
          <w:lang w:val="id-ID"/>
        </w:rPr>
        <w:t>Perkembangan Usaha Mikro Kecil dan Menengah Sebelum dan Sesudah Menerima Pembiayaan Musyarakah Pada Koperasi Jasa Keuangan Syariah BMT (Studi Kasus: BMT Beringharjo Yogyakarta)</w:t>
      </w:r>
      <w:r w:rsidR="006E7DE5" w:rsidRPr="00C86AE1">
        <w:rPr>
          <w:rFonts w:ascii="Times New Roman" w:hAnsi="Times New Roman" w:cs="Times New Roman"/>
          <w:color w:val="000000" w:themeColor="text1"/>
          <w:sz w:val="24"/>
          <w:szCs w:val="24"/>
          <w:lang w:val="id-ID"/>
        </w:rPr>
        <w:t>”</w:t>
      </w:r>
      <w:r w:rsidR="009518BE" w:rsidRPr="00C86AE1">
        <w:rPr>
          <w:rFonts w:ascii="Times New Roman" w:hAnsi="Times New Roman" w:cs="Times New Roman"/>
          <w:color w:val="000000" w:themeColor="text1"/>
          <w:sz w:val="24"/>
          <w:szCs w:val="24"/>
          <w:lang w:val="id-ID"/>
        </w:rPr>
        <w:t>.</w:t>
      </w:r>
      <w:r w:rsidR="00DF0610" w:rsidRPr="00C86AE1">
        <w:rPr>
          <w:rStyle w:val="FootnoteReference"/>
          <w:rFonts w:ascii="Times New Roman" w:hAnsi="Times New Roman" w:cs="Times New Roman"/>
          <w:color w:val="000000" w:themeColor="text1"/>
          <w:sz w:val="20"/>
          <w:szCs w:val="20"/>
          <w:lang w:val="id-ID"/>
        </w:rPr>
        <w:footnoteReference w:id="9"/>
      </w:r>
      <w:r w:rsidR="00DF0610" w:rsidRPr="00C86AE1">
        <w:rPr>
          <w:rFonts w:ascii="Times New Roman" w:hAnsi="Times New Roman" w:cs="Times New Roman"/>
          <w:color w:val="000000" w:themeColor="text1"/>
          <w:sz w:val="20"/>
          <w:szCs w:val="20"/>
          <w:lang w:val="id-ID"/>
        </w:rPr>
        <w:t xml:space="preserve"> </w:t>
      </w:r>
    </w:p>
    <w:p w:rsidR="006E7DE5" w:rsidRPr="00C86AE1" w:rsidRDefault="006E7DE5" w:rsidP="00667C92">
      <w:pPr>
        <w:pStyle w:val="ListParagraph"/>
        <w:spacing w:after="0" w:line="480" w:lineRule="exact"/>
        <w:ind w:left="709" w:firstLine="56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Persamaan penelitian terdahulu dan sekarang sama-sama men</w:t>
      </w:r>
      <w:r w:rsidR="00E85389" w:rsidRPr="00C86AE1">
        <w:rPr>
          <w:rFonts w:ascii="Times New Roman" w:hAnsi="Times New Roman" w:cs="Times New Roman"/>
          <w:color w:val="000000" w:themeColor="text1"/>
          <w:sz w:val="24"/>
          <w:szCs w:val="24"/>
          <w:lang w:val="id-ID"/>
        </w:rPr>
        <w:t>ganalisis mengenai perkembangan UMKM</w:t>
      </w:r>
      <w:r w:rsidR="00667C92" w:rsidRPr="00C86AE1">
        <w:rPr>
          <w:rFonts w:ascii="Times New Roman" w:hAnsi="Times New Roman" w:cs="Times New Roman"/>
          <w:color w:val="000000" w:themeColor="text1"/>
          <w:sz w:val="24"/>
          <w:szCs w:val="24"/>
          <w:lang w:val="id-ID"/>
        </w:rPr>
        <w:t xml:space="preserve"> adapun p</w:t>
      </w:r>
      <w:r w:rsidRPr="00C86AE1">
        <w:rPr>
          <w:rFonts w:ascii="Times New Roman" w:hAnsi="Times New Roman" w:cs="Times New Roman"/>
          <w:color w:val="000000" w:themeColor="text1"/>
          <w:sz w:val="24"/>
          <w:szCs w:val="24"/>
          <w:lang w:val="id-ID"/>
        </w:rPr>
        <w:t xml:space="preserve">erbedaan </w:t>
      </w:r>
      <w:r w:rsidRPr="00C86AE1">
        <w:rPr>
          <w:rFonts w:ascii="Times New Roman" w:hAnsi="Times New Roman" w:cs="Times New Roman"/>
          <w:color w:val="000000" w:themeColor="text1"/>
          <w:sz w:val="24"/>
          <w:szCs w:val="24"/>
          <w:lang w:val="id-ID"/>
        </w:rPr>
        <w:lastRenderedPageBreak/>
        <w:t xml:space="preserve">penelitian terdahulu dan sekarang </w:t>
      </w:r>
      <w:r w:rsidR="00C927BA" w:rsidRPr="00C86AE1">
        <w:rPr>
          <w:rFonts w:ascii="Times New Roman" w:hAnsi="Times New Roman" w:cs="Times New Roman"/>
          <w:color w:val="000000" w:themeColor="text1"/>
          <w:sz w:val="24"/>
          <w:szCs w:val="24"/>
          <w:lang w:val="id-ID"/>
        </w:rPr>
        <w:t xml:space="preserve">pada pembiayaan yang diteliti adalah pembiayaan </w:t>
      </w:r>
      <w:r w:rsidR="00C927BA" w:rsidRPr="00C86AE1">
        <w:rPr>
          <w:rFonts w:ascii="Times New Roman" w:hAnsi="Times New Roman" w:cs="Times New Roman"/>
          <w:i/>
          <w:color w:val="000000" w:themeColor="text1"/>
          <w:sz w:val="24"/>
          <w:szCs w:val="24"/>
          <w:lang w:val="id-ID"/>
        </w:rPr>
        <w:t>Musyarakah.</w:t>
      </w:r>
    </w:p>
    <w:p w:rsidR="006E7DE5" w:rsidRPr="00C86AE1" w:rsidRDefault="005B5EA7" w:rsidP="000C4EA4">
      <w:pPr>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3.</w:t>
      </w:r>
      <w:r w:rsidRPr="00C86AE1">
        <w:rPr>
          <w:rFonts w:ascii="Times New Roman" w:hAnsi="Times New Roman" w:cs="Times New Roman"/>
          <w:color w:val="000000" w:themeColor="text1"/>
          <w:sz w:val="24"/>
          <w:szCs w:val="24"/>
          <w:lang w:val="id-ID"/>
        </w:rPr>
        <w:tab/>
      </w:r>
      <w:r w:rsidR="00A172B4" w:rsidRPr="00C86AE1">
        <w:rPr>
          <w:rFonts w:ascii="Times New Roman" w:hAnsi="Times New Roman" w:cs="Times New Roman"/>
          <w:color w:val="000000" w:themeColor="text1"/>
          <w:sz w:val="24"/>
          <w:szCs w:val="24"/>
          <w:lang w:val="id-ID"/>
        </w:rPr>
        <w:t>Penelitian</w:t>
      </w:r>
      <w:r w:rsidR="00DF0610" w:rsidRPr="00C86AE1">
        <w:rPr>
          <w:rFonts w:ascii="Times New Roman" w:hAnsi="Times New Roman" w:cs="Times New Roman"/>
          <w:color w:val="000000" w:themeColor="text1"/>
          <w:sz w:val="24"/>
          <w:szCs w:val="24"/>
          <w:lang w:val="id-ID"/>
        </w:rPr>
        <w:t xml:space="preserve"> </w:t>
      </w:r>
      <w:r w:rsidR="00667C92" w:rsidRPr="00C86AE1">
        <w:rPr>
          <w:rFonts w:ascii="Times New Roman" w:hAnsi="Times New Roman" w:cs="Times New Roman"/>
          <w:color w:val="000000" w:themeColor="text1"/>
          <w:sz w:val="24"/>
          <w:szCs w:val="24"/>
          <w:lang w:val="id-ID"/>
        </w:rPr>
        <w:t xml:space="preserve">Maya Sari, </w:t>
      </w:r>
      <w:r w:rsidR="009518BE" w:rsidRPr="00C86AE1">
        <w:rPr>
          <w:rFonts w:ascii="Times New Roman" w:hAnsi="Times New Roman" w:cs="Times New Roman"/>
          <w:color w:val="000000" w:themeColor="text1"/>
          <w:sz w:val="24"/>
          <w:szCs w:val="24"/>
          <w:lang w:val="id-ID"/>
        </w:rPr>
        <w:t>dengan judul “Pengaruh Pembiayaan Mudharabah Terhadap Perkembangan Usaha Mikro, Kecil dan Menengah (UMKM) BMT Sepakat Tanjung Karat Barat”.</w:t>
      </w:r>
      <w:r w:rsidR="00DF0610" w:rsidRPr="00C86AE1">
        <w:rPr>
          <w:rStyle w:val="FootnoteReference"/>
          <w:rFonts w:ascii="Times New Roman" w:hAnsi="Times New Roman" w:cs="Times New Roman"/>
          <w:color w:val="000000" w:themeColor="text1"/>
          <w:sz w:val="20"/>
          <w:szCs w:val="24"/>
          <w:lang w:val="id-ID"/>
        </w:rPr>
        <w:footnoteReference w:id="10"/>
      </w:r>
      <w:r w:rsidR="00DF0610" w:rsidRPr="00C86AE1">
        <w:rPr>
          <w:rFonts w:ascii="Times New Roman" w:hAnsi="Times New Roman" w:cs="Times New Roman"/>
          <w:color w:val="000000" w:themeColor="text1"/>
          <w:sz w:val="20"/>
          <w:szCs w:val="24"/>
          <w:lang w:val="id-ID"/>
        </w:rPr>
        <w:t xml:space="preserve"> </w:t>
      </w:r>
    </w:p>
    <w:p w:rsidR="006C470D" w:rsidRPr="00C86AE1" w:rsidRDefault="006C470D" w:rsidP="00667C92">
      <w:pPr>
        <w:pStyle w:val="ListParagraph"/>
        <w:spacing w:after="0" w:line="480" w:lineRule="exact"/>
        <w:ind w:left="709" w:firstLine="56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Persamaan penelitian terdahulu dan sekarang sama-sama menganalisis mengenai perkembangan Usaha Mi</w:t>
      </w:r>
      <w:r w:rsidR="00667C92" w:rsidRPr="00C86AE1">
        <w:rPr>
          <w:rFonts w:ascii="Times New Roman" w:hAnsi="Times New Roman" w:cs="Times New Roman"/>
          <w:color w:val="000000" w:themeColor="text1"/>
          <w:sz w:val="24"/>
          <w:szCs w:val="24"/>
          <w:lang w:val="id-ID"/>
        </w:rPr>
        <w:t>kro, Kecil dan Menengah (UMKM) adapun p</w:t>
      </w:r>
      <w:r w:rsidRPr="00C86AE1">
        <w:rPr>
          <w:rFonts w:ascii="Times New Roman" w:hAnsi="Times New Roman" w:cs="Times New Roman"/>
          <w:color w:val="000000" w:themeColor="text1"/>
          <w:sz w:val="24"/>
          <w:szCs w:val="24"/>
          <w:lang w:val="id-ID"/>
        </w:rPr>
        <w:t xml:space="preserve">erbedaan penelitian terdahulu dan sekarang pada pembiayaan yang diteliti adalah pembiayaan </w:t>
      </w:r>
      <w:r w:rsidRPr="00C86AE1">
        <w:rPr>
          <w:rFonts w:ascii="Times New Roman" w:hAnsi="Times New Roman" w:cs="Times New Roman"/>
          <w:i/>
          <w:color w:val="000000" w:themeColor="text1"/>
          <w:sz w:val="24"/>
          <w:szCs w:val="24"/>
          <w:lang w:val="id-ID"/>
        </w:rPr>
        <w:t>Mudharabah.</w:t>
      </w:r>
    </w:p>
    <w:p w:rsidR="006C470D" w:rsidRPr="00C86AE1" w:rsidRDefault="00A172B4" w:rsidP="00925061">
      <w:pPr>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4.</w:t>
      </w:r>
      <w:r w:rsidRPr="00C86AE1">
        <w:rPr>
          <w:rFonts w:ascii="Times New Roman" w:hAnsi="Times New Roman" w:cs="Times New Roman"/>
          <w:color w:val="000000" w:themeColor="text1"/>
          <w:sz w:val="24"/>
          <w:szCs w:val="24"/>
          <w:lang w:val="id-ID"/>
        </w:rPr>
        <w:tab/>
        <w:t>Penelitian</w:t>
      </w:r>
      <w:r w:rsidR="00667C92" w:rsidRPr="00C86AE1">
        <w:rPr>
          <w:rFonts w:ascii="Times New Roman" w:hAnsi="Times New Roman" w:cs="Times New Roman"/>
          <w:color w:val="000000" w:themeColor="text1"/>
          <w:sz w:val="24"/>
          <w:szCs w:val="24"/>
          <w:lang w:val="id-ID"/>
        </w:rPr>
        <w:t xml:space="preserve"> Wahdah Lia Lisara, </w:t>
      </w:r>
      <w:r w:rsidR="00E7743F" w:rsidRPr="00C86AE1">
        <w:rPr>
          <w:rFonts w:ascii="Times New Roman" w:hAnsi="Times New Roman" w:cs="Times New Roman"/>
          <w:color w:val="000000" w:themeColor="text1"/>
          <w:sz w:val="24"/>
          <w:szCs w:val="24"/>
          <w:lang w:val="id-ID"/>
        </w:rPr>
        <w:t>dengan judul “Pengaruh Modal dan Pembiayaan Arrum Terhadap Perkembangan Usaha Studi Pada Pegadaian Syariah Cabang Solo Baru”.</w:t>
      </w:r>
      <w:r w:rsidR="001F175A" w:rsidRPr="00C86AE1">
        <w:rPr>
          <w:rStyle w:val="FootnoteReference"/>
          <w:rFonts w:ascii="Times New Roman" w:hAnsi="Times New Roman" w:cs="Times New Roman"/>
          <w:color w:val="000000" w:themeColor="text1"/>
          <w:sz w:val="20"/>
          <w:szCs w:val="24"/>
          <w:lang w:val="id-ID"/>
        </w:rPr>
        <w:footnoteReference w:id="11"/>
      </w:r>
      <w:r w:rsidR="00E7743F" w:rsidRPr="00C86AE1">
        <w:rPr>
          <w:rFonts w:ascii="Times New Roman" w:hAnsi="Times New Roman" w:cs="Times New Roman"/>
          <w:color w:val="000000" w:themeColor="text1"/>
          <w:sz w:val="24"/>
          <w:szCs w:val="24"/>
          <w:lang w:val="id-ID"/>
        </w:rPr>
        <w:t xml:space="preserve"> </w:t>
      </w:r>
    </w:p>
    <w:p w:rsidR="00B620C6" w:rsidRPr="00C86AE1" w:rsidRDefault="00E7743F" w:rsidP="00667C92">
      <w:pPr>
        <w:pStyle w:val="ListParagraph"/>
        <w:spacing w:after="0" w:line="480" w:lineRule="exact"/>
        <w:ind w:left="709" w:firstLine="56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Persamaan penelitian terdahulu dan sekarang sama-sama menganalis</w:t>
      </w:r>
      <w:r w:rsidR="00667C92" w:rsidRPr="00C86AE1">
        <w:rPr>
          <w:rFonts w:ascii="Times New Roman" w:hAnsi="Times New Roman" w:cs="Times New Roman"/>
          <w:color w:val="000000" w:themeColor="text1"/>
          <w:sz w:val="24"/>
          <w:szCs w:val="24"/>
          <w:lang w:val="id-ID"/>
        </w:rPr>
        <w:t>is mengenai perkembangan usaha adapun p</w:t>
      </w:r>
      <w:r w:rsidRPr="00C86AE1">
        <w:rPr>
          <w:rFonts w:ascii="Times New Roman" w:hAnsi="Times New Roman" w:cs="Times New Roman"/>
          <w:color w:val="000000" w:themeColor="text1"/>
          <w:sz w:val="24"/>
          <w:szCs w:val="24"/>
          <w:lang w:val="id-ID"/>
        </w:rPr>
        <w:t>erbedaan penelitian terdahulu dan sekarang pada pembiayaan yang diteliti adalah Pembiayaan ARRUM.</w:t>
      </w:r>
    </w:p>
    <w:p w:rsidR="003C1D49" w:rsidRPr="00C86AE1" w:rsidRDefault="00F01F5F" w:rsidP="00D15221">
      <w:pPr>
        <w:pStyle w:val="ListParagraph"/>
        <w:numPr>
          <w:ilvl w:val="0"/>
          <w:numId w:val="2"/>
        </w:numPr>
        <w:spacing w:after="0" w:line="720" w:lineRule="exact"/>
        <w:ind w:left="425" w:hanging="425"/>
        <w:contextualSpacing w:val="0"/>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Kajian Teori</w:t>
      </w:r>
    </w:p>
    <w:p w:rsidR="00D15221" w:rsidRPr="00C86AE1" w:rsidRDefault="00D15221" w:rsidP="00D15221">
      <w:pPr>
        <w:pStyle w:val="Default"/>
        <w:spacing w:line="480" w:lineRule="exact"/>
        <w:ind w:left="709" w:hanging="284"/>
        <w:jc w:val="both"/>
        <w:rPr>
          <w:rFonts w:ascii="Times New Roman" w:hAnsi="Times New Roman" w:cs="Times New Roman"/>
          <w:b/>
          <w:color w:val="000000" w:themeColor="text1"/>
          <w:lang w:val="id-ID"/>
        </w:rPr>
      </w:pPr>
      <w:r w:rsidRPr="00C86AE1">
        <w:rPr>
          <w:rFonts w:ascii="Times New Roman" w:hAnsi="Times New Roman" w:cs="Times New Roman"/>
          <w:b/>
          <w:color w:val="000000" w:themeColor="text1"/>
          <w:lang w:val="id-ID"/>
        </w:rPr>
        <w:t>1.  Perkembangan U</w:t>
      </w:r>
      <w:r w:rsidR="00E85389" w:rsidRPr="00C86AE1">
        <w:rPr>
          <w:rFonts w:ascii="Times New Roman" w:hAnsi="Times New Roman" w:cs="Times New Roman"/>
          <w:b/>
          <w:color w:val="000000" w:themeColor="text1"/>
          <w:lang w:val="id-ID"/>
        </w:rPr>
        <w:t>saha</w:t>
      </w:r>
    </w:p>
    <w:p w:rsidR="00D15221" w:rsidRPr="00C86AE1" w:rsidRDefault="00D15221" w:rsidP="00D15221">
      <w:pPr>
        <w:pStyle w:val="Default"/>
        <w:spacing w:line="480" w:lineRule="exact"/>
        <w:ind w:left="426" w:hanging="426"/>
        <w:jc w:val="both"/>
        <w:rPr>
          <w:rFonts w:ascii="Times New Roman" w:hAnsi="Times New Roman" w:cs="Times New Roman"/>
          <w:i/>
          <w:color w:val="000000" w:themeColor="text1"/>
          <w:lang w:val="id-ID"/>
        </w:rPr>
      </w:pPr>
      <w:r w:rsidRPr="00C86AE1">
        <w:rPr>
          <w:rFonts w:ascii="Times New Roman" w:hAnsi="Times New Roman" w:cs="Times New Roman"/>
          <w:i/>
          <w:color w:val="000000" w:themeColor="text1"/>
          <w:lang w:val="id-ID"/>
        </w:rPr>
        <w:t xml:space="preserve">a. </w:t>
      </w:r>
      <w:r w:rsidRPr="00C86AE1">
        <w:rPr>
          <w:rFonts w:ascii="Times New Roman" w:hAnsi="Times New Roman" w:cs="Times New Roman"/>
          <w:i/>
          <w:color w:val="000000" w:themeColor="text1"/>
          <w:lang w:val="id-ID"/>
        </w:rPr>
        <w:tab/>
        <w:t>Pengertian Perkembangan Usaha</w:t>
      </w:r>
    </w:p>
    <w:p w:rsidR="00D15221" w:rsidRPr="00C86AE1" w:rsidRDefault="00D15221" w:rsidP="00D15221">
      <w:pPr>
        <w:pStyle w:val="Default"/>
        <w:spacing w:line="480" w:lineRule="exact"/>
        <w:ind w:firstLine="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 xml:space="preserve">Perkembangan usaha adalah suatu bentuk usaha kepada usaha itu sendiri agar dapat berkembang menjadi lebih baik lagi dan agar mencapai pada satu titik atau puncak menuju kesuksesan. Perkembangan usaha dilakukan oleh usaha yang </w:t>
      </w:r>
      <w:r w:rsidRPr="00C86AE1">
        <w:rPr>
          <w:rFonts w:ascii="Times New Roman" w:hAnsi="Times New Roman" w:cs="Times New Roman"/>
          <w:color w:val="000000" w:themeColor="text1"/>
          <w:lang w:val="id-ID"/>
        </w:rPr>
        <w:lastRenderedPageBreak/>
        <w:t>sudah mulai terproses dan terlihat ada kemungkinan untuk lebih maju lagi. Perkembangan usaha merupakan suatu keadaan terjadinya peningkatan omset penjualan.</w:t>
      </w:r>
      <w:r w:rsidRPr="00C86AE1">
        <w:rPr>
          <w:rStyle w:val="FootnoteReference"/>
          <w:rFonts w:ascii="Times New Roman" w:hAnsi="Times New Roman" w:cs="Times New Roman"/>
          <w:color w:val="000000" w:themeColor="text1"/>
          <w:sz w:val="20"/>
          <w:lang w:val="id-ID"/>
        </w:rPr>
        <w:footnoteReference w:id="12"/>
      </w:r>
    </w:p>
    <w:p w:rsidR="00685E23" w:rsidRPr="00C86AE1" w:rsidRDefault="00D15221" w:rsidP="00D15221">
      <w:pPr>
        <w:pStyle w:val="Default"/>
        <w:spacing w:line="480" w:lineRule="exact"/>
        <w:ind w:firstLine="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 xml:space="preserve">Perkembangan Usaha Mikro, Kecil dan Menengah adalah kemampuan seorang pengusaha kecil untuk mensosialisasikan dirinya kepada kebutuhan pangsa pasar sehingga ada perbaikan taraf hidup pada diri seorang pengusaha. </w:t>
      </w:r>
      <w:r w:rsidR="00685E23" w:rsidRPr="000653EA">
        <w:rPr>
          <w:rFonts w:ascii="Times New Roman" w:hAnsi="Times New Roman" w:cs="Times New Roman"/>
          <w:color w:val="000000" w:themeColor="text1"/>
          <w:lang w:val="id-ID"/>
        </w:rPr>
        <w:t>Perkembangan usaha bagi usaha mikro kecil dan menengah sebagai kesuksesan dalam berusaha yang dapat dilihat jumlah penjualan yang semakin meningkat dikarenakan dari kemampuan pengusaha dalam meraih peluang usaha yang ada,</w:t>
      </w:r>
      <w:r w:rsidR="00A97C16" w:rsidRPr="00C86AE1">
        <w:rPr>
          <w:rFonts w:ascii="Times New Roman" w:hAnsi="Times New Roman" w:cs="Times New Roman"/>
          <w:color w:val="000000" w:themeColor="text1"/>
          <w:lang w:val="id-ID"/>
        </w:rPr>
        <w:t xml:space="preserve"> </w:t>
      </w:r>
      <w:r w:rsidR="00A97C16" w:rsidRPr="000653EA">
        <w:rPr>
          <w:rFonts w:ascii="Times New Roman" w:hAnsi="Times New Roman" w:cs="Times New Roman"/>
          <w:color w:val="000000" w:themeColor="text1"/>
          <w:lang w:val="id-ID"/>
        </w:rPr>
        <w:t>berinovasi</w:t>
      </w:r>
      <w:r w:rsidR="00A97C16" w:rsidRPr="00C86AE1">
        <w:rPr>
          <w:rFonts w:ascii="Times New Roman" w:hAnsi="Times New Roman" w:cs="Times New Roman"/>
          <w:color w:val="000000" w:themeColor="text1"/>
          <w:lang w:val="id-ID"/>
        </w:rPr>
        <w:t xml:space="preserve">, </w:t>
      </w:r>
      <w:r w:rsidR="00685E23" w:rsidRPr="000653EA">
        <w:rPr>
          <w:rFonts w:ascii="Times New Roman" w:hAnsi="Times New Roman" w:cs="Times New Roman"/>
          <w:color w:val="000000" w:themeColor="text1"/>
          <w:lang w:val="id-ID"/>
        </w:rPr>
        <w:t>luasnya pasa</w:t>
      </w:r>
      <w:r w:rsidR="00A97C16" w:rsidRPr="000653EA">
        <w:rPr>
          <w:rFonts w:ascii="Times New Roman" w:hAnsi="Times New Roman" w:cs="Times New Roman"/>
          <w:color w:val="000000" w:themeColor="text1"/>
          <w:lang w:val="id-ID"/>
        </w:rPr>
        <w:t>r yang dikuasai, mampu bersaing</w:t>
      </w:r>
      <w:r w:rsidR="00685E23" w:rsidRPr="000653EA">
        <w:rPr>
          <w:rFonts w:ascii="Times New Roman" w:hAnsi="Times New Roman" w:cs="Times New Roman"/>
          <w:color w:val="000000" w:themeColor="text1"/>
          <w:lang w:val="id-ID"/>
        </w:rPr>
        <w:t>,</w:t>
      </w:r>
      <w:r w:rsidR="00A97C16" w:rsidRPr="00C86AE1">
        <w:rPr>
          <w:rFonts w:ascii="Times New Roman" w:hAnsi="Times New Roman" w:cs="Times New Roman"/>
          <w:color w:val="000000" w:themeColor="text1"/>
          <w:lang w:val="id-ID"/>
        </w:rPr>
        <w:t xml:space="preserve"> </w:t>
      </w:r>
      <w:r w:rsidR="00685E23" w:rsidRPr="000653EA">
        <w:rPr>
          <w:rFonts w:ascii="Times New Roman" w:hAnsi="Times New Roman" w:cs="Times New Roman"/>
          <w:color w:val="000000" w:themeColor="text1"/>
          <w:lang w:val="id-ID"/>
        </w:rPr>
        <w:t>mempunyai akses yang luas terhadap lembaga lembaga keuangan baik bank dan non bank sehingga dapat meningkatkan pembiayaan usahanya.</w:t>
      </w:r>
      <w:r w:rsidR="00685E23" w:rsidRPr="00C86AE1">
        <w:rPr>
          <w:rStyle w:val="FootnoteReference"/>
          <w:rFonts w:ascii="Times New Roman" w:hAnsi="Times New Roman" w:cs="Times New Roman"/>
          <w:color w:val="000000" w:themeColor="text1"/>
          <w:sz w:val="20"/>
        </w:rPr>
        <w:footnoteReference w:id="13"/>
      </w:r>
    </w:p>
    <w:p w:rsidR="00D15221" w:rsidRPr="00C86AE1" w:rsidRDefault="00D15221" w:rsidP="00D15221">
      <w:pPr>
        <w:pStyle w:val="Default"/>
        <w:spacing w:line="480" w:lineRule="exact"/>
        <w:ind w:firstLine="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 xml:space="preserve">Menurut Soeharto Prawirokusumo, perkembangan usaha dapat dibedakan menjadi 5 tahap, yaitu </w:t>
      </w:r>
      <w:r w:rsidR="0079282E" w:rsidRPr="00C86AE1">
        <w:rPr>
          <w:rFonts w:ascii="Times New Roman" w:hAnsi="Times New Roman" w:cs="Times New Roman"/>
          <w:color w:val="000000" w:themeColor="text1"/>
          <w:lang w:val="id-ID"/>
        </w:rPr>
        <w:t>konseptual</w:t>
      </w:r>
      <w:r w:rsidRPr="00C86AE1">
        <w:rPr>
          <w:rFonts w:ascii="Times New Roman" w:hAnsi="Times New Roman" w:cs="Times New Roman"/>
          <w:i/>
          <w:color w:val="000000" w:themeColor="text1"/>
          <w:lang w:val="id-ID"/>
        </w:rPr>
        <w:t xml:space="preserve">, </w:t>
      </w:r>
      <w:r w:rsidR="008B2763" w:rsidRPr="00C86AE1">
        <w:rPr>
          <w:rFonts w:ascii="Times New Roman" w:hAnsi="Times New Roman" w:cs="Times New Roman"/>
          <w:color w:val="000000" w:themeColor="text1"/>
          <w:lang w:val="id-ID"/>
        </w:rPr>
        <w:t>memulai</w:t>
      </w:r>
      <w:r w:rsidR="008B2763" w:rsidRPr="00C86AE1">
        <w:rPr>
          <w:rFonts w:ascii="Times New Roman" w:hAnsi="Times New Roman" w:cs="Times New Roman"/>
          <w:i/>
          <w:color w:val="000000" w:themeColor="text1"/>
          <w:lang w:val="id-ID"/>
        </w:rPr>
        <w:t>,</w:t>
      </w:r>
      <w:r w:rsidRPr="00C86AE1">
        <w:rPr>
          <w:rFonts w:ascii="Times New Roman" w:hAnsi="Times New Roman" w:cs="Times New Roman"/>
          <w:color w:val="000000" w:themeColor="text1"/>
          <w:lang w:val="id-ID"/>
        </w:rPr>
        <w:t xml:space="preserve"> stabilisasi, pertumbuhan </w:t>
      </w:r>
      <w:r w:rsidRPr="00C86AE1">
        <w:rPr>
          <w:rFonts w:ascii="Times New Roman" w:hAnsi="Times New Roman" w:cs="Times New Roman"/>
          <w:i/>
          <w:color w:val="000000" w:themeColor="text1"/>
          <w:lang w:val="id-ID"/>
        </w:rPr>
        <w:t>(growth stage),</w:t>
      </w:r>
      <w:r w:rsidRPr="00C86AE1">
        <w:rPr>
          <w:rFonts w:ascii="Times New Roman" w:hAnsi="Times New Roman" w:cs="Times New Roman"/>
          <w:color w:val="000000" w:themeColor="text1"/>
          <w:lang w:val="id-ID"/>
        </w:rPr>
        <w:t xml:space="preserve"> dan kedewasaan. Dikajian ini akan membahas perkembangan usaha dilihat dari tahapan </w:t>
      </w:r>
      <w:r w:rsidR="008B2763" w:rsidRPr="00C86AE1">
        <w:rPr>
          <w:rFonts w:ascii="Times New Roman" w:hAnsi="Times New Roman" w:cs="Times New Roman"/>
          <w:color w:val="000000" w:themeColor="text1"/>
          <w:lang w:val="id-ID"/>
        </w:rPr>
        <w:t>konseptual,</w:t>
      </w:r>
      <w:r w:rsidRPr="00C86AE1">
        <w:rPr>
          <w:rFonts w:ascii="Times New Roman" w:hAnsi="Times New Roman" w:cs="Times New Roman"/>
          <w:i/>
          <w:color w:val="000000" w:themeColor="text1"/>
          <w:lang w:val="id-ID"/>
        </w:rPr>
        <w:t xml:space="preserve"> </w:t>
      </w:r>
      <w:r w:rsidRPr="00C86AE1">
        <w:rPr>
          <w:rFonts w:ascii="Times New Roman" w:hAnsi="Times New Roman" w:cs="Times New Roman"/>
          <w:color w:val="000000" w:themeColor="text1"/>
          <w:lang w:val="id-ID"/>
        </w:rPr>
        <w:t>yaitu:</w:t>
      </w:r>
      <w:r w:rsidR="00A2146B" w:rsidRPr="00C86AE1">
        <w:rPr>
          <w:rStyle w:val="FootnoteReference"/>
          <w:rFonts w:ascii="Times New Roman" w:hAnsi="Times New Roman" w:cs="Times New Roman"/>
          <w:color w:val="000000" w:themeColor="text1"/>
          <w:sz w:val="20"/>
          <w:lang w:val="id-ID"/>
        </w:rPr>
        <w:footnoteReference w:id="14"/>
      </w:r>
    </w:p>
    <w:p w:rsidR="00D15221" w:rsidRPr="00C86AE1" w:rsidRDefault="00D15221" w:rsidP="00E24A42">
      <w:pPr>
        <w:pStyle w:val="Default"/>
        <w:numPr>
          <w:ilvl w:val="0"/>
          <w:numId w:val="12"/>
        </w:numPr>
        <w:spacing w:line="480" w:lineRule="exact"/>
        <w:ind w:left="709" w:hanging="283"/>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Mengenal peluang potensial</w:t>
      </w:r>
    </w:p>
    <w:p w:rsidR="008B2763" w:rsidRPr="00C86AE1" w:rsidRDefault="00D15221" w:rsidP="00CB41B9">
      <w:pPr>
        <w:pStyle w:val="Default"/>
        <w:spacing w:line="440" w:lineRule="exact"/>
        <w:ind w:left="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Dalam mengetahui peluang potensial yang penting harus diketahui adalah masalah-masalah yang ada dipasar, kemudian mencari solusi dari permasalahan yang telah terdeteksi. Solusi inilah yang akan menjadi gagasan yang dapat direalisasikan.</w:t>
      </w:r>
    </w:p>
    <w:p w:rsidR="00D15221" w:rsidRPr="00C86AE1" w:rsidRDefault="00D15221" w:rsidP="00E24A42">
      <w:pPr>
        <w:pStyle w:val="Default"/>
        <w:numPr>
          <w:ilvl w:val="0"/>
          <w:numId w:val="12"/>
        </w:numPr>
        <w:spacing w:line="480" w:lineRule="exact"/>
        <w:ind w:left="709" w:hanging="283"/>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Analisa peluang</w:t>
      </w:r>
    </w:p>
    <w:p w:rsidR="00D15221" w:rsidRPr="00C86AE1" w:rsidRDefault="00D15221" w:rsidP="00D15221">
      <w:pPr>
        <w:pStyle w:val="Default"/>
        <w:spacing w:line="480" w:lineRule="exact"/>
        <w:ind w:left="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lastRenderedPageBreak/>
        <w:t xml:space="preserve">Tindakan yang bisa dilakukan untuk merespon peluang bisnis adalah dengan melakukan analisa peluang berupa </w:t>
      </w:r>
      <w:r w:rsidR="002D40DD" w:rsidRPr="00C86AE1">
        <w:rPr>
          <w:rFonts w:ascii="Times New Roman" w:hAnsi="Times New Roman" w:cs="Times New Roman"/>
          <w:color w:val="000000" w:themeColor="text1"/>
          <w:lang w:val="id-ID"/>
        </w:rPr>
        <w:t>riset pasar</w:t>
      </w:r>
      <w:r w:rsidR="002D40DD" w:rsidRPr="00C86AE1">
        <w:rPr>
          <w:rFonts w:ascii="Times New Roman" w:hAnsi="Times New Roman" w:cs="Times New Roman"/>
          <w:i/>
          <w:color w:val="000000" w:themeColor="text1"/>
          <w:lang w:val="id-ID"/>
        </w:rPr>
        <w:t xml:space="preserve"> </w:t>
      </w:r>
      <w:r w:rsidRPr="00C86AE1">
        <w:rPr>
          <w:rFonts w:ascii="Times New Roman" w:hAnsi="Times New Roman" w:cs="Times New Roman"/>
          <w:color w:val="000000" w:themeColor="text1"/>
          <w:lang w:val="id-ID"/>
        </w:rPr>
        <w:t>kepada calon pelanggan potensial. Analisa ini dilakukan untuk melihat respon pelanggan terhadap produk, proses, dan pelayanannya.</w:t>
      </w:r>
    </w:p>
    <w:p w:rsidR="00D15221" w:rsidRPr="00C86AE1" w:rsidRDefault="00D15221" w:rsidP="00E24A42">
      <w:pPr>
        <w:pStyle w:val="Default"/>
        <w:numPr>
          <w:ilvl w:val="0"/>
          <w:numId w:val="12"/>
        </w:numPr>
        <w:spacing w:line="480" w:lineRule="exact"/>
        <w:ind w:left="709" w:hanging="283"/>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Mengorganisasi sumber daya</w:t>
      </w:r>
    </w:p>
    <w:p w:rsidR="00D15221" w:rsidRPr="00C86AE1" w:rsidRDefault="00D15221" w:rsidP="00D15221">
      <w:pPr>
        <w:pStyle w:val="Default"/>
        <w:spacing w:line="480" w:lineRule="exact"/>
        <w:ind w:left="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 xml:space="preserve">Yang perlu dilakukan ketika suatu usaha berdiri adalah memanejemen sumber daya manusia dan uang. Pada tahap inilah yang sering disebut sebagai tahap selanjutnya. Tahap ini biasa disebut tahap </w:t>
      </w:r>
      <w:r w:rsidR="00B31F75" w:rsidRPr="00C86AE1">
        <w:rPr>
          <w:rFonts w:ascii="Times New Roman" w:hAnsi="Times New Roman" w:cs="Times New Roman"/>
          <w:i/>
          <w:color w:val="000000" w:themeColor="text1"/>
          <w:lang w:val="id-ID"/>
        </w:rPr>
        <w:t xml:space="preserve">warming up </w:t>
      </w:r>
      <w:r w:rsidR="00B31F75" w:rsidRPr="00C86AE1">
        <w:rPr>
          <w:rFonts w:ascii="Times New Roman" w:hAnsi="Times New Roman" w:cs="Times New Roman"/>
          <w:color w:val="000000" w:themeColor="text1"/>
          <w:lang w:val="id-ID"/>
        </w:rPr>
        <w:t>atau pemanasan.</w:t>
      </w:r>
    </w:p>
    <w:p w:rsidR="00D15221" w:rsidRPr="00C86AE1" w:rsidRDefault="00D15221" w:rsidP="00E24A42">
      <w:pPr>
        <w:pStyle w:val="Default"/>
        <w:numPr>
          <w:ilvl w:val="0"/>
          <w:numId w:val="12"/>
        </w:numPr>
        <w:spacing w:line="480" w:lineRule="exact"/>
        <w:ind w:left="709" w:hanging="283"/>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Langkah mobilisasi sumber daya</w:t>
      </w:r>
    </w:p>
    <w:p w:rsidR="002F46CA" w:rsidRPr="00C86AE1" w:rsidRDefault="00EF569E" w:rsidP="002F46CA">
      <w:pPr>
        <w:pStyle w:val="Default"/>
        <w:spacing w:line="480" w:lineRule="exact"/>
        <w:ind w:left="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Langkah memob</w:t>
      </w:r>
      <w:r w:rsidR="00D15221" w:rsidRPr="00C86AE1">
        <w:rPr>
          <w:rFonts w:ascii="Times New Roman" w:hAnsi="Times New Roman" w:cs="Times New Roman"/>
          <w:color w:val="000000" w:themeColor="text1"/>
          <w:lang w:val="id-ID"/>
        </w:rPr>
        <w:t xml:space="preserve">ilisasi sumber daya dan menerima resiko adalah langkah terakhir sebelum ke tahap </w:t>
      </w:r>
      <w:r w:rsidR="00CC3D4A" w:rsidRPr="00C86AE1">
        <w:rPr>
          <w:rFonts w:ascii="Times New Roman" w:hAnsi="Times New Roman" w:cs="Times New Roman"/>
          <w:i/>
          <w:color w:val="000000" w:themeColor="text1"/>
          <w:lang w:val="id-ID"/>
        </w:rPr>
        <w:t xml:space="preserve">start up </w:t>
      </w:r>
      <w:r w:rsidR="00CC3D4A" w:rsidRPr="00C86AE1">
        <w:rPr>
          <w:rFonts w:ascii="Times New Roman" w:hAnsi="Times New Roman" w:cs="Times New Roman"/>
          <w:color w:val="000000" w:themeColor="text1"/>
          <w:lang w:val="id-ID"/>
        </w:rPr>
        <w:t>atau</w:t>
      </w:r>
      <w:r w:rsidR="00CC3D4A" w:rsidRPr="00C86AE1">
        <w:rPr>
          <w:rFonts w:ascii="Times New Roman" w:hAnsi="Times New Roman" w:cs="Times New Roman"/>
          <w:i/>
          <w:color w:val="000000" w:themeColor="text1"/>
          <w:lang w:val="id-ID"/>
        </w:rPr>
        <w:t xml:space="preserve"> </w:t>
      </w:r>
      <w:r w:rsidR="00CC3D4A" w:rsidRPr="00C86AE1">
        <w:rPr>
          <w:rFonts w:ascii="Times New Roman" w:hAnsi="Times New Roman" w:cs="Times New Roman"/>
          <w:color w:val="000000" w:themeColor="text1"/>
          <w:lang w:val="id-ID"/>
        </w:rPr>
        <w:t>memulai.</w:t>
      </w:r>
    </w:p>
    <w:p w:rsidR="00D15221" w:rsidRPr="00C86AE1" w:rsidRDefault="002F46CA" w:rsidP="002F46CA">
      <w:pPr>
        <w:pStyle w:val="Default"/>
        <w:spacing w:before="240" w:after="120" w:line="480" w:lineRule="exact"/>
        <w:jc w:val="both"/>
        <w:rPr>
          <w:rFonts w:ascii="Times New Roman" w:hAnsi="Times New Roman" w:cs="Times New Roman"/>
          <w:color w:val="000000" w:themeColor="text1"/>
          <w:lang w:val="id-ID"/>
        </w:rPr>
      </w:pPr>
      <w:r w:rsidRPr="00C86AE1">
        <w:rPr>
          <w:rFonts w:ascii="Times New Roman" w:hAnsi="Times New Roman" w:cs="Times New Roman"/>
          <w:i/>
          <w:color w:val="000000" w:themeColor="text1"/>
          <w:lang w:val="id-ID"/>
        </w:rPr>
        <w:t xml:space="preserve">b.     </w:t>
      </w:r>
      <w:r w:rsidR="00D15221" w:rsidRPr="00C86AE1">
        <w:rPr>
          <w:rFonts w:ascii="Times New Roman" w:hAnsi="Times New Roman" w:cs="Times New Roman"/>
          <w:i/>
          <w:color w:val="000000" w:themeColor="text1"/>
          <w:lang w:val="id-ID"/>
        </w:rPr>
        <w:t>Indikator Perkembangan Usaha</w:t>
      </w:r>
    </w:p>
    <w:p w:rsidR="0057209B" w:rsidRPr="00C86AE1" w:rsidRDefault="00D15221" w:rsidP="00512B93">
      <w:pPr>
        <w:pStyle w:val="Default"/>
        <w:spacing w:before="240" w:after="120" w:line="480" w:lineRule="exact"/>
        <w:ind w:firstLine="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Menurut Jeaning Beaver dalam Muhammad Sholeh</w:t>
      </w:r>
      <w:r w:rsidR="00E85389" w:rsidRPr="00C86AE1">
        <w:rPr>
          <w:rFonts w:ascii="Times New Roman" w:hAnsi="Times New Roman" w:cs="Times New Roman"/>
          <w:color w:val="000000" w:themeColor="text1"/>
          <w:lang w:val="id-ID"/>
        </w:rPr>
        <w:t>,</w:t>
      </w:r>
      <w:r w:rsidRPr="00C86AE1">
        <w:rPr>
          <w:rFonts w:ascii="Times New Roman" w:hAnsi="Times New Roman" w:cs="Times New Roman"/>
          <w:color w:val="000000" w:themeColor="text1"/>
          <w:lang w:val="id-ID"/>
        </w:rPr>
        <w:t xml:space="preserve"> tolok ukur tingkat keberhasilan dan perkembangan perusahaan kecil dapat dilihat da</w:t>
      </w:r>
      <w:r w:rsidR="0057209B" w:rsidRPr="00C86AE1">
        <w:rPr>
          <w:rFonts w:ascii="Times New Roman" w:hAnsi="Times New Roman" w:cs="Times New Roman"/>
          <w:color w:val="000000" w:themeColor="text1"/>
          <w:lang w:val="id-ID"/>
        </w:rPr>
        <w:t>ri peningkatan oms</w:t>
      </w:r>
      <w:r w:rsidRPr="00C86AE1">
        <w:rPr>
          <w:rFonts w:ascii="Times New Roman" w:hAnsi="Times New Roman" w:cs="Times New Roman"/>
          <w:color w:val="000000" w:themeColor="text1"/>
          <w:lang w:val="id-ID"/>
        </w:rPr>
        <w:t>et penjualan. Tolok ukur perkembangan usaha haruslah merupakan parameter yang dapat diukur sehingga tidak bersifat nisbi atau bahkan bersifat maya yang sulit untuk dapat dipertanggungjawabkan. Semakin konkrit tolok ukur  itu semakin mudah bagi semua pihak untuk memahami serta membenarkan atas diraihnya keberhasilan tersebut. Para peneliti menganjurkan peningkatan omset penjualan, pertumbuhan tenaga kerja, dan pertumbuhan</w:t>
      </w:r>
      <w:r w:rsidR="00512AF6" w:rsidRPr="00C86AE1">
        <w:rPr>
          <w:rFonts w:ascii="Times New Roman" w:hAnsi="Times New Roman" w:cs="Times New Roman"/>
          <w:color w:val="000000" w:themeColor="text1"/>
          <w:lang w:val="id-ID"/>
        </w:rPr>
        <w:t xml:space="preserve"> pelanggan sebagai</w:t>
      </w:r>
      <w:r w:rsidR="001F5E84" w:rsidRPr="00C86AE1">
        <w:rPr>
          <w:rFonts w:ascii="Times New Roman" w:hAnsi="Times New Roman" w:cs="Times New Roman"/>
          <w:color w:val="000000" w:themeColor="text1"/>
          <w:lang w:val="id-ID"/>
        </w:rPr>
        <w:t xml:space="preserve"> pengukuran perkembangan usaha.</w:t>
      </w:r>
      <w:r w:rsidR="001F5E84" w:rsidRPr="00C86AE1">
        <w:rPr>
          <w:rStyle w:val="FootnoteReference"/>
          <w:rFonts w:ascii="Times New Roman" w:hAnsi="Times New Roman" w:cs="Times New Roman"/>
          <w:color w:val="000000" w:themeColor="text1"/>
          <w:sz w:val="20"/>
          <w:lang w:val="id-ID"/>
        </w:rPr>
        <w:footnoteReference w:id="15"/>
      </w:r>
      <w:r w:rsidR="001F5E84" w:rsidRPr="00C86AE1">
        <w:rPr>
          <w:rFonts w:ascii="Times New Roman" w:hAnsi="Times New Roman" w:cs="Times New Roman"/>
          <w:color w:val="000000" w:themeColor="text1"/>
          <w:lang w:val="id-ID"/>
        </w:rPr>
        <w:t xml:space="preserve"> Adapun indikator yang dipakai dalam </w:t>
      </w:r>
      <w:r w:rsidR="0057209B" w:rsidRPr="00C86AE1">
        <w:rPr>
          <w:rFonts w:ascii="Times New Roman" w:hAnsi="Times New Roman" w:cs="Times New Roman"/>
          <w:color w:val="000000" w:themeColor="text1"/>
          <w:lang w:val="id-ID"/>
        </w:rPr>
        <w:t>penelitian ini adalah o</w:t>
      </w:r>
      <w:r w:rsidR="00FE78E6" w:rsidRPr="00C86AE1">
        <w:rPr>
          <w:rFonts w:ascii="Times New Roman" w:hAnsi="Times New Roman" w:cs="Times New Roman"/>
          <w:color w:val="000000" w:themeColor="text1"/>
          <w:lang w:val="id-ID"/>
        </w:rPr>
        <w:t>mz</w:t>
      </w:r>
      <w:r w:rsidR="0057209B" w:rsidRPr="00C86AE1">
        <w:rPr>
          <w:rFonts w:ascii="Times New Roman" w:hAnsi="Times New Roman" w:cs="Times New Roman"/>
          <w:color w:val="000000" w:themeColor="text1"/>
          <w:lang w:val="id-ID"/>
        </w:rPr>
        <w:t>et p</w:t>
      </w:r>
      <w:r w:rsidR="00A637D4" w:rsidRPr="00C86AE1">
        <w:rPr>
          <w:rFonts w:ascii="Times New Roman" w:hAnsi="Times New Roman" w:cs="Times New Roman"/>
          <w:color w:val="000000" w:themeColor="text1"/>
          <w:lang w:val="id-ID"/>
        </w:rPr>
        <w:t>enjualan</w:t>
      </w:r>
      <w:r w:rsidR="0057209B" w:rsidRPr="00C86AE1">
        <w:rPr>
          <w:rFonts w:ascii="Times New Roman" w:hAnsi="Times New Roman" w:cs="Times New Roman"/>
          <w:color w:val="000000" w:themeColor="text1"/>
          <w:lang w:val="id-ID"/>
        </w:rPr>
        <w:t>.</w:t>
      </w:r>
    </w:p>
    <w:p w:rsidR="00996799" w:rsidRPr="00C86AE1" w:rsidRDefault="00436144" w:rsidP="0057209B">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lastRenderedPageBreak/>
        <w:t>Chaniago</w:t>
      </w:r>
      <w:r w:rsidRPr="00C86AE1">
        <w:rPr>
          <w:rFonts w:ascii="Times New Roman" w:hAnsi="Times New Roman" w:cs="Times New Roman"/>
          <w:color w:val="000000" w:themeColor="text1"/>
          <w:sz w:val="24"/>
          <w:szCs w:val="24"/>
          <w:lang w:val="id-ID"/>
        </w:rPr>
        <w:t xml:space="preserve"> dalam Nissa Nurfitria </w:t>
      </w:r>
      <w:r w:rsidRPr="00C86AE1">
        <w:rPr>
          <w:rFonts w:ascii="Times New Roman" w:hAnsi="Times New Roman" w:cs="Times New Roman"/>
          <w:color w:val="000000" w:themeColor="text1"/>
          <w:sz w:val="24"/>
          <w:szCs w:val="24"/>
        </w:rPr>
        <w:t>memberikan pendapat tentang omzet</w:t>
      </w:r>
      <w:r w:rsidRPr="00C86AE1">
        <w:rPr>
          <w:rFonts w:ascii="Times New Roman" w:hAnsi="Times New Roman" w:cs="Times New Roman"/>
          <w:color w:val="000000" w:themeColor="text1"/>
          <w:sz w:val="24"/>
          <w:szCs w:val="24"/>
          <w:lang w:val="id-ID"/>
        </w:rPr>
        <w:t xml:space="preserve"> </w:t>
      </w:r>
      <w:r w:rsidR="00A637D4" w:rsidRPr="00C86AE1">
        <w:rPr>
          <w:rFonts w:ascii="Times New Roman" w:hAnsi="Times New Roman" w:cs="Times New Roman"/>
          <w:color w:val="000000" w:themeColor="text1"/>
          <w:sz w:val="24"/>
          <w:szCs w:val="24"/>
        </w:rPr>
        <w:t>penjualan adalah keseluruhan jumlah pendapatan yang didapat dari hasil penjulan suatu barang/jasa dalam kurun</w:t>
      </w:r>
      <w:r w:rsidR="00124043" w:rsidRPr="00C86AE1">
        <w:rPr>
          <w:rFonts w:ascii="Times New Roman" w:hAnsi="Times New Roman" w:cs="Times New Roman"/>
          <w:color w:val="000000" w:themeColor="text1"/>
          <w:sz w:val="24"/>
          <w:szCs w:val="24"/>
        </w:rPr>
        <w:t xml:space="preserve"> waktu tertentu. Swastha</w:t>
      </w:r>
      <w:r w:rsidR="00DF23BB" w:rsidRPr="00C86AE1">
        <w:rPr>
          <w:rFonts w:ascii="Times New Roman" w:hAnsi="Times New Roman" w:cs="Times New Roman"/>
          <w:color w:val="000000" w:themeColor="text1"/>
          <w:sz w:val="24"/>
          <w:szCs w:val="24"/>
          <w:lang w:val="id-ID"/>
        </w:rPr>
        <w:t xml:space="preserve"> dalam Nissa Nurfitria</w:t>
      </w:r>
      <w:r w:rsidR="00F66933" w:rsidRPr="00C86AE1">
        <w:rPr>
          <w:rFonts w:ascii="Times New Roman" w:hAnsi="Times New Roman" w:cs="Times New Roman"/>
          <w:color w:val="000000" w:themeColor="text1"/>
          <w:sz w:val="24"/>
          <w:szCs w:val="24"/>
          <w:lang w:val="id-ID"/>
        </w:rPr>
        <w:t xml:space="preserve"> </w:t>
      </w:r>
      <w:r w:rsidR="00A637D4" w:rsidRPr="00C86AE1">
        <w:rPr>
          <w:rFonts w:ascii="Times New Roman" w:hAnsi="Times New Roman" w:cs="Times New Roman"/>
          <w:color w:val="000000" w:themeColor="text1"/>
          <w:sz w:val="24"/>
          <w:szCs w:val="24"/>
        </w:rPr>
        <w:t>memberikan pengertian omzet penjualan adalah akumulasi dari kegiatan penjualan suatu produk barang barang dan jasa yang dihitung secara keseluruhan selama kurun waktu tertentu secara terus menerus atau dalam satu proses akuntansi.</w:t>
      </w:r>
      <w:r w:rsidR="00F66933" w:rsidRPr="00C86AE1">
        <w:rPr>
          <w:rStyle w:val="FootnoteReference"/>
          <w:rFonts w:ascii="Times New Roman" w:hAnsi="Times New Roman" w:cs="Times New Roman"/>
          <w:color w:val="000000" w:themeColor="text1"/>
          <w:sz w:val="20"/>
          <w:szCs w:val="24"/>
        </w:rPr>
        <w:footnoteReference w:id="16"/>
      </w:r>
      <w:r w:rsidR="00F66933" w:rsidRPr="00C86AE1">
        <w:rPr>
          <w:rFonts w:ascii="Times New Roman" w:hAnsi="Times New Roman" w:cs="Times New Roman"/>
          <w:color w:val="000000" w:themeColor="text1"/>
          <w:sz w:val="24"/>
          <w:szCs w:val="24"/>
        </w:rPr>
        <w:t xml:space="preserve"> </w:t>
      </w:r>
      <w:r w:rsidR="00A637D4" w:rsidRPr="00C86AE1">
        <w:rPr>
          <w:rFonts w:ascii="Times New Roman" w:hAnsi="Times New Roman" w:cs="Times New Roman"/>
          <w:color w:val="000000" w:themeColor="text1"/>
          <w:sz w:val="24"/>
          <w:szCs w:val="24"/>
        </w:rPr>
        <w:t>Dari definisi di atas dapat disimpulkan bahwa Omzet penjualan adalah keseluruhan jumlah penjualan barang/jasa dalam kurun waktu tertentu, yang dihitung berdasarkan jumlah uang yang diperoleh.</w:t>
      </w:r>
    </w:p>
    <w:p w:rsidR="00FE78E6" w:rsidRPr="00C86AE1" w:rsidRDefault="00FE78E6" w:rsidP="00647978">
      <w:pPr>
        <w:pStyle w:val="Default"/>
        <w:tabs>
          <w:tab w:val="left" w:pos="567"/>
        </w:tabs>
        <w:spacing w:before="240" w:after="120" w:line="480" w:lineRule="exact"/>
        <w:ind w:left="709" w:hanging="284"/>
        <w:jc w:val="both"/>
        <w:rPr>
          <w:rFonts w:ascii="Times New Roman" w:hAnsi="Times New Roman" w:cs="Times New Roman"/>
          <w:b/>
          <w:color w:val="000000" w:themeColor="text1"/>
          <w:lang w:val="id-ID"/>
        </w:rPr>
      </w:pPr>
      <w:r w:rsidRPr="00C86AE1">
        <w:rPr>
          <w:rFonts w:ascii="Times New Roman" w:hAnsi="Times New Roman" w:cs="Times New Roman"/>
          <w:b/>
          <w:color w:val="000000" w:themeColor="text1"/>
          <w:lang w:val="id-ID"/>
        </w:rPr>
        <w:t>2. Usaha Mikro, Kecil dan Menengah (UMKM)</w:t>
      </w:r>
    </w:p>
    <w:p w:rsidR="00FE78E6" w:rsidRPr="00C86AE1" w:rsidRDefault="00FE78E6" w:rsidP="00512B93">
      <w:pPr>
        <w:spacing w:before="240" w:after="120" w:line="480" w:lineRule="exact"/>
        <w:ind w:left="425" w:hanging="425"/>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t>a.    Pengertian UMKM</w:t>
      </w:r>
    </w:p>
    <w:p w:rsidR="00FE78E6" w:rsidRPr="00C86AE1" w:rsidRDefault="00FE78E6" w:rsidP="00FE78E6">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 xml:space="preserve">Usaha Mikro, Kecil, dan Menengah merupakan kegiatan usaha yang mampu memperluas lapangan kerja dan memberikan pelayanan ekonomi secara luas kepada masyarakat, dan dapat berperan dalam proses pemerataan dan peningkatan pendapatan masyarakat, mendorong pertumbuhan ekonomi, dan berperan dalam mewujudkan stabilitas nasional. Menurut UU No.20 </w:t>
      </w:r>
      <w:r w:rsidRPr="00C86AE1">
        <w:rPr>
          <w:rFonts w:ascii="Times New Roman" w:hAnsi="Times New Roman" w:cs="Times New Roman"/>
          <w:color w:val="000000" w:themeColor="text1"/>
          <w:sz w:val="24"/>
          <w:szCs w:val="24"/>
          <w:lang w:val="id-ID"/>
        </w:rPr>
        <w:t>T</w:t>
      </w:r>
      <w:r w:rsidRPr="00C86AE1">
        <w:rPr>
          <w:rFonts w:ascii="Times New Roman" w:hAnsi="Times New Roman" w:cs="Times New Roman"/>
          <w:color w:val="000000" w:themeColor="text1"/>
          <w:sz w:val="24"/>
          <w:szCs w:val="24"/>
        </w:rPr>
        <w:t>ahun 2008 Pasal 1 disebutkan bahwa :</w:t>
      </w:r>
      <w:r w:rsidRPr="00C86AE1">
        <w:rPr>
          <w:rStyle w:val="FootnoteReference"/>
          <w:rFonts w:ascii="Times New Roman" w:hAnsi="Times New Roman" w:cs="Times New Roman"/>
          <w:color w:val="000000" w:themeColor="text1"/>
          <w:sz w:val="20"/>
          <w:szCs w:val="24"/>
        </w:rPr>
        <w:footnoteReference w:id="17"/>
      </w:r>
    </w:p>
    <w:p w:rsidR="001422D9" w:rsidRPr="00C86AE1" w:rsidRDefault="00FE78E6" w:rsidP="00E24A42">
      <w:pPr>
        <w:pStyle w:val="ListParagraph"/>
        <w:numPr>
          <w:ilvl w:val="0"/>
          <w:numId w:val="3"/>
        </w:numPr>
        <w:spacing w:after="0" w:line="480" w:lineRule="exact"/>
        <w:ind w:left="709" w:hanging="284"/>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 xml:space="preserve">Usaha Mikro adalah usaha produktif milik orang perorangan dan/atau badan usaha perorangan yang </w:t>
      </w:r>
      <w:r w:rsidRPr="00C86AE1">
        <w:rPr>
          <w:rFonts w:ascii="Times New Roman" w:hAnsi="Times New Roman" w:cs="Times New Roman"/>
          <w:color w:val="000000" w:themeColor="text1"/>
          <w:sz w:val="24"/>
          <w:szCs w:val="24"/>
          <w:lang w:val="id-ID"/>
        </w:rPr>
        <w:t xml:space="preserve">memiliki kekayaan bersih (tidak termasuk tanah dan bangunan) paling banyak Rp. 50.000.000,- (lima puluh juta </w:t>
      </w:r>
      <w:r w:rsidRPr="00C86AE1">
        <w:rPr>
          <w:rFonts w:ascii="Times New Roman" w:hAnsi="Times New Roman" w:cs="Times New Roman"/>
          <w:color w:val="000000" w:themeColor="text1"/>
          <w:sz w:val="24"/>
          <w:szCs w:val="24"/>
          <w:lang w:val="id-ID"/>
        </w:rPr>
        <w:lastRenderedPageBreak/>
        <w:t>rupiah) dan hasil penjualan tahunan (omzet/tahun) paling banyak Rp. 300.000.000,- (tiga ratus juta rupiah).</w:t>
      </w:r>
    </w:p>
    <w:p w:rsidR="001422D9" w:rsidRPr="00C86AE1" w:rsidRDefault="00FE78E6" w:rsidP="00E24A42">
      <w:pPr>
        <w:pStyle w:val="ListParagraph"/>
        <w:numPr>
          <w:ilvl w:val="0"/>
          <w:numId w:val="3"/>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w:t>
      </w:r>
      <w:r w:rsidRPr="00C86AE1">
        <w:rPr>
          <w:rFonts w:ascii="Times New Roman" w:hAnsi="Times New Roman" w:cs="Times New Roman"/>
          <w:color w:val="000000" w:themeColor="text1"/>
          <w:sz w:val="24"/>
          <w:szCs w:val="24"/>
          <w:lang w:val="id-ID"/>
        </w:rPr>
        <w:t xml:space="preserve">. Kriteria </w:t>
      </w:r>
      <w:r w:rsidR="001422D9" w:rsidRPr="00C86AE1">
        <w:rPr>
          <w:rFonts w:ascii="Times New Roman" w:hAnsi="Times New Roman" w:cs="Times New Roman"/>
          <w:color w:val="000000" w:themeColor="text1"/>
          <w:sz w:val="24"/>
          <w:szCs w:val="24"/>
          <w:lang w:val="id-ID"/>
        </w:rPr>
        <w:t xml:space="preserve">dari usaha kecil adalah </w:t>
      </w:r>
      <w:r w:rsidR="001422D9" w:rsidRPr="000653EA">
        <w:rPr>
          <w:rFonts w:ascii="Times New Roman" w:hAnsi="Times New Roman" w:cs="Times New Roman"/>
          <w:color w:val="000000" w:themeColor="text1"/>
          <w:sz w:val="24"/>
          <w:szCs w:val="24"/>
          <w:lang w:val="id-ID"/>
        </w:rPr>
        <w:t>memiliki kekayaan bersih lebih dari Rp50.000.000,00 (lima puluh juta rupiah) sampai dengan paling banyak Rp500.000.000,00 (lima ratus juta rupiah) tidak termasuk tanah dan bangunan tempat usaha</w:t>
      </w:r>
      <w:r w:rsidR="001422D9" w:rsidRPr="00C86AE1">
        <w:rPr>
          <w:rFonts w:ascii="Times New Roman" w:hAnsi="Times New Roman" w:cs="Times New Roman"/>
          <w:color w:val="000000" w:themeColor="text1"/>
          <w:sz w:val="24"/>
          <w:szCs w:val="24"/>
          <w:lang w:val="id-ID"/>
        </w:rPr>
        <w:t xml:space="preserve"> dan</w:t>
      </w:r>
      <w:r w:rsidR="001422D9" w:rsidRPr="000653EA">
        <w:rPr>
          <w:rFonts w:ascii="Times New Roman" w:hAnsi="Times New Roman" w:cs="Times New Roman"/>
          <w:color w:val="000000" w:themeColor="text1"/>
          <w:sz w:val="24"/>
          <w:szCs w:val="24"/>
          <w:lang w:val="id-ID"/>
        </w:rPr>
        <w:t xml:space="preserve"> memiliki hasil penjualan tahunan lebih dari Rp300.000.000,00 (tiga ratus juta rupiah) sampai dengan paling banyak Rp2.500.000.000,00 (dua milyar lima ratus juta rupiah). </w:t>
      </w:r>
    </w:p>
    <w:p w:rsidR="005D29B6" w:rsidRPr="00C86AE1" w:rsidRDefault="00FE78E6" w:rsidP="005D29B6">
      <w:pPr>
        <w:pStyle w:val="ListParagraph"/>
        <w:numPr>
          <w:ilvl w:val="0"/>
          <w:numId w:val="3"/>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w:t>
      </w:r>
      <w:r w:rsidR="001422D9" w:rsidRPr="00C86AE1">
        <w:rPr>
          <w:rFonts w:ascii="Times New Roman" w:hAnsi="Times New Roman" w:cs="Times New Roman"/>
          <w:color w:val="000000" w:themeColor="text1"/>
          <w:sz w:val="24"/>
          <w:szCs w:val="24"/>
          <w:lang w:val="id-ID"/>
        </w:rPr>
        <w:t xml:space="preserve">. Kriteria </w:t>
      </w:r>
      <w:r w:rsidR="001422D9" w:rsidRPr="000653EA">
        <w:rPr>
          <w:rFonts w:ascii="Times New Roman" w:hAnsi="Times New Roman" w:cs="Times New Roman"/>
          <w:color w:val="000000" w:themeColor="text1"/>
          <w:sz w:val="24"/>
          <w:szCs w:val="24"/>
          <w:lang w:val="id-ID"/>
        </w:rPr>
        <w:t>memiliki kekayaan bersih lebih dari Rp500.000.000,00 (lima ratus juta rupiah) sampai dengan paling banyak Rp10.000.000.000,00 (sepuluh milyar rupiah) tidak termasuk tanah dan bangunan tempat usaha</w:t>
      </w:r>
      <w:r w:rsidR="001422D9" w:rsidRPr="00C86AE1">
        <w:rPr>
          <w:rFonts w:ascii="Times New Roman" w:hAnsi="Times New Roman" w:cs="Times New Roman"/>
          <w:color w:val="000000" w:themeColor="text1"/>
          <w:sz w:val="24"/>
          <w:szCs w:val="24"/>
          <w:lang w:val="id-ID"/>
        </w:rPr>
        <w:t xml:space="preserve"> dan </w:t>
      </w:r>
      <w:r w:rsidR="001422D9" w:rsidRPr="000653EA">
        <w:rPr>
          <w:rFonts w:ascii="Times New Roman" w:hAnsi="Times New Roman" w:cs="Times New Roman"/>
          <w:color w:val="000000" w:themeColor="text1"/>
          <w:sz w:val="24"/>
          <w:szCs w:val="24"/>
          <w:lang w:val="id-ID"/>
        </w:rPr>
        <w:t>memiliki hasil penjualan tahunan lebih dari Rp2.500.000.000,00 (dua milyar lima ratus juta rupiah) sampai dengan paling banyak Rp50.000.000.000,00 (lima puluh milyar rupiah).</w:t>
      </w:r>
    </w:p>
    <w:p w:rsidR="0050072E" w:rsidRPr="00C86AE1" w:rsidRDefault="0050072E" w:rsidP="0050072E">
      <w:pPr>
        <w:spacing w:after="0" w:line="480" w:lineRule="exact"/>
        <w:jc w:val="both"/>
        <w:rPr>
          <w:rFonts w:ascii="Times New Roman" w:hAnsi="Times New Roman" w:cs="Times New Roman"/>
          <w:color w:val="000000" w:themeColor="text1"/>
          <w:sz w:val="24"/>
          <w:szCs w:val="24"/>
          <w:lang w:val="id-ID"/>
        </w:rPr>
      </w:pPr>
    </w:p>
    <w:p w:rsidR="0050072E" w:rsidRPr="00C86AE1" w:rsidRDefault="0050072E" w:rsidP="0050072E">
      <w:pPr>
        <w:spacing w:after="0" w:line="480" w:lineRule="exact"/>
        <w:jc w:val="both"/>
        <w:rPr>
          <w:rFonts w:ascii="Times New Roman" w:hAnsi="Times New Roman" w:cs="Times New Roman"/>
          <w:color w:val="000000" w:themeColor="text1"/>
          <w:sz w:val="24"/>
          <w:szCs w:val="24"/>
          <w:lang w:val="id-ID"/>
        </w:rPr>
      </w:pPr>
    </w:p>
    <w:p w:rsidR="0050072E" w:rsidRPr="00C86AE1" w:rsidRDefault="0050072E" w:rsidP="0050072E">
      <w:pPr>
        <w:spacing w:after="0" w:line="480" w:lineRule="exact"/>
        <w:jc w:val="both"/>
        <w:rPr>
          <w:rFonts w:ascii="Times New Roman" w:hAnsi="Times New Roman" w:cs="Times New Roman"/>
          <w:color w:val="000000" w:themeColor="text1"/>
          <w:sz w:val="24"/>
          <w:szCs w:val="24"/>
          <w:lang w:val="id-ID"/>
        </w:rPr>
      </w:pPr>
    </w:p>
    <w:p w:rsidR="00FE78E6" w:rsidRPr="00C86AE1" w:rsidRDefault="00FE78E6" w:rsidP="002F46CA">
      <w:pPr>
        <w:tabs>
          <w:tab w:val="left" w:pos="426"/>
          <w:tab w:val="left" w:pos="851"/>
        </w:tabs>
        <w:spacing w:before="240" w:after="120" w:line="480" w:lineRule="exact"/>
        <w:ind w:left="425" w:hanging="425"/>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lastRenderedPageBreak/>
        <w:t xml:space="preserve">b.  Karakteristik Usaha Mikro, Kecil dan Menengah </w:t>
      </w:r>
    </w:p>
    <w:p w:rsidR="00072B94" w:rsidRPr="00C86AE1" w:rsidRDefault="00FE78E6" w:rsidP="007F3479">
      <w:pPr>
        <w:pStyle w:val="ListParagraph"/>
        <w:spacing w:before="240" w:after="120" w:line="480" w:lineRule="exact"/>
        <w:ind w:left="0" w:firstLine="709"/>
        <w:contextualSpacing w:val="0"/>
        <w:jc w:val="both"/>
        <w:rPr>
          <w:rFonts w:ascii="Times New Roman" w:hAnsi="Times New Roman" w:cs="Times New Roman"/>
          <w:color w:val="000000" w:themeColor="text1"/>
          <w:sz w:val="20"/>
          <w:szCs w:val="24"/>
          <w:lang w:val="id-ID"/>
        </w:rPr>
      </w:pPr>
      <w:r w:rsidRPr="00C86AE1">
        <w:rPr>
          <w:rFonts w:ascii="Times New Roman" w:hAnsi="Times New Roman" w:cs="Times New Roman"/>
          <w:color w:val="000000" w:themeColor="text1"/>
          <w:sz w:val="24"/>
          <w:szCs w:val="24"/>
          <w:lang w:val="id-ID"/>
        </w:rPr>
        <w:t xml:space="preserve">Karakteristik UMKM merupakan sifat atau kondisi faktual yang melekat pada aktifitas usaha maupun perilaku pengusaha yang bersangkutan dalam menjalankan bisnisnya. Karakteristik ini yang menjadi ciri pembeda antar pelaku usaha sesuai dengan skala usahanya. </w:t>
      </w:r>
      <w:r w:rsidR="000637C4" w:rsidRPr="00C86AE1">
        <w:rPr>
          <w:rFonts w:ascii="Times New Roman" w:hAnsi="Times New Roman" w:cs="Times New Roman"/>
          <w:color w:val="000000" w:themeColor="text1"/>
          <w:sz w:val="24"/>
          <w:szCs w:val="24"/>
          <w:lang w:val="id-ID"/>
        </w:rPr>
        <w:t>Berikut k</w:t>
      </w:r>
      <w:r w:rsidR="00207878" w:rsidRPr="00C86AE1">
        <w:rPr>
          <w:rFonts w:ascii="Times New Roman" w:hAnsi="Times New Roman" w:cs="Times New Roman"/>
          <w:color w:val="000000" w:themeColor="text1"/>
          <w:sz w:val="24"/>
          <w:szCs w:val="24"/>
          <w:lang w:val="id-ID"/>
        </w:rPr>
        <w:t>arakteristik UMKM</w:t>
      </w:r>
      <w:r w:rsidRPr="00C86AE1">
        <w:rPr>
          <w:rFonts w:ascii="Times New Roman" w:hAnsi="Times New Roman" w:cs="Times New Roman"/>
          <w:color w:val="000000" w:themeColor="text1"/>
          <w:sz w:val="24"/>
          <w:szCs w:val="24"/>
          <w:lang w:val="id-ID"/>
        </w:rPr>
        <w:t>, yaitu :</w:t>
      </w:r>
      <w:r w:rsidR="006D1AC8" w:rsidRPr="00C86AE1">
        <w:rPr>
          <w:rStyle w:val="FootnoteReference"/>
          <w:rFonts w:ascii="Times New Roman" w:hAnsi="Times New Roman" w:cs="Times New Roman"/>
          <w:color w:val="000000" w:themeColor="text1"/>
          <w:sz w:val="20"/>
          <w:szCs w:val="24"/>
          <w:lang w:val="id-ID"/>
        </w:rPr>
        <w:footnoteReference w:id="18"/>
      </w:r>
      <w:r w:rsidRPr="00C86AE1">
        <w:rPr>
          <w:rFonts w:ascii="Times New Roman" w:hAnsi="Times New Roman" w:cs="Times New Roman"/>
          <w:color w:val="000000" w:themeColor="text1"/>
          <w:sz w:val="20"/>
          <w:szCs w:val="24"/>
          <w:lang w:val="id-ID"/>
        </w:rPr>
        <w:t xml:space="preserve"> </w:t>
      </w:r>
    </w:p>
    <w:p w:rsidR="00FE78E6" w:rsidRPr="00C86AE1" w:rsidRDefault="00FE78E6" w:rsidP="00E24A42">
      <w:pPr>
        <w:pStyle w:val="ListParagraph"/>
        <w:numPr>
          <w:ilvl w:val="0"/>
          <w:numId w:val="23"/>
        </w:numPr>
        <w:spacing w:after="0" w:line="480" w:lineRule="exact"/>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Usaha Mikro</w:t>
      </w:r>
      <w:r w:rsidR="00207878" w:rsidRPr="00C86AE1">
        <w:rPr>
          <w:rFonts w:ascii="Times New Roman" w:hAnsi="Times New Roman" w:cs="Times New Roman"/>
          <w:color w:val="000000" w:themeColor="text1"/>
          <w:sz w:val="24"/>
          <w:szCs w:val="24"/>
          <w:lang w:val="id-ID"/>
        </w:rPr>
        <w:t>:</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Jumlah karyawan kurang dari</w:t>
      </w:r>
      <w:r w:rsidR="006D1AC8"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10 orang.</w:t>
      </w:r>
    </w:p>
    <w:p w:rsidR="00207878" w:rsidRPr="00C86AE1" w:rsidRDefault="00956C91"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Jenis barang </w:t>
      </w:r>
      <w:r w:rsidR="00207878" w:rsidRPr="00C86AE1">
        <w:rPr>
          <w:rFonts w:ascii="Times New Roman" w:hAnsi="Times New Roman" w:cs="Times New Roman"/>
          <w:color w:val="000000" w:themeColor="text1"/>
          <w:sz w:val="24"/>
          <w:szCs w:val="24"/>
          <w:lang w:val="id-ID"/>
        </w:rPr>
        <w:t>komoditi tidak selalu tetap; sewaktu-waktu dapat berganti.</w:t>
      </w:r>
    </w:p>
    <w:p w:rsidR="00207878" w:rsidRPr="00C86AE1" w:rsidRDefault="00207878"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Tempat usahanya tidak selalu menetap; sewaktu-waktu dapat pindah tempat.</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Belum melakukan administrasi keuangan yang sederhana sekalipun.</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Tidak memisahkan keuangan keluarga dengan keuangan usaha.</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Sumber daya manusia (pengusaha) belum memiliki jiwa wirausaha yang memadai.</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Tingkat pendidikan rata-rata relatif sangat rendah.</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Umumnya belum akses kepada perbankan, namun sebagian sudah akses ke lembaga keuangan non bank.</w:t>
      </w:r>
    </w:p>
    <w:p w:rsidR="000637C4" w:rsidRPr="00C86AE1" w:rsidRDefault="000637C4" w:rsidP="00E24A42">
      <w:pPr>
        <w:pStyle w:val="ListParagraph"/>
        <w:numPr>
          <w:ilvl w:val="0"/>
          <w:numId w:val="24"/>
        </w:numPr>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Umumnya tidak memiliki izin usaha atau persyaratan legalitas lainnya termasuk NPWP.</w:t>
      </w:r>
    </w:p>
    <w:p w:rsidR="000637C4" w:rsidRPr="00C86AE1" w:rsidRDefault="000637C4" w:rsidP="000637C4">
      <w:pPr>
        <w:pStyle w:val="ListParagraph"/>
        <w:spacing w:after="0" w:line="480" w:lineRule="exact"/>
        <w:ind w:left="1134"/>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Contoh : Usaha perdagangan seperti kaki lima.</w:t>
      </w:r>
    </w:p>
    <w:p w:rsidR="000637C4" w:rsidRPr="00C86AE1" w:rsidRDefault="000637C4" w:rsidP="000637C4">
      <w:pPr>
        <w:spacing w:after="0" w:line="480" w:lineRule="exact"/>
        <w:ind w:left="709" w:hanging="425"/>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2)</w:t>
      </w:r>
      <w:r w:rsidRPr="00C86AE1">
        <w:rPr>
          <w:rFonts w:ascii="Times New Roman" w:hAnsi="Times New Roman" w:cs="Times New Roman"/>
          <w:color w:val="000000" w:themeColor="text1"/>
          <w:sz w:val="24"/>
          <w:szCs w:val="24"/>
          <w:lang w:val="id-ID"/>
        </w:rPr>
        <w:tab/>
      </w:r>
      <w:r w:rsidR="00956C91"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Usaha Kecil</w:t>
      </w:r>
      <w:r w:rsidR="00956C91" w:rsidRPr="00C86AE1">
        <w:rPr>
          <w:rFonts w:ascii="Times New Roman" w:hAnsi="Times New Roman" w:cs="Times New Roman"/>
          <w:color w:val="000000" w:themeColor="text1"/>
          <w:sz w:val="24"/>
          <w:szCs w:val="24"/>
          <w:lang w:val="id-ID"/>
        </w:rPr>
        <w:t>:</w:t>
      </w:r>
    </w:p>
    <w:p w:rsidR="006D1AC8" w:rsidRPr="00C86AE1" w:rsidRDefault="006D1AC8"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Jumlah karyawan kurang dari 30 orang.</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Jenis barang/komoditi yang diusahakan umumnya sudah tetap tidak gampang berubah.</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Lokasi/tempat usaha umumnya sudah menetap tidak berpindah-pindah.</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Pada umumnya sudah melakukan administrasi keuangan walau masih sederhana.</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Keuangan perusahaan sudah mulai dipisahkan dengan keuangan keluarga.</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Sudah membuat neraca usaha.</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Sudah memiliki izin usaha dan persyaratan legalitas lainnya termasuk NPWP. </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Sumber daya manusia (pengusaha) memiliki pengalaman dalam berwirausaha.</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Sebagian sudah akses ke perbankan dalam keperluan modal.</w:t>
      </w:r>
    </w:p>
    <w:p w:rsidR="000637C4" w:rsidRPr="00C86AE1" w:rsidRDefault="000637C4" w:rsidP="00E24A42">
      <w:pPr>
        <w:pStyle w:val="ListParagraph"/>
        <w:numPr>
          <w:ilvl w:val="0"/>
          <w:numId w:val="25"/>
        </w:numPr>
        <w:spacing w:after="0" w:line="480" w:lineRule="exact"/>
        <w:ind w:left="1134" w:hanging="357"/>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Sebagian besar belum dapat membuat manajemen usaha dengan baik seperti </w:t>
      </w:r>
      <w:r w:rsidR="002718A7" w:rsidRPr="00C86AE1">
        <w:rPr>
          <w:rFonts w:ascii="Times New Roman" w:hAnsi="Times New Roman" w:cs="Times New Roman"/>
          <w:i/>
          <w:color w:val="000000" w:themeColor="text1"/>
          <w:sz w:val="24"/>
          <w:szCs w:val="24"/>
          <w:lang w:val="id-ID"/>
        </w:rPr>
        <w:t xml:space="preserve">business planning </w:t>
      </w:r>
      <w:r w:rsidR="002718A7" w:rsidRPr="00C86AE1">
        <w:rPr>
          <w:rFonts w:ascii="Times New Roman" w:hAnsi="Times New Roman" w:cs="Times New Roman"/>
          <w:color w:val="000000" w:themeColor="text1"/>
          <w:sz w:val="24"/>
          <w:szCs w:val="24"/>
          <w:lang w:val="id-ID"/>
        </w:rPr>
        <w:t>atau rencana bisnis.</w:t>
      </w:r>
    </w:p>
    <w:p w:rsidR="000637C4" w:rsidRPr="00C86AE1" w:rsidRDefault="000637C4" w:rsidP="006D1AC8">
      <w:pPr>
        <w:pStyle w:val="ListParagraph"/>
        <w:spacing w:after="0" w:line="480" w:lineRule="exact"/>
        <w:ind w:left="113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Contoh : Pedagang di pasar grosir (agen) dan pedagang pengumpul lainnya.</w:t>
      </w:r>
    </w:p>
    <w:p w:rsidR="006D1AC8" w:rsidRPr="00C86AE1" w:rsidRDefault="006D1AC8" w:rsidP="006D1AC8">
      <w:pPr>
        <w:spacing w:after="0" w:line="480" w:lineRule="exact"/>
        <w:ind w:left="709" w:hanging="425"/>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3)</w:t>
      </w:r>
      <w:r w:rsidRPr="00C86AE1">
        <w:rPr>
          <w:rFonts w:ascii="Times New Roman" w:hAnsi="Times New Roman" w:cs="Times New Roman"/>
          <w:color w:val="000000" w:themeColor="text1"/>
          <w:sz w:val="24"/>
          <w:szCs w:val="24"/>
          <w:lang w:val="id-ID"/>
        </w:rPr>
        <w:tab/>
        <w:t>Usaha Menengah</w:t>
      </w:r>
      <w:r w:rsidR="00956C91" w:rsidRPr="00C86AE1">
        <w:rPr>
          <w:rFonts w:ascii="Times New Roman" w:hAnsi="Times New Roman" w:cs="Times New Roman"/>
          <w:color w:val="000000" w:themeColor="text1"/>
          <w:sz w:val="24"/>
          <w:szCs w:val="24"/>
          <w:lang w:val="id-ID"/>
        </w:rPr>
        <w:t>:</w:t>
      </w:r>
    </w:p>
    <w:p w:rsidR="006D1AC8" w:rsidRPr="00C86AE1" w:rsidRDefault="006D1AC8" w:rsidP="005D29B6">
      <w:pPr>
        <w:pStyle w:val="ListParagraph"/>
        <w:numPr>
          <w:ilvl w:val="0"/>
          <w:numId w:val="26"/>
        </w:numPr>
        <w:spacing w:after="0" w:line="480" w:lineRule="exact"/>
        <w:ind w:left="1134"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Jumlah karyawan maksimal 300 orang.</w:t>
      </w:r>
    </w:p>
    <w:p w:rsidR="006D1AC8" w:rsidRPr="00C86AE1" w:rsidRDefault="006D1AC8" w:rsidP="005D29B6">
      <w:pPr>
        <w:pStyle w:val="ListParagraph"/>
        <w:numPr>
          <w:ilvl w:val="0"/>
          <w:numId w:val="26"/>
        </w:numPr>
        <w:spacing w:after="0" w:line="480" w:lineRule="exact"/>
        <w:ind w:left="1134"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Memiliki manajemen dan organisasi yang lebih baik, dengan pembagian tugas yang jelas antara lain, bagian keuangan, bagian pemasaran dan bagian produksi.</w:t>
      </w:r>
    </w:p>
    <w:p w:rsidR="006D1AC8" w:rsidRPr="00C86AE1" w:rsidRDefault="006D1AC8" w:rsidP="005D29B6">
      <w:pPr>
        <w:pStyle w:val="ListParagraph"/>
        <w:numPr>
          <w:ilvl w:val="0"/>
          <w:numId w:val="26"/>
        </w:numPr>
        <w:spacing w:after="0" w:line="480" w:lineRule="exact"/>
        <w:ind w:left="1134"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Telah melakukan manajemen keuangan dengan menerapkan sistem akuntansi dengan teratur sehingga memudahkan untuk </w:t>
      </w:r>
      <w:r w:rsidRPr="00C86AE1">
        <w:rPr>
          <w:rFonts w:ascii="Times New Roman" w:hAnsi="Times New Roman" w:cs="Times New Roman"/>
          <w:i/>
          <w:color w:val="000000" w:themeColor="text1"/>
          <w:sz w:val="24"/>
          <w:szCs w:val="24"/>
          <w:lang w:val="id-ID"/>
        </w:rPr>
        <w:t xml:space="preserve">auditing </w:t>
      </w:r>
      <w:r w:rsidRPr="00C86AE1">
        <w:rPr>
          <w:rFonts w:ascii="Times New Roman" w:hAnsi="Times New Roman" w:cs="Times New Roman"/>
          <w:color w:val="000000" w:themeColor="text1"/>
          <w:sz w:val="24"/>
          <w:szCs w:val="24"/>
          <w:lang w:val="id-ID"/>
        </w:rPr>
        <w:t>dan penilaian atau pemeriksaan termasuk oleh perbankan.</w:t>
      </w:r>
    </w:p>
    <w:p w:rsidR="006D1AC8" w:rsidRPr="00C86AE1" w:rsidRDefault="006D1AC8" w:rsidP="005D29B6">
      <w:pPr>
        <w:pStyle w:val="ListParagraph"/>
        <w:numPr>
          <w:ilvl w:val="0"/>
          <w:numId w:val="26"/>
        </w:numPr>
        <w:spacing w:after="0" w:line="480" w:lineRule="exact"/>
        <w:ind w:left="1134"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Telah melakukan aturan atau pengelolaan dan organisasi perburuhan.</w:t>
      </w:r>
    </w:p>
    <w:p w:rsidR="006D1AC8" w:rsidRPr="00C86AE1" w:rsidRDefault="006D1AC8" w:rsidP="005D29B6">
      <w:pPr>
        <w:pStyle w:val="ListParagraph"/>
        <w:numPr>
          <w:ilvl w:val="0"/>
          <w:numId w:val="26"/>
        </w:numPr>
        <w:spacing w:after="0" w:line="480" w:lineRule="exact"/>
        <w:ind w:left="1134"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Sudah memilki persyaratan legalitas antara lain izin tetangga.</w:t>
      </w:r>
    </w:p>
    <w:p w:rsidR="006D1AC8" w:rsidRPr="00C86AE1" w:rsidRDefault="006D1AC8" w:rsidP="005D29B6">
      <w:pPr>
        <w:pStyle w:val="ListParagraph"/>
        <w:numPr>
          <w:ilvl w:val="0"/>
          <w:numId w:val="26"/>
        </w:numPr>
        <w:spacing w:after="0" w:line="480" w:lineRule="exact"/>
        <w:ind w:left="1134"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Sudah memiliki akses kepada sumber-sumber pendanaan perbankan.</w:t>
      </w:r>
    </w:p>
    <w:p w:rsidR="00FE78E6" w:rsidRPr="00C86AE1" w:rsidRDefault="00956C91" w:rsidP="00956C91">
      <w:pPr>
        <w:pStyle w:val="ListParagraph"/>
        <w:spacing w:after="0" w:line="480" w:lineRule="exact"/>
        <w:ind w:left="2127" w:hanging="993"/>
        <w:jc w:val="both"/>
        <w:rPr>
          <w:rFonts w:ascii="Times New Roman" w:hAnsi="Times New Roman" w:cs="Times New Roman"/>
          <w:color w:val="000000" w:themeColor="text1"/>
          <w:sz w:val="28"/>
          <w:szCs w:val="24"/>
          <w:lang w:val="id-ID"/>
        </w:rPr>
      </w:pPr>
      <w:r w:rsidRPr="00C86AE1">
        <w:rPr>
          <w:rFonts w:ascii="Times New Roman" w:hAnsi="Times New Roman" w:cs="Times New Roman"/>
          <w:color w:val="000000" w:themeColor="text1"/>
          <w:sz w:val="24"/>
          <w:szCs w:val="24"/>
          <w:lang w:val="id-ID"/>
        </w:rPr>
        <w:t>Contoh :</w:t>
      </w:r>
      <w:r w:rsidRPr="00C86AE1">
        <w:rPr>
          <w:rFonts w:ascii="Times New Roman" w:hAnsi="Times New Roman" w:cs="Times New Roman"/>
          <w:color w:val="000000" w:themeColor="text1"/>
          <w:sz w:val="24"/>
          <w:szCs w:val="24"/>
          <w:lang w:val="id-ID"/>
        </w:rPr>
        <w:tab/>
      </w:r>
      <w:r w:rsidR="006D1AC8" w:rsidRPr="00C86AE1">
        <w:rPr>
          <w:rFonts w:ascii="Times New Roman" w:hAnsi="Times New Roman" w:cs="Times New Roman"/>
          <w:color w:val="000000" w:themeColor="text1"/>
          <w:sz w:val="24"/>
          <w:szCs w:val="24"/>
          <w:lang w:val="id-ID"/>
        </w:rPr>
        <w:t>Usaha pertambangan batu gunung untuk kontruksi dan marmer buatan.</w:t>
      </w:r>
    </w:p>
    <w:p w:rsidR="00FE78E6" w:rsidRPr="00C86AE1" w:rsidRDefault="00FE78E6" w:rsidP="002F46CA">
      <w:pPr>
        <w:spacing w:before="240" w:after="120" w:line="480" w:lineRule="exact"/>
        <w:ind w:left="425" w:hanging="425"/>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t xml:space="preserve">c.  Peran Usaha Mikro, Kecil dan Menengah </w:t>
      </w:r>
    </w:p>
    <w:p w:rsidR="00FE78E6" w:rsidRPr="00C86AE1" w:rsidRDefault="00FE78E6" w:rsidP="007F3479">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shd w:val="clear" w:color="auto" w:fill="FFFFFF"/>
          <w:lang w:val="id-ID"/>
        </w:rPr>
      </w:pPr>
      <w:r w:rsidRPr="00C86AE1">
        <w:rPr>
          <w:rFonts w:ascii="Times New Roman" w:hAnsi="Times New Roman" w:cs="Times New Roman"/>
          <w:color w:val="000000" w:themeColor="text1"/>
          <w:sz w:val="24"/>
          <w:szCs w:val="24"/>
          <w:shd w:val="clear" w:color="auto" w:fill="FFFFFF"/>
        </w:rPr>
        <w:t xml:space="preserve">Usaha Mikro Kecil dan Menengah (UMKM) mempunyai peran penting dan strategis dalam pembangunan ekonomi nasional. Selain berperan dalam pertumbuhan ekonomi dan penyerapan tenaga kerja, UMKM juga berperan dalam mendistribusikan hasil-hasil pembangunan. </w:t>
      </w:r>
      <w:r w:rsidRPr="00C86AE1">
        <w:rPr>
          <w:rFonts w:ascii="Times New Roman" w:hAnsi="Times New Roman" w:cs="Times New Roman"/>
          <w:color w:val="000000" w:themeColor="text1"/>
          <w:sz w:val="24"/>
          <w:szCs w:val="24"/>
          <w:lang w:val="id-ID"/>
        </w:rPr>
        <w:t>Peran penting UMKM tidak hanya berarti bagi pertumbuhan di kota-kota besar tetapi berarti juga bagi pertumbuhan ekonomi di pedesaan. Berikut beberapa peran penting UMKM :</w:t>
      </w:r>
      <w:r w:rsidRPr="00C86AE1">
        <w:rPr>
          <w:rStyle w:val="FootnoteReference"/>
          <w:rFonts w:ascii="Times New Roman" w:hAnsi="Times New Roman" w:cs="Times New Roman"/>
          <w:color w:val="000000" w:themeColor="text1"/>
          <w:sz w:val="20"/>
          <w:szCs w:val="24"/>
          <w:lang w:val="id-ID"/>
        </w:rPr>
        <w:footnoteReference w:id="19"/>
      </w:r>
    </w:p>
    <w:p w:rsidR="00FE78E6" w:rsidRPr="00C86AE1" w:rsidRDefault="00FE78E6" w:rsidP="00E24A42">
      <w:pPr>
        <w:pStyle w:val="ListParagraph"/>
        <w:numPr>
          <w:ilvl w:val="0"/>
          <w:numId w:val="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UMKM berperan dalam memberikan pelayanan ekonomi secara luas kepada masyarakat, proses pemerataan dan peningkatan pendapatan masyarakat, proses pemerataan dan peningkatan pendapatan masyarakat, mendorong pertumbuhan ekonomi, serta mewujudkan stabilitas nasional.</w:t>
      </w:r>
    </w:p>
    <w:p w:rsidR="00FE78E6" w:rsidRPr="00C86AE1" w:rsidRDefault="00FE78E6" w:rsidP="00E24A42">
      <w:pPr>
        <w:pStyle w:val="ListParagraph"/>
        <w:numPr>
          <w:ilvl w:val="0"/>
          <w:numId w:val="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UMKM juga sangat membantu negara/pemerintah dalam hal penciptaan lapangan kerja baru dan lewat UMKM juga banyak terciptanya unit-unit kerja baru yang menggunakan tenaga-tenaga baru yang mendukung pendapatan rumah tangga.</w:t>
      </w:r>
    </w:p>
    <w:p w:rsidR="00FE78E6" w:rsidRPr="00C86AE1" w:rsidRDefault="00FE78E6" w:rsidP="00E24A42">
      <w:pPr>
        <w:pStyle w:val="ListParagraph"/>
        <w:numPr>
          <w:ilvl w:val="0"/>
          <w:numId w:val="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UMKM memiliki fleksibilitas yang tinggi jika dibandingkan dengan usaha yang berkapasitas lebih besar.</w:t>
      </w:r>
    </w:p>
    <w:p w:rsidR="00FE78E6" w:rsidRPr="00C86AE1" w:rsidRDefault="00FE78E6" w:rsidP="00E24A42">
      <w:pPr>
        <w:pStyle w:val="ListParagraph"/>
        <w:numPr>
          <w:ilvl w:val="0"/>
          <w:numId w:val="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Tulang punggung perekonomian nasional karena merupakan populasi pelaku usaha dominan (99,9%)</w:t>
      </w:r>
    </w:p>
    <w:p w:rsidR="00FE78E6" w:rsidRPr="00C86AE1" w:rsidRDefault="00FE78E6" w:rsidP="00E24A42">
      <w:pPr>
        <w:pStyle w:val="ListParagraph"/>
        <w:numPr>
          <w:ilvl w:val="0"/>
          <w:numId w:val="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Men</w:t>
      </w:r>
      <w:r w:rsidR="0057506A" w:rsidRPr="00C86AE1">
        <w:rPr>
          <w:rFonts w:ascii="Times New Roman" w:hAnsi="Times New Roman" w:cs="Times New Roman"/>
          <w:color w:val="000000" w:themeColor="text1"/>
          <w:sz w:val="24"/>
          <w:szCs w:val="24"/>
          <w:lang w:val="id-ID"/>
        </w:rPr>
        <w:t>y</w:t>
      </w:r>
      <w:r w:rsidRPr="00C86AE1">
        <w:rPr>
          <w:rFonts w:ascii="Times New Roman" w:hAnsi="Times New Roman" w:cs="Times New Roman"/>
          <w:color w:val="000000" w:themeColor="text1"/>
          <w:sz w:val="24"/>
          <w:szCs w:val="24"/>
          <w:lang w:val="id-ID"/>
        </w:rPr>
        <w:t>umbang volume ekspor mencapai 14,06% (Rp166,63 Triliun)</w:t>
      </w:r>
    </w:p>
    <w:p w:rsidR="00B311C4" w:rsidRPr="00C86AE1" w:rsidRDefault="00FE78E6" w:rsidP="00B311C4">
      <w:pPr>
        <w:pStyle w:val="ListParagraph"/>
        <w:numPr>
          <w:ilvl w:val="0"/>
          <w:numId w:val="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Pembentukan Modal Tetap Bruto (PMTB) nasional sebesar 52,33% (Rp830,9 Triliun)</w:t>
      </w:r>
    </w:p>
    <w:p w:rsidR="00FE78E6" w:rsidRPr="00C86AE1" w:rsidRDefault="0057506A" w:rsidP="00FE78E6">
      <w:pPr>
        <w:pStyle w:val="Default"/>
        <w:spacing w:line="480" w:lineRule="exact"/>
        <w:jc w:val="center"/>
        <w:rPr>
          <w:rFonts w:ascii="Times New Roman" w:hAnsi="Times New Roman" w:cs="Times New Roman"/>
          <w:b/>
          <w:color w:val="000000" w:themeColor="text1"/>
          <w:lang w:val="id-ID"/>
        </w:rPr>
      </w:pPr>
      <w:r w:rsidRPr="00C86AE1">
        <w:rPr>
          <w:rFonts w:ascii="Times New Roman" w:hAnsi="Times New Roman" w:cs="Times New Roman"/>
          <w:b/>
          <w:color w:val="000000" w:themeColor="text1"/>
          <w:lang w:val="id-ID"/>
        </w:rPr>
        <w:t xml:space="preserve">Tabel </w:t>
      </w:r>
      <w:r w:rsidR="005D29B6" w:rsidRPr="00C86AE1">
        <w:rPr>
          <w:rFonts w:ascii="Times New Roman" w:hAnsi="Times New Roman" w:cs="Times New Roman"/>
          <w:b/>
          <w:color w:val="000000" w:themeColor="text1"/>
          <w:lang w:val="id-ID"/>
        </w:rPr>
        <w:t>1</w:t>
      </w:r>
      <w:r w:rsidR="00FE78E6" w:rsidRPr="00C86AE1">
        <w:rPr>
          <w:rFonts w:ascii="Times New Roman" w:hAnsi="Times New Roman" w:cs="Times New Roman"/>
          <w:b/>
          <w:color w:val="000000" w:themeColor="text1"/>
          <w:lang w:val="id-ID"/>
        </w:rPr>
        <w:t>.1</w:t>
      </w:r>
    </w:p>
    <w:p w:rsidR="006541A2" w:rsidRPr="00C86AE1" w:rsidRDefault="00FE78E6" w:rsidP="006541A2">
      <w:pPr>
        <w:pStyle w:val="Default"/>
        <w:spacing w:line="480" w:lineRule="exact"/>
        <w:jc w:val="center"/>
        <w:rPr>
          <w:rFonts w:ascii="Times New Roman" w:hAnsi="Times New Roman" w:cs="Times New Roman"/>
          <w:b/>
          <w:color w:val="000000" w:themeColor="text1"/>
          <w:lang w:val="id-ID"/>
        </w:rPr>
      </w:pPr>
      <w:r w:rsidRPr="00C86AE1">
        <w:rPr>
          <w:rFonts w:ascii="Times New Roman" w:hAnsi="Times New Roman" w:cs="Times New Roman"/>
          <w:b/>
          <w:color w:val="000000" w:themeColor="text1"/>
          <w:lang w:val="id-ID"/>
        </w:rPr>
        <w:t>Kontribusi UMKM Terhadap PDB dalam Persen</w:t>
      </w:r>
    </w:p>
    <w:tbl>
      <w:tblPr>
        <w:tblStyle w:val="TableGrid"/>
        <w:tblW w:w="0" w:type="auto"/>
        <w:tblInd w:w="567" w:type="dxa"/>
        <w:tblCellMar>
          <w:left w:w="85" w:type="dxa"/>
          <w:right w:w="85" w:type="dxa"/>
        </w:tblCellMar>
        <w:tblLook w:val="04A0" w:firstRow="1" w:lastRow="0" w:firstColumn="1" w:lastColumn="0" w:noHBand="0" w:noVBand="1"/>
      </w:tblPr>
      <w:tblGrid>
        <w:gridCol w:w="1526"/>
        <w:gridCol w:w="2551"/>
        <w:gridCol w:w="2694"/>
      </w:tblGrid>
      <w:tr w:rsidR="00C86AE1" w:rsidRPr="00C86AE1" w:rsidTr="006541A2">
        <w:trPr>
          <w:trHeight w:val="541"/>
        </w:trPr>
        <w:tc>
          <w:tcPr>
            <w:tcW w:w="1526" w:type="dxa"/>
          </w:tcPr>
          <w:p w:rsidR="006541A2" w:rsidRPr="00C86AE1" w:rsidRDefault="006541A2" w:rsidP="00457951">
            <w:pPr>
              <w:rPr>
                <w:rFonts w:cs="Times New Roman"/>
                <w:b/>
                <w:bCs/>
                <w:color w:val="000000" w:themeColor="text1"/>
                <w:szCs w:val="24"/>
              </w:rPr>
            </w:pPr>
            <w:r w:rsidRPr="00C86AE1">
              <w:rPr>
                <w:rFonts w:cs="Times New Roman"/>
                <w:b/>
                <w:bCs/>
                <w:color w:val="000000" w:themeColor="text1"/>
                <w:lang w:val="id-ID"/>
              </w:rPr>
              <w:t>Tahun</w:t>
            </w:r>
          </w:p>
        </w:tc>
        <w:tc>
          <w:tcPr>
            <w:tcW w:w="2551" w:type="dxa"/>
          </w:tcPr>
          <w:p w:rsidR="006541A2" w:rsidRPr="00C86AE1" w:rsidRDefault="006541A2" w:rsidP="00457951">
            <w:pPr>
              <w:rPr>
                <w:rFonts w:cs="Times New Roman"/>
                <w:b/>
                <w:bCs/>
                <w:color w:val="000000" w:themeColor="text1"/>
                <w:szCs w:val="24"/>
              </w:rPr>
            </w:pPr>
            <w:r w:rsidRPr="00C86AE1">
              <w:rPr>
                <w:rFonts w:cs="Times New Roman"/>
                <w:b/>
                <w:bCs/>
                <w:color w:val="000000" w:themeColor="text1"/>
                <w:lang w:val="id-ID"/>
              </w:rPr>
              <w:t>UMKM</w:t>
            </w:r>
          </w:p>
        </w:tc>
        <w:tc>
          <w:tcPr>
            <w:tcW w:w="2694" w:type="dxa"/>
          </w:tcPr>
          <w:p w:rsidR="006541A2" w:rsidRPr="00C86AE1" w:rsidRDefault="006541A2" w:rsidP="00457951">
            <w:pPr>
              <w:rPr>
                <w:rFonts w:cs="Times New Roman"/>
                <w:b/>
                <w:bCs/>
                <w:color w:val="000000" w:themeColor="text1"/>
                <w:szCs w:val="24"/>
              </w:rPr>
            </w:pPr>
            <w:r w:rsidRPr="00C86AE1">
              <w:rPr>
                <w:rFonts w:cs="Times New Roman"/>
                <w:b/>
                <w:bCs/>
                <w:color w:val="000000" w:themeColor="text1"/>
                <w:lang w:val="id-ID"/>
              </w:rPr>
              <w:t>Usaha Besar</w:t>
            </w:r>
          </w:p>
        </w:tc>
      </w:tr>
      <w:tr w:rsidR="00C86AE1" w:rsidRPr="00C86AE1" w:rsidTr="006541A2">
        <w:trPr>
          <w:trHeight w:val="262"/>
        </w:trPr>
        <w:tc>
          <w:tcPr>
            <w:tcW w:w="1526"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2015</w:t>
            </w:r>
          </w:p>
        </w:tc>
        <w:tc>
          <w:tcPr>
            <w:tcW w:w="2551" w:type="dxa"/>
          </w:tcPr>
          <w:p w:rsidR="006541A2" w:rsidRPr="00C86AE1" w:rsidRDefault="006541A2" w:rsidP="00457951">
            <w:pPr>
              <w:rPr>
                <w:rFonts w:cs="Times New Roman"/>
                <w:color w:val="000000" w:themeColor="text1"/>
                <w:szCs w:val="24"/>
              </w:rPr>
            </w:pPr>
            <w:r w:rsidRPr="00C86AE1">
              <w:rPr>
                <w:rFonts w:cs="Times New Roman"/>
                <w:color w:val="000000" w:themeColor="text1"/>
              </w:rPr>
              <w:t>61,41</w:t>
            </w:r>
          </w:p>
        </w:tc>
        <w:tc>
          <w:tcPr>
            <w:tcW w:w="2694" w:type="dxa"/>
          </w:tcPr>
          <w:p w:rsidR="006541A2" w:rsidRPr="00C86AE1" w:rsidRDefault="006541A2" w:rsidP="00457951">
            <w:pPr>
              <w:rPr>
                <w:rFonts w:cs="Times New Roman"/>
                <w:color w:val="000000" w:themeColor="text1"/>
                <w:szCs w:val="24"/>
              </w:rPr>
            </w:pPr>
            <w:r w:rsidRPr="00C86AE1">
              <w:rPr>
                <w:rFonts w:cs="Times New Roman"/>
                <w:color w:val="000000" w:themeColor="text1"/>
              </w:rPr>
              <w:t>38,59</w:t>
            </w:r>
          </w:p>
        </w:tc>
      </w:tr>
      <w:tr w:rsidR="00C86AE1" w:rsidRPr="00C86AE1" w:rsidTr="00457951">
        <w:tc>
          <w:tcPr>
            <w:tcW w:w="1526"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2016</w:t>
            </w:r>
          </w:p>
        </w:tc>
        <w:tc>
          <w:tcPr>
            <w:tcW w:w="2551" w:type="dxa"/>
          </w:tcPr>
          <w:p w:rsidR="006541A2" w:rsidRPr="00C86AE1" w:rsidRDefault="006541A2" w:rsidP="00457951">
            <w:pPr>
              <w:rPr>
                <w:rFonts w:cs="Times New Roman"/>
                <w:color w:val="000000" w:themeColor="text1"/>
                <w:szCs w:val="24"/>
              </w:rPr>
            </w:pPr>
            <w:r w:rsidRPr="00C86AE1">
              <w:rPr>
                <w:rFonts w:cs="Times New Roman"/>
                <w:color w:val="000000" w:themeColor="text1"/>
              </w:rPr>
              <w:t>59,84</w:t>
            </w:r>
          </w:p>
        </w:tc>
        <w:tc>
          <w:tcPr>
            <w:tcW w:w="2694" w:type="dxa"/>
          </w:tcPr>
          <w:p w:rsidR="006541A2" w:rsidRPr="00C86AE1" w:rsidRDefault="006541A2" w:rsidP="00457951">
            <w:pPr>
              <w:rPr>
                <w:rFonts w:cs="Times New Roman"/>
                <w:color w:val="000000" w:themeColor="text1"/>
                <w:szCs w:val="24"/>
              </w:rPr>
            </w:pPr>
            <w:r w:rsidRPr="00C86AE1">
              <w:rPr>
                <w:rFonts w:cs="Times New Roman"/>
                <w:color w:val="000000" w:themeColor="text1"/>
              </w:rPr>
              <w:t>40,16</w:t>
            </w:r>
          </w:p>
        </w:tc>
      </w:tr>
      <w:tr w:rsidR="00C86AE1" w:rsidRPr="00C86AE1" w:rsidTr="00457951">
        <w:tc>
          <w:tcPr>
            <w:tcW w:w="1526"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2017</w:t>
            </w:r>
          </w:p>
        </w:tc>
        <w:tc>
          <w:tcPr>
            <w:tcW w:w="2551"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60,9</w:t>
            </w:r>
          </w:p>
        </w:tc>
        <w:tc>
          <w:tcPr>
            <w:tcW w:w="2694"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39,1</w:t>
            </w:r>
          </w:p>
        </w:tc>
      </w:tr>
      <w:tr w:rsidR="00C86AE1" w:rsidRPr="00C86AE1" w:rsidTr="00457951">
        <w:tc>
          <w:tcPr>
            <w:tcW w:w="1526"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2018</w:t>
            </w:r>
          </w:p>
        </w:tc>
        <w:tc>
          <w:tcPr>
            <w:tcW w:w="2551"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61,7</w:t>
            </w:r>
          </w:p>
        </w:tc>
        <w:tc>
          <w:tcPr>
            <w:tcW w:w="2694" w:type="dxa"/>
          </w:tcPr>
          <w:p w:rsidR="006541A2" w:rsidRPr="00C86AE1" w:rsidRDefault="006541A2" w:rsidP="00457951">
            <w:pPr>
              <w:rPr>
                <w:rFonts w:cs="Times New Roman"/>
                <w:color w:val="000000" w:themeColor="text1"/>
                <w:szCs w:val="24"/>
              </w:rPr>
            </w:pPr>
            <w:r w:rsidRPr="00C86AE1">
              <w:rPr>
                <w:rFonts w:cs="Times New Roman"/>
                <w:color w:val="000000" w:themeColor="text1"/>
                <w:lang w:val="id-ID"/>
              </w:rPr>
              <w:t>38,93</w:t>
            </w:r>
          </w:p>
        </w:tc>
      </w:tr>
    </w:tbl>
    <w:p w:rsidR="00FE78E6" w:rsidRPr="00C86AE1" w:rsidRDefault="00FE78E6" w:rsidP="00FE78E6">
      <w:pPr>
        <w:spacing w:after="0" w:line="240" w:lineRule="exact"/>
        <w:jc w:val="center"/>
        <w:rPr>
          <w:rFonts w:ascii="Times New Roman" w:hAnsi="Times New Roman" w:cs="Times New Roman"/>
          <w:color w:val="000000" w:themeColor="text1"/>
          <w:sz w:val="20"/>
          <w:szCs w:val="24"/>
          <w:lang w:val="id-ID"/>
        </w:rPr>
      </w:pPr>
      <w:r w:rsidRPr="00C86AE1">
        <w:rPr>
          <w:rFonts w:ascii="Times New Roman" w:hAnsi="Times New Roman" w:cs="Times New Roman"/>
          <w:color w:val="000000" w:themeColor="text1"/>
          <w:sz w:val="20"/>
          <w:szCs w:val="24"/>
        </w:rPr>
        <w:t>Sumber: Kementerian Koperasi dan Usaha Kecil dan Menengah</w:t>
      </w:r>
    </w:p>
    <w:p w:rsidR="00FE78E6" w:rsidRPr="00C86AE1" w:rsidRDefault="00FE78E6" w:rsidP="00630A0E">
      <w:pPr>
        <w:spacing w:before="240" w:after="120" w:line="480" w:lineRule="exact"/>
        <w:ind w:left="425" w:hanging="425"/>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t>d. Kendala Bisnis UMKM</w:t>
      </w:r>
    </w:p>
    <w:p w:rsidR="00FE78E6" w:rsidRPr="00C86AE1" w:rsidRDefault="00FE78E6" w:rsidP="007F3479">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Data-data yang disebutkan sebelumnya telah membuktikan begitu besarnya peran UMKM terhadap perekonomian Indonesia, meskipun demikian bisnis UMKM tidak selalu berjalan mulus, masih banyak hambatan dan kendala, baik yang bersifat internal maupun eksternal yang harus dihadapi para pelaku UMKM.</w:t>
      </w:r>
      <w:r w:rsidR="00930384"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Berikut ini beberapa kendala hambatan yang sering muncul dalam UMKM:</w:t>
      </w:r>
      <w:r w:rsidRPr="00C86AE1">
        <w:rPr>
          <w:rStyle w:val="FootnoteReference"/>
          <w:rFonts w:ascii="Times New Roman" w:hAnsi="Times New Roman" w:cs="Times New Roman"/>
          <w:color w:val="000000" w:themeColor="text1"/>
          <w:sz w:val="20"/>
          <w:szCs w:val="24"/>
        </w:rPr>
        <w:footnoteReference w:id="20"/>
      </w:r>
    </w:p>
    <w:p w:rsidR="00FE78E6" w:rsidRPr="00C86AE1" w:rsidRDefault="00FE78E6" w:rsidP="00E24A42">
      <w:pPr>
        <w:pStyle w:val="Pa6"/>
        <w:numPr>
          <w:ilvl w:val="0"/>
          <w:numId w:val="5"/>
        </w:numPr>
        <w:spacing w:line="480" w:lineRule="exact"/>
        <w:ind w:left="709" w:hanging="283"/>
        <w:jc w:val="both"/>
        <w:rPr>
          <w:rFonts w:ascii="Times New Roman" w:hAnsi="Times New Roman" w:cs="Times New Roman"/>
          <w:color w:val="000000" w:themeColor="text1"/>
          <w:lang w:val="id-ID"/>
        </w:rPr>
      </w:pPr>
      <w:r w:rsidRPr="00C86AE1">
        <w:rPr>
          <w:rFonts w:ascii="Times New Roman" w:hAnsi="Times New Roman" w:cs="Times New Roman"/>
          <w:bCs/>
          <w:color w:val="000000" w:themeColor="text1"/>
          <w:lang w:val="id-ID"/>
        </w:rPr>
        <w:t>Internal</w:t>
      </w:r>
    </w:p>
    <w:p w:rsidR="00FE78E6" w:rsidRPr="00C86AE1" w:rsidRDefault="00FE78E6" w:rsidP="00E24A42">
      <w:pPr>
        <w:pStyle w:val="Pa6"/>
        <w:numPr>
          <w:ilvl w:val="0"/>
          <w:numId w:val="6"/>
        </w:numPr>
        <w:spacing w:line="480" w:lineRule="exact"/>
        <w:ind w:left="993" w:hanging="284"/>
        <w:jc w:val="both"/>
        <w:rPr>
          <w:rFonts w:ascii="Times New Roman" w:hAnsi="Times New Roman" w:cs="Times New Roman"/>
          <w:color w:val="000000" w:themeColor="text1"/>
        </w:rPr>
      </w:pPr>
      <w:r w:rsidRPr="00C86AE1">
        <w:rPr>
          <w:rFonts w:ascii="Times New Roman" w:hAnsi="Times New Roman" w:cs="Times New Roman"/>
          <w:bCs/>
          <w:color w:val="000000" w:themeColor="text1"/>
        </w:rPr>
        <w:t>Modal</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(1)</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 xml:space="preserve">Sekitar 60-70% UMKM belum mendapat akses atau pembiayaan </w:t>
      </w:r>
      <w:r w:rsidRPr="00C86AE1">
        <w:rPr>
          <w:rFonts w:ascii="Times New Roman" w:hAnsi="Times New Roman" w:cs="Times New Roman"/>
          <w:color w:val="000000" w:themeColor="text1"/>
          <w:lang w:val="id-ID"/>
        </w:rPr>
        <w:t xml:space="preserve">  </w:t>
      </w:r>
      <w:r w:rsidRPr="00C86AE1">
        <w:rPr>
          <w:rFonts w:ascii="Times New Roman" w:hAnsi="Times New Roman" w:cs="Times New Roman"/>
          <w:color w:val="000000" w:themeColor="text1"/>
        </w:rPr>
        <w:t>perbankan.</w:t>
      </w:r>
    </w:p>
    <w:p w:rsidR="00B7442F" w:rsidRPr="00C86AE1" w:rsidRDefault="00FE78E6" w:rsidP="00AE74C0">
      <w:pPr>
        <w:pStyle w:val="Pa31"/>
        <w:spacing w:line="480" w:lineRule="exact"/>
        <w:ind w:left="1418" w:hanging="425"/>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(2)</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 xml:space="preserve">Diantara penyebabnya, hambatan geografis. Belum banyak perbankan mampu menjangkau hingga ke daerah pelosok dan terpencil. Kemudian kendala administratif, manajemen bisnis UMKM masih dikelola secara manual dan tradisional, terutama </w:t>
      </w:r>
      <w:r w:rsidRPr="00C86AE1">
        <w:rPr>
          <w:rFonts w:ascii="Times New Roman" w:hAnsi="Times New Roman" w:cs="Times New Roman"/>
          <w:color w:val="000000" w:themeColor="text1"/>
        </w:rPr>
        <w:lastRenderedPageBreak/>
        <w:t>manajemen keuangan. Pengelola belum dapat memisahkan antara uang untuk operasional rumah tangga dan usaha.</w:t>
      </w:r>
    </w:p>
    <w:p w:rsidR="00FE78E6" w:rsidRPr="00C86AE1" w:rsidRDefault="00FE78E6" w:rsidP="00E24A42">
      <w:pPr>
        <w:pStyle w:val="Pa6"/>
        <w:numPr>
          <w:ilvl w:val="0"/>
          <w:numId w:val="6"/>
        </w:numPr>
        <w:spacing w:line="480" w:lineRule="exact"/>
        <w:ind w:left="993" w:hanging="284"/>
        <w:jc w:val="both"/>
        <w:rPr>
          <w:rFonts w:ascii="Times New Roman" w:hAnsi="Times New Roman" w:cs="Times New Roman"/>
          <w:color w:val="000000" w:themeColor="text1"/>
        </w:rPr>
      </w:pPr>
      <w:r w:rsidRPr="00C86AE1">
        <w:rPr>
          <w:rFonts w:ascii="Times New Roman" w:hAnsi="Times New Roman" w:cs="Times New Roman"/>
          <w:bCs/>
          <w:color w:val="000000" w:themeColor="text1"/>
        </w:rPr>
        <w:t>Sumber Daya Manusia (SDM)</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(1)</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Kurangnya pengetahuan mengenai teknologi produksi terbaru dan</w:t>
      </w:r>
      <w:r w:rsidRPr="00C86AE1">
        <w:rPr>
          <w:rFonts w:ascii="Times New Roman" w:hAnsi="Times New Roman" w:cs="Times New Roman"/>
          <w:color w:val="000000" w:themeColor="text1"/>
          <w:lang w:val="id-ID"/>
        </w:rPr>
        <w:t xml:space="preserve"> </w:t>
      </w:r>
      <w:r w:rsidRPr="00C86AE1">
        <w:rPr>
          <w:rFonts w:ascii="Times New Roman" w:hAnsi="Times New Roman" w:cs="Times New Roman"/>
          <w:color w:val="000000" w:themeColor="text1"/>
        </w:rPr>
        <w:t xml:space="preserve">cara menjalankan </w:t>
      </w:r>
      <w:r w:rsidRPr="00C86AE1">
        <w:rPr>
          <w:rFonts w:ascii="Times New Roman" w:hAnsi="Times New Roman" w:cs="Times New Roman"/>
          <w:i/>
          <w:iCs/>
          <w:color w:val="000000" w:themeColor="text1"/>
        </w:rPr>
        <w:t xml:space="preserve">quality control </w:t>
      </w:r>
      <w:r w:rsidR="00B311C4" w:rsidRPr="00C86AE1">
        <w:rPr>
          <w:rFonts w:ascii="Times New Roman" w:hAnsi="Times New Roman" w:cs="Times New Roman"/>
          <w:iCs/>
          <w:color w:val="000000" w:themeColor="text1"/>
          <w:lang w:val="id-ID"/>
        </w:rPr>
        <w:t xml:space="preserve">(pengendalian mutu) </w:t>
      </w:r>
      <w:r w:rsidRPr="00C86AE1">
        <w:rPr>
          <w:rFonts w:ascii="Times New Roman" w:hAnsi="Times New Roman" w:cs="Times New Roman"/>
          <w:color w:val="000000" w:themeColor="text1"/>
        </w:rPr>
        <w:t xml:space="preserve">terhadap produk. </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 xml:space="preserve">(2) </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Kemampuan membaca kebutuhan pasar masih belum tajam, sehingga belum</w:t>
      </w:r>
      <w:r w:rsidRPr="00C86AE1">
        <w:rPr>
          <w:rFonts w:ascii="Times New Roman" w:hAnsi="Times New Roman" w:cs="Times New Roman"/>
          <w:color w:val="000000" w:themeColor="text1"/>
          <w:lang w:val="id-ID"/>
        </w:rPr>
        <w:t xml:space="preserve"> </w:t>
      </w:r>
      <w:r w:rsidRPr="00C86AE1">
        <w:rPr>
          <w:rFonts w:ascii="Times New Roman" w:hAnsi="Times New Roman" w:cs="Times New Roman"/>
          <w:color w:val="000000" w:themeColor="text1"/>
        </w:rPr>
        <w:t xml:space="preserve">mampu menangkap dengan cermat kebutuhan yang diinginkan pasar. </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(3)</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 xml:space="preserve">Pemasaran produk masih mengandalkan cara sederhana </w:t>
      </w:r>
      <w:r w:rsidRPr="00C86AE1">
        <w:rPr>
          <w:rFonts w:ascii="Times New Roman" w:hAnsi="Times New Roman" w:cs="Times New Roman"/>
          <w:i/>
          <w:iCs/>
          <w:color w:val="000000" w:themeColor="text1"/>
        </w:rPr>
        <w:t xml:space="preserve">mouth to mouth marketing </w:t>
      </w:r>
      <w:r w:rsidRPr="00C86AE1">
        <w:rPr>
          <w:rFonts w:ascii="Times New Roman" w:hAnsi="Times New Roman" w:cs="Times New Roman"/>
          <w:color w:val="000000" w:themeColor="text1"/>
        </w:rPr>
        <w:t xml:space="preserve">(pemasaran dari mulut ke mulut). Belum menjadikan media sosial atau jaringan internet sebagai alat pemasaran. </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(4)</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 xml:space="preserve">Dari sisi kuantitas, belum dapat melibatkan lebih banyak tenaga kerja karena keterbatasan kemampuan menggaji. </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(5)</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Karena pemilik UMKM masih sering terlibat dalam persoalan teknis, sehingga kurang memikirkan tujuan atau rencana strategis jangka panjang usahanya.</w:t>
      </w:r>
    </w:p>
    <w:p w:rsidR="00FE78E6" w:rsidRPr="00C86AE1" w:rsidRDefault="00FE78E6" w:rsidP="00E24A42">
      <w:pPr>
        <w:pStyle w:val="Pa6"/>
        <w:numPr>
          <w:ilvl w:val="0"/>
          <w:numId w:val="6"/>
        </w:numPr>
        <w:spacing w:line="480" w:lineRule="exact"/>
        <w:ind w:left="993" w:hanging="283"/>
        <w:jc w:val="both"/>
        <w:rPr>
          <w:rFonts w:ascii="Times New Roman" w:hAnsi="Times New Roman" w:cs="Times New Roman"/>
          <w:color w:val="000000" w:themeColor="text1"/>
        </w:rPr>
      </w:pPr>
      <w:r w:rsidRPr="00C86AE1">
        <w:rPr>
          <w:rFonts w:ascii="Times New Roman" w:hAnsi="Times New Roman" w:cs="Times New Roman"/>
          <w:bCs/>
          <w:color w:val="000000" w:themeColor="text1"/>
        </w:rPr>
        <w:t>Hukum</w:t>
      </w:r>
    </w:p>
    <w:p w:rsidR="00FE78E6" w:rsidRPr="00C86AE1" w:rsidRDefault="00FE78E6" w:rsidP="00FE78E6">
      <w:pPr>
        <w:pStyle w:val="Pa6"/>
        <w:spacing w:line="480" w:lineRule="exact"/>
        <w:ind w:left="993"/>
        <w:jc w:val="both"/>
        <w:rPr>
          <w:rFonts w:ascii="Times New Roman" w:hAnsi="Times New Roman" w:cs="Times New Roman"/>
          <w:b/>
          <w:bCs/>
          <w:color w:val="000000" w:themeColor="text1"/>
          <w:lang w:val="id-ID"/>
        </w:rPr>
      </w:pPr>
      <w:r w:rsidRPr="00C86AE1">
        <w:rPr>
          <w:rFonts w:ascii="Times New Roman" w:hAnsi="Times New Roman" w:cs="Times New Roman"/>
          <w:color w:val="000000" w:themeColor="text1"/>
        </w:rPr>
        <w:t>Pada umumnya pelaku usaha UMKM masih berbadan hukum perorangan.</w:t>
      </w:r>
      <w:r w:rsidRPr="00C86AE1">
        <w:rPr>
          <w:rFonts w:ascii="Times New Roman" w:hAnsi="Times New Roman" w:cs="Times New Roman"/>
          <w:b/>
          <w:bCs/>
          <w:color w:val="000000" w:themeColor="text1"/>
        </w:rPr>
        <w:t xml:space="preserve"> </w:t>
      </w:r>
    </w:p>
    <w:p w:rsidR="00C70E31" w:rsidRPr="00C86AE1" w:rsidRDefault="00C70E31" w:rsidP="00C70E31">
      <w:pPr>
        <w:pStyle w:val="Default"/>
        <w:rPr>
          <w:rFonts w:ascii="Times New Roman" w:hAnsi="Times New Roman" w:cs="Times New Roman"/>
          <w:color w:val="000000" w:themeColor="text1"/>
          <w:lang w:val="id-ID"/>
        </w:rPr>
      </w:pPr>
    </w:p>
    <w:p w:rsidR="00FE78E6" w:rsidRPr="00C86AE1" w:rsidRDefault="00FE78E6" w:rsidP="00E24A42">
      <w:pPr>
        <w:pStyle w:val="Default"/>
        <w:numPr>
          <w:ilvl w:val="0"/>
          <w:numId w:val="6"/>
        </w:numPr>
        <w:spacing w:line="480" w:lineRule="exact"/>
        <w:ind w:left="993" w:hanging="284"/>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 xml:space="preserve">Akuntabilitas </w:t>
      </w:r>
    </w:p>
    <w:p w:rsidR="00FE78E6" w:rsidRPr="00C86AE1" w:rsidRDefault="00FE78E6" w:rsidP="00512AF6">
      <w:pPr>
        <w:pStyle w:val="Default"/>
        <w:spacing w:line="420" w:lineRule="exact"/>
        <w:ind w:left="992"/>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Belum mempunyai sistem administrasi keuangan dan manajemen yang baik.</w:t>
      </w:r>
    </w:p>
    <w:p w:rsidR="00FE78E6" w:rsidRPr="00C86AE1" w:rsidRDefault="00FE78E6" w:rsidP="00E24A42">
      <w:pPr>
        <w:pStyle w:val="Pa3"/>
        <w:numPr>
          <w:ilvl w:val="0"/>
          <w:numId w:val="5"/>
        </w:numPr>
        <w:spacing w:line="480" w:lineRule="exact"/>
        <w:ind w:left="709" w:hanging="283"/>
        <w:jc w:val="both"/>
        <w:rPr>
          <w:rFonts w:ascii="Times New Roman" w:hAnsi="Times New Roman" w:cs="Times New Roman"/>
          <w:color w:val="000000" w:themeColor="text1"/>
        </w:rPr>
      </w:pPr>
      <w:r w:rsidRPr="00C86AE1">
        <w:rPr>
          <w:rFonts w:ascii="Times New Roman" w:hAnsi="Times New Roman" w:cs="Times New Roman"/>
          <w:bCs/>
          <w:color w:val="000000" w:themeColor="text1"/>
        </w:rPr>
        <w:t>Eksternal</w:t>
      </w:r>
    </w:p>
    <w:p w:rsidR="00FE78E6" w:rsidRPr="00C86AE1" w:rsidRDefault="00FE78E6" w:rsidP="00E24A42">
      <w:pPr>
        <w:pStyle w:val="Pa6"/>
        <w:numPr>
          <w:ilvl w:val="0"/>
          <w:numId w:val="7"/>
        </w:numPr>
        <w:spacing w:line="480" w:lineRule="exact"/>
        <w:ind w:left="993" w:hanging="284"/>
        <w:jc w:val="both"/>
        <w:rPr>
          <w:rFonts w:ascii="Times New Roman" w:hAnsi="Times New Roman" w:cs="Times New Roman"/>
          <w:color w:val="000000" w:themeColor="text1"/>
        </w:rPr>
      </w:pPr>
      <w:r w:rsidRPr="00C86AE1">
        <w:rPr>
          <w:rFonts w:ascii="Times New Roman" w:hAnsi="Times New Roman" w:cs="Times New Roman"/>
          <w:bCs/>
          <w:color w:val="000000" w:themeColor="text1"/>
        </w:rPr>
        <w:t>Iklim usaha masih belum kondusif.</w:t>
      </w:r>
    </w:p>
    <w:p w:rsidR="00FE78E6" w:rsidRPr="00C86AE1" w:rsidRDefault="00FE78E6" w:rsidP="00FE78E6">
      <w:pPr>
        <w:pStyle w:val="Pa31"/>
        <w:spacing w:line="480" w:lineRule="exact"/>
        <w:ind w:left="1440" w:hanging="447"/>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lastRenderedPageBreak/>
        <w:t xml:space="preserve">(1) </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 xml:space="preserve">Koordinasi antar </w:t>
      </w:r>
      <w:r w:rsidR="00CF36E9" w:rsidRPr="00C86AE1">
        <w:rPr>
          <w:rFonts w:ascii="Times New Roman" w:hAnsi="Times New Roman" w:cs="Times New Roman"/>
          <w:i/>
          <w:iCs/>
          <w:color w:val="000000" w:themeColor="text1"/>
        </w:rPr>
        <w:t>stakeholde</w:t>
      </w:r>
      <w:r w:rsidRPr="00C86AE1">
        <w:rPr>
          <w:rFonts w:ascii="Times New Roman" w:hAnsi="Times New Roman" w:cs="Times New Roman"/>
          <w:i/>
          <w:iCs/>
          <w:color w:val="000000" w:themeColor="text1"/>
        </w:rPr>
        <w:t xml:space="preserve">r </w:t>
      </w:r>
      <w:r w:rsidR="00CF36E9" w:rsidRPr="00C86AE1">
        <w:rPr>
          <w:rFonts w:ascii="Times New Roman" w:hAnsi="Times New Roman" w:cs="Times New Roman"/>
          <w:iCs/>
          <w:color w:val="000000" w:themeColor="text1"/>
          <w:lang w:val="id-ID"/>
        </w:rPr>
        <w:t xml:space="preserve">atau para pemangku kepentingan </w:t>
      </w:r>
      <w:r w:rsidRPr="00C86AE1">
        <w:rPr>
          <w:rFonts w:ascii="Times New Roman" w:hAnsi="Times New Roman" w:cs="Times New Roman"/>
          <w:color w:val="000000" w:themeColor="text1"/>
        </w:rPr>
        <w:t xml:space="preserve">UMKM masih belum padu. Lembaga pemerintah, institusi pendidikan, lembaga keuangan, dan asosiasi usaha lebih sering berjalan masing-masing. </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 xml:space="preserve">(2) </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Belum tuntasnya penanganan aspek legalitas badan usaha dan kelancaran prosedur perizinan, penataan lokasi usaha, biaya transaksi/usaha tinggi, infrastruktur, kebijakan dalam aspek pendanaan untuk UMKM.</w:t>
      </w:r>
    </w:p>
    <w:p w:rsidR="00FE78E6" w:rsidRPr="00C86AE1" w:rsidRDefault="00FE78E6" w:rsidP="00E24A42">
      <w:pPr>
        <w:pStyle w:val="Pa6"/>
        <w:numPr>
          <w:ilvl w:val="0"/>
          <w:numId w:val="7"/>
        </w:numPr>
        <w:spacing w:line="480" w:lineRule="exact"/>
        <w:ind w:left="993" w:hanging="284"/>
        <w:jc w:val="both"/>
        <w:rPr>
          <w:rFonts w:ascii="Times New Roman" w:hAnsi="Times New Roman" w:cs="Times New Roman"/>
          <w:color w:val="000000" w:themeColor="text1"/>
        </w:rPr>
      </w:pPr>
      <w:r w:rsidRPr="00C86AE1">
        <w:rPr>
          <w:rFonts w:ascii="Times New Roman" w:hAnsi="Times New Roman" w:cs="Times New Roman"/>
          <w:bCs/>
          <w:color w:val="000000" w:themeColor="text1"/>
        </w:rPr>
        <w:t>Infrastruktur</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(1)</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Terbatasnya sarana dan prasarana usaha terutama</w:t>
      </w:r>
      <w:r w:rsidRPr="00C86AE1">
        <w:rPr>
          <w:rFonts w:ascii="Times New Roman" w:hAnsi="Times New Roman" w:cs="Times New Roman"/>
          <w:color w:val="000000" w:themeColor="text1"/>
          <w:lang w:val="id-ID"/>
        </w:rPr>
        <w:t xml:space="preserve"> </w:t>
      </w:r>
      <w:r w:rsidRPr="00C86AE1">
        <w:rPr>
          <w:rFonts w:ascii="Times New Roman" w:hAnsi="Times New Roman" w:cs="Times New Roman"/>
          <w:color w:val="000000" w:themeColor="text1"/>
        </w:rPr>
        <w:t xml:space="preserve">berhubungan dengan alat-alat teknologi. </w:t>
      </w:r>
    </w:p>
    <w:p w:rsidR="00FE78E6" w:rsidRPr="00C86AE1" w:rsidRDefault="00FE78E6" w:rsidP="00FE78E6">
      <w:pPr>
        <w:pStyle w:val="Pa31"/>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(2)</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Kebanyakan UMKM menggunakan teknologi yang masih sederhana.</w:t>
      </w:r>
    </w:p>
    <w:p w:rsidR="00FE78E6" w:rsidRPr="00C86AE1" w:rsidRDefault="00FE78E6" w:rsidP="00E24A42">
      <w:pPr>
        <w:pStyle w:val="Pa6"/>
        <w:numPr>
          <w:ilvl w:val="0"/>
          <w:numId w:val="7"/>
        </w:numPr>
        <w:spacing w:line="480" w:lineRule="exact"/>
        <w:ind w:left="993" w:hanging="284"/>
        <w:jc w:val="both"/>
        <w:rPr>
          <w:rFonts w:ascii="Times New Roman" w:hAnsi="Times New Roman" w:cs="Times New Roman"/>
          <w:bCs/>
          <w:color w:val="000000" w:themeColor="text1"/>
          <w:lang w:val="id-ID"/>
        </w:rPr>
      </w:pPr>
      <w:r w:rsidRPr="00C86AE1">
        <w:rPr>
          <w:rFonts w:ascii="Times New Roman" w:hAnsi="Times New Roman" w:cs="Times New Roman"/>
          <w:bCs/>
          <w:color w:val="000000" w:themeColor="text1"/>
        </w:rPr>
        <w:t>Akses</w:t>
      </w:r>
    </w:p>
    <w:p w:rsidR="00FE78E6" w:rsidRPr="00C86AE1" w:rsidRDefault="00FE78E6" w:rsidP="00FE78E6">
      <w:pPr>
        <w:pStyle w:val="Pa6"/>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(1)</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Keterbatasan akses terhadap bahan baku, sehingga seringkali UMKM mendapatkan bahan baku yang berkualitas rendah.</w:t>
      </w:r>
    </w:p>
    <w:p w:rsidR="00FE78E6" w:rsidRPr="00C86AE1" w:rsidRDefault="00FE78E6" w:rsidP="00FE78E6">
      <w:pPr>
        <w:pStyle w:val="Pa6"/>
        <w:spacing w:line="480" w:lineRule="exact"/>
        <w:ind w:left="1418" w:hanging="425"/>
        <w:jc w:val="both"/>
        <w:rPr>
          <w:rFonts w:ascii="Times New Roman" w:hAnsi="Times New Roman" w:cs="Times New Roman"/>
          <w:color w:val="000000" w:themeColor="text1"/>
        </w:rPr>
      </w:pPr>
      <w:r w:rsidRPr="00C86AE1">
        <w:rPr>
          <w:rFonts w:ascii="Times New Roman" w:hAnsi="Times New Roman" w:cs="Times New Roman"/>
          <w:color w:val="000000" w:themeColor="text1"/>
          <w:lang w:val="id-ID"/>
        </w:rPr>
        <w:t>(2)</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Akses terhadap teknologi, terutama bila pasar dikuasai oleh perusahaan/</w:t>
      </w:r>
      <w:r w:rsidRPr="00C86AE1">
        <w:rPr>
          <w:rStyle w:val="A12"/>
          <w:rFonts w:ascii="Times New Roman" w:hAnsi="Times New Roman" w:cs="Times New Roman"/>
          <w:color w:val="000000" w:themeColor="text1"/>
        </w:rPr>
        <w:t>nn</w:t>
      </w:r>
      <w:r w:rsidRPr="00C86AE1">
        <w:rPr>
          <w:rFonts w:ascii="Times New Roman" w:hAnsi="Times New Roman" w:cs="Times New Roman"/>
          <w:color w:val="000000" w:themeColor="text1"/>
        </w:rPr>
        <w:t>grup bisnis tertentu.</w:t>
      </w:r>
    </w:p>
    <w:p w:rsidR="00B70C2E" w:rsidRPr="00C86AE1" w:rsidRDefault="00FE78E6" w:rsidP="00C70E31">
      <w:pPr>
        <w:pStyle w:val="Pa6"/>
        <w:spacing w:line="480" w:lineRule="exact"/>
        <w:ind w:left="1418" w:hanging="425"/>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(3)</w:t>
      </w:r>
      <w:r w:rsidRPr="00C86AE1">
        <w:rPr>
          <w:rFonts w:ascii="Times New Roman" w:hAnsi="Times New Roman" w:cs="Times New Roman"/>
          <w:color w:val="000000" w:themeColor="text1"/>
          <w:lang w:val="id-ID"/>
        </w:rPr>
        <w:tab/>
      </w:r>
      <w:r w:rsidRPr="00C86AE1">
        <w:rPr>
          <w:rFonts w:ascii="Times New Roman" w:hAnsi="Times New Roman" w:cs="Times New Roman"/>
          <w:color w:val="000000" w:themeColor="text1"/>
        </w:rPr>
        <w:t>Belum mampu mengimbangi selera konsumen yang cepat berubah, terutama bagi UMKM yang sudah mampu menembus pasar ekspor, sehingga sering terlibas dengan perusahaan yang bermodal lebih besar.</w:t>
      </w:r>
    </w:p>
    <w:p w:rsidR="003C1D49" w:rsidRPr="00C86AE1" w:rsidRDefault="001422D9" w:rsidP="00C70E31">
      <w:pPr>
        <w:spacing w:after="0" w:line="720" w:lineRule="exact"/>
        <w:ind w:left="709" w:hanging="284"/>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 xml:space="preserve">3.  </w:t>
      </w:r>
      <w:r w:rsidR="003C1D49" w:rsidRPr="00C86AE1">
        <w:rPr>
          <w:rFonts w:ascii="Times New Roman" w:hAnsi="Times New Roman" w:cs="Times New Roman"/>
          <w:b/>
          <w:color w:val="000000" w:themeColor="text1"/>
          <w:sz w:val="24"/>
          <w:szCs w:val="24"/>
          <w:lang w:val="id-ID"/>
        </w:rPr>
        <w:t>Pembiayaan</w:t>
      </w:r>
      <w:r w:rsidR="009B2DE4" w:rsidRPr="00C86AE1">
        <w:rPr>
          <w:rFonts w:ascii="Times New Roman" w:hAnsi="Times New Roman" w:cs="Times New Roman"/>
          <w:b/>
          <w:color w:val="000000" w:themeColor="text1"/>
          <w:sz w:val="24"/>
          <w:szCs w:val="24"/>
          <w:lang w:val="id-ID"/>
        </w:rPr>
        <w:t xml:space="preserve"> Ultra Mikro (UMi)</w:t>
      </w:r>
    </w:p>
    <w:p w:rsidR="00512AF6" w:rsidRPr="00C86AE1" w:rsidRDefault="00DC291B" w:rsidP="00DC291B">
      <w:pPr>
        <w:pStyle w:val="ListParagraph"/>
        <w:spacing w:after="0" w:line="480" w:lineRule="exact"/>
        <w:ind w:left="426" w:hanging="426"/>
        <w:contextualSpacing w:val="0"/>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szCs w:val="24"/>
          <w:lang w:val="id-ID"/>
        </w:rPr>
        <w:t xml:space="preserve">a. </w:t>
      </w:r>
      <w:r w:rsidRPr="00C86AE1">
        <w:rPr>
          <w:rFonts w:ascii="Times New Roman" w:hAnsi="Times New Roman" w:cs="Times New Roman"/>
          <w:i/>
          <w:color w:val="000000" w:themeColor="text1"/>
          <w:sz w:val="24"/>
          <w:szCs w:val="24"/>
          <w:lang w:val="id-ID"/>
        </w:rPr>
        <w:tab/>
      </w:r>
      <w:r w:rsidR="003C1D49" w:rsidRPr="00C86AE1">
        <w:rPr>
          <w:rFonts w:ascii="Times New Roman" w:hAnsi="Times New Roman" w:cs="Times New Roman"/>
          <w:i/>
          <w:color w:val="000000" w:themeColor="text1"/>
          <w:sz w:val="24"/>
          <w:szCs w:val="24"/>
          <w:lang w:val="id-ID"/>
        </w:rPr>
        <w:t>Pengertian Pembiayaan</w:t>
      </w:r>
      <w:r w:rsidR="009B2DE4" w:rsidRPr="00C86AE1">
        <w:rPr>
          <w:rFonts w:ascii="Times New Roman" w:hAnsi="Times New Roman" w:cs="Times New Roman"/>
          <w:i/>
          <w:color w:val="000000" w:themeColor="text1"/>
          <w:sz w:val="24"/>
          <w:szCs w:val="24"/>
          <w:lang w:val="id-ID"/>
        </w:rPr>
        <w:t xml:space="preserve"> </w:t>
      </w:r>
    </w:p>
    <w:p w:rsidR="00BB0C72" w:rsidRPr="00C86AE1" w:rsidRDefault="00512AF6" w:rsidP="00D46FE6">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Pembiayaan atau </w:t>
      </w:r>
      <w:r w:rsidRPr="00C86AE1">
        <w:rPr>
          <w:rFonts w:ascii="Times New Roman" w:hAnsi="Times New Roman" w:cs="Times New Roman"/>
          <w:i/>
          <w:color w:val="000000" w:themeColor="text1"/>
          <w:sz w:val="24"/>
          <w:szCs w:val="24"/>
          <w:lang w:val="id-ID"/>
        </w:rPr>
        <w:t xml:space="preserve">financing </w:t>
      </w:r>
      <w:r w:rsidRPr="00C86AE1">
        <w:rPr>
          <w:rFonts w:ascii="Times New Roman" w:hAnsi="Times New Roman" w:cs="Times New Roman"/>
          <w:color w:val="000000" w:themeColor="text1"/>
          <w:sz w:val="24"/>
          <w:szCs w:val="24"/>
          <w:lang w:val="id-ID"/>
        </w:rPr>
        <w:t>adalah pendanaan yang diberikan oleh suatu</w:t>
      </w:r>
      <w:r w:rsidR="003C046B" w:rsidRPr="00C86AE1">
        <w:rPr>
          <w:rFonts w:ascii="Times New Roman" w:hAnsi="Times New Roman" w:cs="Times New Roman"/>
          <w:color w:val="000000" w:themeColor="text1"/>
          <w:sz w:val="24"/>
          <w:szCs w:val="24"/>
          <w:lang w:val="id-ID"/>
        </w:rPr>
        <w:t xml:space="preserve"> pihak lain untuk mendukung investasi yang telah direncanakan, baik dilakukan</w:t>
      </w:r>
      <w:r w:rsidR="00B7442F" w:rsidRPr="00C86AE1">
        <w:rPr>
          <w:rFonts w:ascii="Times New Roman" w:hAnsi="Times New Roman" w:cs="Times New Roman"/>
          <w:color w:val="000000" w:themeColor="text1"/>
          <w:sz w:val="24"/>
          <w:szCs w:val="24"/>
          <w:lang w:val="id-ID"/>
        </w:rPr>
        <w:t xml:space="preserve"> </w:t>
      </w:r>
      <w:r w:rsidR="00B7442F" w:rsidRPr="00C86AE1">
        <w:rPr>
          <w:rFonts w:ascii="Times New Roman" w:hAnsi="Times New Roman" w:cs="Times New Roman"/>
          <w:color w:val="000000" w:themeColor="text1"/>
          <w:sz w:val="24"/>
          <w:szCs w:val="24"/>
          <w:lang w:val="id-ID"/>
        </w:rPr>
        <w:lastRenderedPageBreak/>
        <w:t xml:space="preserve">sendiri maupun lembaga. </w:t>
      </w:r>
      <w:r w:rsidR="003C046B" w:rsidRPr="00C86AE1">
        <w:rPr>
          <w:rFonts w:ascii="Times New Roman" w:hAnsi="Times New Roman" w:cs="Times New Roman"/>
          <w:color w:val="000000" w:themeColor="text1"/>
          <w:sz w:val="24"/>
          <w:szCs w:val="24"/>
          <w:lang w:val="id-ID"/>
        </w:rPr>
        <w:t>Dengan kata lain pembiayaan adalah pendanaa</w:t>
      </w:r>
      <w:r w:rsidR="00D46FE6" w:rsidRPr="00C86AE1">
        <w:rPr>
          <w:rFonts w:ascii="Times New Roman" w:hAnsi="Times New Roman" w:cs="Times New Roman"/>
          <w:color w:val="000000" w:themeColor="text1"/>
          <w:sz w:val="24"/>
          <w:szCs w:val="24"/>
          <w:lang w:val="id-ID"/>
        </w:rPr>
        <w:t>n yang di</w:t>
      </w:r>
      <w:r w:rsidR="00F755A7" w:rsidRPr="00C86AE1">
        <w:rPr>
          <w:rFonts w:ascii="Times New Roman" w:hAnsi="Times New Roman" w:cs="Times New Roman"/>
          <w:color w:val="000000" w:themeColor="text1"/>
          <w:sz w:val="24"/>
          <w:szCs w:val="24"/>
          <w:lang w:val="id-ID"/>
        </w:rPr>
        <w:t>keluarkan untuk mendukung investasi yang telah direncanakan.</w:t>
      </w:r>
      <w:r w:rsidR="00F755A7" w:rsidRPr="00C86AE1">
        <w:rPr>
          <w:rStyle w:val="FootnoteReference"/>
          <w:rFonts w:ascii="Times New Roman" w:hAnsi="Times New Roman" w:cs="Times New Roman"/>
          <w:color w:val="000000" w:themeColor="text1"/>
          <w:sz w:val="20"/>
          <w:szCs w:val="24"/>
          <w:lang w:val="id-ID"/>
        </w:rPr>
        <w:footnoteReference w:id="21"/>
      </w:r>
    </w:p>
    <w:p w:rsidR="004D6F6E" w:rsidRPr="00C86AE1" w:rsidRDefault="004D6F6E" w:rsidP="00D46FE6">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Dalam lembaga keuangan konvensional pembiayaan juga disebut kredit, kredit berasal dari bahasa latin </w:t>
      </w:r>
      <w:r w:rsidRPr="00C86AE1">
        <w:rPr>
          <w:rFonts w:ascii="Times New Roman" w:hAnsi="Times New Roman" w:cs="Times New Roman"/>
          <w:i/>
          <w:color w:val="000000" w:themeColor="text1"/>
          <w:sz w:val="24"/>
          <w:szCs w:val="24"/>
          <w:lang w:val="id-ID"/>
        </w:rPr>
        <w:t xml:space="preserve">“credere” </w:t>
      </w:r>
      <w:r w:rsidRPr="00C86AE1">
        <w:rPr>
          <w:rFonts w:ascii="Times New Roman" w:hAnsi="Times New Roman" w:cs="Times New Roman"/>
          <w:color w:val="000000" w:themeColor="text1"/>
          <w:sz w:val="24"/>
          <w:szCs w:val="24"/>
          <w:lang w:val="id-ID"/>
        </w:rPr>
        <w:t>yang artinya percaya. Kata percaya yang dimaksud adalah bahwa pihak yang memberi kredit memberikan kepercayaan kepada pihak yang menerima kredit bahwa kredit yang diberikan harus di kembalikan sesuai dengan perjanjian yang telah disepakati.</w:t>
      </w:r>
      <w:r w:rsidRPr="00C86AE1">
        <w:rPr>
          <w:rStyle w:val="FootnoteReference"/>
          <w:rFonts w:ascii="Times New Roman" w:hAnsi="Times New Roman" w:cs="Times New Roman"/>
          <w:color w:val="000000" w:themeColor="text1"/>
          <w:sz w:val="20"/>
          <w:szCs w:val="24"/>
          <w:lang w:val="id-ID"/>
        </w:rPr>
        <w:footnoteReference w:id="22"/>
      </w:r>
    </w:p>
    <w:p w:rsidR="00B82E82" w:rsidRPr="00C86AE1" w:rsidRDefault="0052656B" w:rsidP="00E46B53">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Dalam pemberian kredit tentunya terdapat risiko yang harus ditanggung oleh pihak pemberi kredit. Risiko kredit adalah risiko </w:t>
      </w:r>
      <w:r w:rsidR="00B82E82" w:rsidRPr="00C86AE1">
        <w:rPr>
          <w:rFonts w:ascii="Times New Roman" w:hAnsi="Times New Roman" w:cs="Times New Roman"/>
          <w:color w:val="000000" w:themeColor="text1"/>
          <w:sz w:val="24"/>
          <w:szCs w:val="24"/>
          <w:lang w:val="id-ID"/>
        </w:rPr>
        <w:t>akibat kegagalan debitur dan/atau pihak lain dalam memenuhi kewajibannya.</w:t>
      </w:r>
      <w:r w:rsidR="00B82E82" w:rsidRPr="00C86AE1">
        <w:rPr>
          <w:rStyle w:val="FootnoteReference"/>
          <w:rFonts w:ascii="Times New Roman" w:hAnsi="Times New Roman" w:cs="Times New Roman"/>
          <w:color w:val="000000" w:themeColor="text1"/>
          <w:sz w:val="20"/>
          <w:szCs w:val="24"/>
          <w:lang w:val="id-ID"/>
        </w:rPr>
        <w:footnoteReference w:id="23"/>
      </w:r>
      <w:r w:rsidR="00E46B53" w:rsidRPr="00C86AE1">
        <w:rPr>
          <w:rFonts w:ascii="Times New Roman" w:hAnsi="Times New Roman" w:cs="Times New Roman"/>
          <w:color w:val="000000" w:themeColor="text1"/>
          <w:sz w:val="24"/>
          <w:szCs w:val="24"/>
          <w:lang w:val="id-ID"/>
        </w:rPr>
        <w:t xml:space="preserve"> </w:t>
      </w:r>
      <w:r w:rsidR="00B82E82" w:rsidRPr="00C86AE1">
        <w:rPr>
          <w:rFonts w:ascii="Times New Roman" w:hAnsi="Times New Roman" w:cs="Times New Roman"/>
          <w:color w:val="000000" w:themeColor="text1"/>
          <w:sz w:val="24"/>
          <w:lang w:val="id-ID"/>
        </w:rPr>
        <w:t>P</w:t>
      </w:r>
      <w:r w:rsidR="00D140C1" w:rsidRPr="00C86AE1">
        <w:rPr>
          <w:rFonts w:ascii="Times New Roman" w:hAnsi="Times New Roman" w:cs="Times New Roman"/>
          <w:color w:val="000000" w:themeColor="text1"/>
          <w:sz w:val="24"/>
          <w:lang w:val="id-ID"/>
        </w:rPr>
        <w:t>emerintah mengatur dalam Peraturan Otoritas Jasa Keuangan Nomor 11/POJK.03/2015, Tentang Ketentuan Kehati-hatian dalam Rangka Stimulus Perekonomian Nasional Bagi Bank Umum yaitu apabila debitur tidak dapat membayar</w:t>
      </w:r>
      <w:r w:rsidR="00B7442F" w:rsidRPr="00C86AE1">
        <w:rPr>
          <w:rFonts w:ascii="Times New Roman" w:hAnsi="Times New Roman" w:cs="Times New Roman"/>
          <w:color w:val="000000" w:themeColor="text1"/>
          <w:sz w:val="24"/>
          <w:lang w:val="id-ID"/>
        </w:rPr>
        <w:t xml:space="preserve"> hutangnya maka dapat dilakukan </w:t>
      </w:r>
      <w:r w:rsidR="00D140C1" w:rsidRPr="00C86AE1">
        <w:rPr>
          <w:rFonts w:ascii="Times New Roman" w:hAnsi="Times New Roman" w:cs="Times New Roman"/>
          <w:color w:val="000000" w:themeColor="text1"/>
          <w:sz w:val="24"/>
          <w:lang w:val="id-ID"/>
        </w:rPr>
        <w:t>Restrukturisasi Kredit.</w:t>
      </w:r>
      <w:r w:rsidR="00B82E82" w:rsidRPr="00C86AE1">
        <w:rPr>
          <w:rFonts w:ascii="Times New Roman" w:hAnsi="Times New Roman" w:cs="Times New Roman"/>
          <w:color w:val="000000" w:themeColor="text1"/>
          <w:sz w:val="24"/>
          <w:lang w:val="id-ID"/>
        </w:rPr>
        <w:t xml:space="preserve"> Restrukturisasi kredit adalah upaya perbaikan yang dilakukan dalam kegiatan perkreditan terhadap debitur yang berpotensi mengalami kesulitan untuk memenuhi kewajibannya, yang dilakukan antara lain meliputi</w:t>
      </w:r>
      <w:r w:rsidR="00B82E82" w:rsidRPr="00C86AE1">
        <w:rPr>
          <w:rFonts w:ascii="Times New Roman" w:hAnsi="Times New Roman" w:cs="Times New Roman"/>
          <w:color w:val="000000" w:themeColor="text1"/>
          <w:lang w:val="id-ID"/>
        </w:rPr>
        <w:t>:</w:t>
      </w:r>
      <w:r w:rsidR="00B82E82" w:rsidRPr="00C86AE1">
        <w:rPr>
          <w:rStyle w:val="FootnoteReference"/>
          <w:rFonts w:ascii="Times New Roman" w:hAnsi="Times New Roman" w:cs="Times New Roman"/>
          <w:color w:val="000000" w:themeColor="text1"/>
          <w:sz w:val="20"/>
          <w:lang w:val="id-ID"/>
        </w:rPr>
        <w:footnoteReference w:id="24"/>
      </w:r>
    </w:p>
    <w:p w:rsidR="00B82E82" w:rsidRPr="00C86AE1" w:rsidRDefault="00B82E82" w:rsidP="00B82E82">
      <w:pPr>
        <w:pStyle w:val="NormalWeb"/>
        <w:shd w:val="clear" w:color="auto" w:fill="FFFFFF"/>
        <w:spacing w:before="0" w:beforeAutospacing="0" w:after="0" w:afterAutospacing="0" w:line="480" w:lineRule="exact"/>
        <w:ind w:firstLine="426"/>
        <w:jc w:val="both"/>
        <w:rPr>
          <w:color w:val="000000" w:themeColor="text1"/>
          <w:lang w:val="id-ID"/>
        </w:rPr>
      </w:pPr>
      <w:r w:rsidRPr="00C86AE1">
        <w:rPr>
          <w:color w:val="000000" w:themeColor="text1"/>
          <w:lang w:val="id-ID"/>
        </w:rPr>
        <w:t>1) Penurunan suku bunga kredit</w:t>
      </w:r>
    </w:p>
    <w:p w:rsidR="00B82E82" w:rsidRPr="00C86AE1" w:rsidRDefault="00B82E82" w:rsidP="00B82E82">
      <w:pPr>
        <w:pStyle w:val="NormalWeb"/>
        <w:shd w:val="clear" w:color="auto" w:fill="FFFFFF"/>
        <w:spacing w:before="0" w:beforeAutospacing="0" w:after="0" w:afterAutospacing="0" w:line="480" w:lineRule="exact"/>
        <w:ind w:firstLine="426"/>
        <w:jc w:val="both"/>
        <w:rPr>
          <w:color w:val="000000" w:themeColor="text1"/>
          <w:lang w:val="id-ID"/>
        </w:rPr>
      </w:pPr>
      <w:r w:rsidRPr="00C86AE1">
        <w:rPr>
          <w:color w:val="000000" w:themeColor="text1"/>
          <w:lang w:val="id-ID"/>
        </w:rPr>
        <w:t>2) Perpanjangan jangka waktu kredit</w:t>
      </w:r>
    </w:p>
    <w:p w:rsidR="00B82E82" w:rsidRPr="00C86AE1" w:rsidRDefault="00B82E82" w:rsidP="00B82E82">
      <w:pPr>
        <w:pStyle w:val="NormalWeb"/>
        <w:shd w:val="clear" w:color="auto" w:fill="FFFFFF"/>
        <w:spacing w:before="0" w:beforeAutospacing="0" w:after="0" w:afterAutospacing="0" w:line="480" w:lineRule="exact"/>
        <w:ind w:firstLine="426"/>
        <w:jc w:val="both"/>
        <w:rPr>
          <w:color w:val="000000" w:themeColor="text1"/>
          <w:lang w:val="id-ID"/>
        </w:rPr>
      </w:pPr>
      <w:r w:rsidRPr="00C86AE1">
        <w:rPr>
          <w:color w:val="000000" w:themeColor="text1"/>
          <w:lang w:val="id-ID"/>
        </w:rPr>
        <w:t>3) Pengurangan tunggakan bunga kredit</w:t>
      </w:r>
    </w:p>
    <w:p w:rsidR="00B82E82" w:rsidRPr="00C86AE1" w:rsidRDefault="00B82E82" w:rsidP="00B82E82">
      <w:pPr>
        <w:pStyle w:val="NormalWeb"/>
        <w:shd w:val="clear" w:color="auto" w:fill="FFFFFF"/>
        <w:spacing w:before="0" w:beforeAutospacing="0" w:after="0" w:afterAutospacing="0" w:line="480" w:lineRule="exact"/>
        <w:ind w:firstLine="426"/>
        <w:jc w:val="both"/>
        <w:rPr>
          <w:color w:val="000000" w:themeColor="text1"/>
          <w:lang w:val="id-ID"/>
        </w:rPr>
      </w:pPr>
      <w:r w:rsidRPr="00C86AE1">
        <w:rPr>
          <w:color w:val="000000" w:themeColor="text1"/>
          <w:lang w:val="id-ID"/>
        </w:rPr>
        <w:t>4) Pengurangan tunggakan pokok kredit</w:t>
      </w:r>
    </w:p>
    <w:p w:rsidR="00B82E82" w:rsidRPr="00C86AE1" w:rsidRDefault="00B82E82" w:rsidP="00B82E82">
      <w:pPr>
        <w:pStyle w:val="NormalWeb"/>
        <w:shd w:val="clear" w:color="auto" w:fill="FFFFFF"/>
        <w:spacing w:before="0" w:beforeAutospacing="0" w:after="0" w:afterAutospacing="0" w:line="480" w:lineRule="exact"/>
        <w:ind w:firstLine="426"/>
        <w:jc w:val="both"/>
        <w:rPr>
          <w:color w:val="000000" w:themeColor="text1"/>
          <w:lang w:val="id-ID"/>
        </w:rPr>
      </w:pPr>
      <w:r w:rsidRPr="00C86AE1">
        <w:rPr>
          <w:color w:val="000000" w:themeColor="text1"/>
          <w:lang w:val="id-ID"/>
        </w:rPr>
        <w:t>5) Penambahan fasilitas kredit, dan/atau</w:t>
      </w:r>
    </w:p>
    <w:p w:rsidR="00D140C1" w:rsidRPr="00C86AE1" w:rsidRDefault="00B82E82" w:rsidP="00B82E82">
      <w:pPr>
        <w:pStyle w:val="NormalWeb"/>
        <w:shd w:val="clear" w:color="auto" w:fill="FFFFFF"/>
        <w:spacing w:before="0" w:beforeAutospacing="0" w:after="0" w:afterAutospacing="0" w:line="480" w:lineRule="exact"/>
        <w:ind w:firstLine="426"/>
        <w:jc w:val="both"/>
        <w:rPr>
          <w:color w:val="000000" w:themeColor="text1"/>
          <w:lang w:val="id-ID"/>
        </w:rPr>
      </w:pPr>
      <w:r w:rsidRPr="00C86AE1">
        <w:rPr>
          <w:color w:val="000000" w:themeColor="text1"/>
          <w:lang w:val="id-ID"/>
        </w:rPr>
        <w:lastRenderedPageBreak/>
        <w:t>6) Konversi kredit menjadi penyertaan modal sementara</w:t>
      </w:r>
      <w:r w:rsidR="00751106" w:rsidRPr="00C86AE1">
        <w:rPr>
          <w:color w:val="000000" w:themeColor="text1"/>
          <w:lang w:val="id-ID"/>
        </w:rPr>
        <w:t>.</w:t>
      </w:r>
    </w:p>
    <w:p w:rsidR="004D6F6E" w:rsidRPr="00C86AE1" w:rsidRDefault="00E6503C" w:rsidP="00E6503C">
      <w:pPr>
        <w:pStyle w:val="NormalWeb"/>
        <w:shd w:val="clear" w:color="auto" w:fill="FFFFFF"/>
        <w:spacing w:before="0" w:beforeAutospacing="0" w:after="0" w:afterAutospacing="0" w:line="480" w:lineRule="exact"/>
        <w:ind w:firstLine="709"/>
        <w:jc w:val="both"/>
        <w:rPr>
          <w:color w:val="000000" w:themeColor="text1"/>
          <w:lang w:val="id-ID"/>
        </w:rPr>
      </w:pPr>
      <w:r w:rsidRPr="00C86AE1">
        <w:rPr>
          <w:color w:val="000000" w:themeColor="text1"/>
          <w:lang w:val="id-ID"/>
        </w:rPr>
        <w:t>Dalam</w:t>
      </w:r>
      <w:r w:rsidR="004D6F6E" w:rsidRPr="00C86AE1">
        <w:rPr>
          <w:color w:val="000000" w:themeColor="text1"/>
          <w:lang w:val="id-ID"/>
        </w:rPr>
        <w:t xml:space="preserve"> Al-Qur’an </w:t>
      </w:r>
      <w:r w:rsidR="00B82E82" w:rsidRPr="00C86AE1">
        <w:rPr>
          <w:color w:val="000000" w:themeColor="text1"/>
          <w:lang w:val="id-ID"/>
        </w:rPr>
        <w:t>juga pada</w:t>
      </w:r>
      <w:r w:rsidRPr="00C86AE1">
        <w:rPr>
          <w:color w:val="000000" w:themeColor="text1"/>
          <w:lang w:val="id-ID"/>
        </w:rPr>
        <w:t xml:space="preserve"> </w:t>
      </w:r>
      <w:r w:rsidR="00556722" w:rsidRPr="00C86AE1">
        <w:rPr>
          <w:color w:val="000000" w:themeColor="text1"/>
          <w:lang w:val="id-ID"/>
        </w:rPr>
        <w:t>surah</w:t>
      </w:r>
      <w:r w:rsidR="004D6F6E" w:rsidRPr="00C86AE1">
        <w:rPr>
          <w:color w:val="000000" w:themeColor="text1"/>
          <w:lang w:val="id-ID"/>
        </w:rPr>
        <w:t xml:space="preserve"> Al Baqarah ayat 280</w:t>
      </w:r>
      <w:r w:rsidR="00B82E82" w:rsidRPr="00C86AE1">
        <w:rPr>
          <w:color w:val="000000" w:themeColor="text1"/>
          <w:lang w:val="id-ID"/>
        </w:rPr>
        <w:t xml:space="preserve"> dijelaskan bahwa:</w:t>
      </w:r>
    </w:p>
    <w:p w:rsidR="004D6F6E" w:rsidRPr="00C86AE1" w:rsidRDefault="004D6F6E" w:rsidP="004D6F6E">
      <w:pPr>
        <w:pStyle w:val="NormalWeb"/>
        <w:shd w:val="clear" w:color="auto" w:fill="FFFFFF"/>
        <w:bidi/>
        <w:spacing w:before="120" w:beforeAutospacing="0" w:after="120" w:afterAutospacing="0" w:line="400" w:lineRule="exact"/>
        <w:ind w:left="6" w:right="567"/>
        <w:jc w:val="both"/>
        <w:rPr>
          <w:color w:val="000000" w:themeColor="text1"/>
          <w:rtl/>
          <w:lang w:val="id-ID"/>
        </w:rPr>
      </w:pPr>
      <w:r w:rsidRPr="00C86AE1">
        <w:rPr>
          <w:color w:val="000000" w:themeColor="text1"/>
          <w:lang w:val="id-ID"/>
        </w:rPr>
        <w:sym w:font="HQPB2" w:char="F062"/>
      </w:r>
      <w:r w:rsidRPr="00C86AE1">
        <w:rPr>
          <w:color w:val="000000" w:themeColor="text1"/>
          <w:lang w:val="id-ID"/>
        </w:rPr>
        <w:sym w:font="HQPB4" w:char="F0CE"/>
      </w:r>
      <w:r w:rsidRPr="00C86AE1">
        <w:rPr>
          <w:color w:val="000000" w:themeColor="text1"/>
          <w:lang w:val="id-ID"/>
        </w:rPr>
        <w:sym w:font="HQPB1" w:char="F029"/>
      </w:r>
      <w:r w:rsidRPr="00C86AE1">
        <w:rPr>
          <w:color w:val="000000" w:themeColor="text1"/>
          <w:lang w:val="id-ID"/>
        </w:rPr>
        <w:sym w:font="HQPB5" w:char="F075"/>
      </w:r>
      <w:r w:rsidRPr="00C86AE1">
        <w:rPr>
          <w:color w:val="000000" w:themeColor="text1"/>
          <w:lang w:val="id-ID"/>
        </w:rPr>
        <w:sym w:font="HQPB2" w:char="F072"/>
      </w:r>
      <w:r w:rsidRPr="00C86AE1">
        <w:rPr>
          <w:color w:val="000000" w:themeColor="text1"/>
          <w:rtl/>
          <w:lang w:val="id-ID"/>
        </w:rPr>
        <w:t xml:space="preserve"> </w:t>
      </w:r>
      <w:r w:rsidRPr="00C86AE1">
        <w:rPr>
          <w:color w:val="000000" w:themeColor="text1"/>
          <w:lang w:val="id-ID"/>
        </w:rPr>
        <w:sym w:font="HQPB5" w:char="F09A"/>
      </w:r>
      <w:r w:rsidRPr="00C86AE1">
        <w:rPr>
          <w:color w:val="000000" w:themeColor="text1"/>
          <w:lang w:val="id-ID"/>
        </w:rPr>
        <w:sym w:font="HQPB2" w:char="F063"/>
      </w:r>
      <w:r w:rsidRPr="00C86AE1">
        <w:rPr>
          <w:color w:val="000000" w:themeColor="text1"/>
          <w:lang w:val="id-ID"/>
        </w:rPr>
        <w:sym w:font="HQPB1" w:char="F025"/>
      </w:r>
      <w:r w:rsidRPr="00C86AE1">
        <w:rPr>
          <w:color w:val="000000" w:themeColor="text1"/>
          <w:lang w:val="id-ID"/>
        </w:rPr>
        <w:sym w:font="HQPB5" w:char="F078"/>
      </w:r>
      <w:r w:rsidRPr="00C86AE1">
        <w:rPr>
          <w:color w:val="000000" w:themeColor="text1"/>
          <w:lang w:val="id-ID"/>
        </w:rPr>
        <w:sym w:font="HQPB2" w:char="F02E"/>
      </w:r>
      <w:r w:rsidRPr="00C86AE1">
        <w:rPr>
          <w:color w:val="000000" w:themeColor="text1"/>
          <w:rtl/>
          <w:lang w:val="id-ID"/>
        </w:rPr>
        <w:t xml:space="preserve"> </w:t>
      </w:r>
      <w:r w:rsidRPr="00C86AE1">
        <w:rPr>
          <w:color w:val="000000" w:themeColor="text1"/>
          <w:lang w:val="id-ID"/>
        </w:rPr>
        <w:sym w:font="HQPB2" w:char="F072"/>
      </w:r>
      <w:r w:rsidRPr="00C86AE1">
        <w:rPr>
          <w:color w:val="000000" w:themeColor="text1"/>
          <w:lang w:val="id-ID"/>
        </w:rPr>
        <w:sym w:font="HQPB4" w:char="F0E8"/>
      </w:r>
      <w:r w:rsidRPr="00C86AE1">
        <w:rPr>
          <w:color w:val="000000" w:themeColor="text1"/>
          <w:lang w:val="id-ID"/>
        </w:rPr>
        <w:sym w:font="HQPB1" w:char="F08C"/>
      </w:r>
      <w:r w:rsidRPr="00C86AE1">
        <w:rPr>
          <w:color w:val="000000" w:themeColor="text1"/>
          <w:rtl/>
          <w:lang w:val="id-ID"/>
        </w:rPr>
        <w:t xml:space="preserve"> </w:t>
      </w:r>
      <w:r w:rsidRPr="00C86AE1">
        <w:rPr>
          <w:color w:val="000000" w:themeColor="text1"/>
          <w:lang w:val="id-ID"/>
        </w:rPr>
        <w:sym w:font="HQPB4" w:char="F03B"/>
      </w:r>
      <w:r w:rsidRPr="00C86AE1">
        <w:rPr>
          <w:color w:val="000000" w:themeColor="text1"/>
          <w:lang w:val="id-ID"/>
        </w:rPr>
        <w:sym w:font="HQPB2" w:char="F06F"/>
      </w:r>
      <w:r w:rsidRPr="00C86AE1">
        <w:rPr>
          <w:color w:val="000000" w:themeColor="text1"/>
          <w:lang w:val="id-ID"/>
        </w:rPr>
        <w:sym w:font="HQPB5" w:char="F075"/>
      </w:r>
      <w:r w:rsidRPr="00C86AE1">
        <w:rPr>
          <w:color w:val="000000" w:themeColor="text1"/>
          <w:lang w:val="id-ID"/>
        </w:rPr>
        <w:sym w:font="HQPB1" w:char="F08E"/>
      </w:r>
      <w:r w:rsidRPr="00C86AE1">
        <w:rPr>
          <w:color w:val="000000" w:themeColor="text1"/>
          <w:lang w:val="id-ID"/>
        </w:rPr>
        <w:sym w:font="HQPB4" w:char="F0F4"/>
      </w:r>
      <w:r w:rsidRPr="00C86AE1">
        <w:rPr>
          <w:color w:val="000000" w:themeColor="text1"/>
          <w:lang w:val="id-ID"/>
        </w:rPr>
        <w:sym w:font="HQPB1" w:char="F0A3"/>
      </w:r>
      <w:r w:rsidRPr="00C86AE1">
        <w:rPr>
          <w:color w:val="000000" w:themeColor="text1"/>
          <w:lang w:val="id-ID"/>
        </w:rPr>
        <w:sym w:font="HQPB4" w:char="F0E3"/>
      </w:r>
      <w:r w:rsidRPr="00C86AE1">
        <w:rPr>
          <w:color w:val="000000" w:themeColor="text1"/>
          <w:lang w:val="id-ID"/>
        </w:rPr>
        <w:sym w:font="HQPB1" w:char="F0E3"/>
      </w:r>
      <w:r w:rsidRPr="00C86AE1">
        <w:rPr>
          <w:color w:val="000000" w:themeColor="text1"/>
          <w:rtl/>
          <w:lang w:val="id-ID"/>
        </w:rPr>
        <w:t xml:space="preserve"> </w:t>
      </w:r>
      <w:r w:rsidRPr="00C86AE1">
        <w:rPr>
          <w:color w:val="000000" w:themeColor="text1"/>
          <w:lang w:val="id-ID"/>
        </w:rPr>
        <w:sym w:font="HQPB4" w:char="F0EE"/>
      </w:r>
      <w:r w:rsidRPr="00C86AE1">
        <w:rPr>
          <w:color w:val="000000" w:themeColor="text1"/>
          <w:lang w:val="id-ID"/>
        </w:rPr>
        <w:sym w:font="HQPB2" w:char="F06F"/>
      </w:r>
      <w:r w:rsidRPr="00C86AE1">
        <w:rPr>
          <w:color w:val="000000" w:themeColor="text1"/>
          <w:lang w:val="id-ID"/>
        </w:rPr>
        <w:sym w:font="HQPB5" w:char="F074"/>
      </w:r>
      <w:r w:rsidRPr="00C86AE1">
        <w:rPr>
          <w:color w:val="000000" w:themeColor="text1"/>
          <w:lang w:val="id-ID"/>
        </w:rPr>
        <w:sym w:font="HQPB1" w:char="F08D"/>
      </w:r>
      <w:r w:rsidRPr="00C86AE1">
        <w:rPr>
          <w:color w:val="000000" w:themeColor="text1"/>
          <w:lang w:val="id-ID"/>
        </w:rPr>
        <w:sym w:font="HQPB4" w:char="F0CF"/>
      </w:r>
      <w:r w:rsidRPr="00C86AE1">
        <w:rPr>
          <w:color w:val="000000" w:themeColor="text1"/>
          <w:lang w:val="id-ID"/>
        </w:rPr>
        <w:sym w:font="HQPB1" w:char="F0E0"/>
      </w:r>
      <w:r w:rsidRPr="00C86AE1">
        <w:rPr>
          <w:color w:val="000000" w:themeColor="text1"/>
          <w:lang w:val="id-ID"/>
        </w:rPr>
        <w:sym w:font="HQPB5" w:char="F06F"/>
      </w:r>
      <w:r w:rsidRPr="00C86AE1">
        <w:rPr>
          <w:color w:val="000000" w:themeColor="text1"/>
          <w:lang w:val="id-ID"/>
        </w:rPr>
        <w:sym w:font="HQPB2" w:char="F059"/>
      </w:r>
      <w:r w:rsidRPr="00C86AE1">
        <w:rPr>
          <w:color w:val="000000" w:themeColor="text1"/>
          <w:lang w:val="id-ID"/>
        </w:rPr>
        <w:sym w:font="HQPB5" w:char="F073"/>
      </w:r>
      <w:r w:rsidRPr="00C86AE1">
        <w:rPr>
          <w:color w:val="000000" w:themeColor="text1"/>
          <w:lang w:val="id-ID"/>
        </w:rPr>
        <w:sym w:font="HQPB1" w:char="F0F9"/>
      </w:r>
      <w:r w:rsidRPr="00C86AE1">
        <w:rPr>
          <w:color w:val="000000" w:themeColor="text1"/>
          <w:rtl/>
          <w:lang w:val="id-ID"/>
        </w:rPr>
        <w:t xml:space="preserve"> </w:t>
      </w:r>
      <w:r w:rsidRPr="00C86AE1">
        <w:rPr>
          <w:color w:val="000000" w:themeColor="text1"/>
          <w:lang w:val="id-ID"/>
        </w:rPr>
        <w:sym w:font="HQPB5" w:char="F034"/>
      </w:r>
      <w:r w:rsidRPr="00C86AE1">
        <w:rPr>
          <w:color w:val="000000" w:themeColor="text1"/>
          <w:lang w:val="id-ID"/>
        </w:rPr>
        <w:sym w:font="HQPB2" w:char="F092"/>
      </w:r>
      <w:r w:rsidRPr="00C86AE1">
        <w:rPr>
          <w:color w:val="000000" w:themeColor="text1"/>
          <w:lang w:val="id-ID"/>
        </w:rPr>
        <w:sym w:font="HQPB5" w:char="F06E"/>
      </w:r>
      <w:r w:rsidRPr="00C86AE1">
        <w:rPr>
          <w:color w:val="000000" w:themeColor="text1"/>
          <w:lang w:val="id-ID"/>
        </w:rPr>
        <w:sym w:font="HQPB2" w:char="F03C"/>
      </w:r>
      <w:r w:rsidRPr="00C86AE1">
        <w:rPr>
          <w:color w:val="000000" w:themeColor="text1"/>
          <w:lang w:val="id-ID"/>
        </w:rPr>
        <w:sym w:font="HQPB4" w:char="F0CE"/>
      </w:r>
      <w:r w:rsidRPr="00C86AE1">
        <w:rPr>
          <w:color w:val="000000" w:themeColor="text1"/>
          <w:lang w:val="id-ID"/>
        </w:rPr>
        <w:sym w:font="HQPB1" w:char="F029"/>
      </w:r>
      <w:r w:rsidRPr="00C86AE1">
        <w:rPr>
          <w:color w:val="000000" w:themeColor="text1"/>
          <w:rtl/>
          <w:lang w:val="id-ID"/>
        </w:rPr>
        <w:t xml:space="preserve"> </w:t>
      </w:r>
      <w:r w:rsidRPr="00C86AE1">
        <w:rPr>
          <w:color w:val="000000" w:themeColor="text1"/>
          <w:lang w:val="id-ID"/>
        </w:rPr>
        <w:sym w:font="HQPB4" w:char="F03B"/>
      </w:r>
      <w:r w:rsidRPr="00C86AE1">
        <w:rPr>
          <w:color w:val="000000" w:themeColor="text1"/>
          <w:lang w:val="id-ID"/>
        </w:rPr>
        <w:sym w:font="HQPB2" w:char="F06F"/>
      </w:r>
      <w:r w:rsidRPr="00C86AE1">
        <w:rPr>
          <w:color w:val="000000" w:themeColor="text1"/>
          <w:lang w:val="id-ID"/>
        </w:rPr>
        <w:sym w:font="HQPB5" w:char="F075"/>
      </w:r>
      <w:r w:rsidRPr="00C86AE1">
        <w:rPr>
          <w:color w:val="000000" w:themeColor="text1"/>
          <w:lang w:val="id-ID"/>
        </w:rPr>
        <w:sym w:font="HQPB1" w:char="F08E"/>
      </w:r>
      <w:r w:rsidRPr="00C86AE1">
        <w:rPr>
          <w:color w:val="000000" w:themeColor="text1"/>
          <w:lang w:val="id-ID"/>
        </w:rPr>
        <w:sym w:font="HQPB5" w:char="F079"/>
      </w:r>
      <w:r w:rsidRPr="00C86AE1">
        <w:rPr>
          <w:color w:val="000000" w:themeColor="text1"/>
          <w:lang w:val="id-ID"/>
        </w:rPr>
        <w:sym w:font="HQPB1" w:char="F0A3"/>
      </w:r>
      <w:r w:rsidRPr="00C86AE1">
        <w:rPr>
          <w:color w:val="000000" w:themeColor="text1"/>
          <w:lang w:val="id-ID"/>
        </w:rPr>
        <w:sym w:font="HQPB4" w:char="F0F7"/>
      </w:r>
      <w:r w:rsidRPr="00C86AE1">
        <w:rPr>
          <w:color w:val="000000" w:themeColor="text1"/>
          <w:lang w:val="id-ID"/>
        </w:rPr>
        <w:sym w:font="HQPB2" w:char="F08F"/>
      </w:r>
      <w:r w:rsidRPr="00C86AE1">
        <w:rPr>
          <w:color w:val="000000" w:themeColor="text1"/>
          <w:lang w:val="id-ID"/>
        </w:rPr>
        <w:sym w:font="HQPB5" w:char="F074"/>
      </w:r>
      <w:r w:rsidRPr="00C86AE1">
        <w:rPr>
          <w:color w:val="000000" w:themeColor="text1"/>
          <w:lang w:val="id-ID"/>
        </w:rPr>
        <w:sym w:font="HQPB2" w:char="F042"/>
      </w:r>
      <w:r w:rsidRPr="00C86AE1">
        <w:rPr>
          <w:color w:val="000000" w:themeColor="text1"/>
          <w:rtl/>
          <w:lang w:val="id-ID"/>
        </w:rPr>
        <w:t xml:space="preserve"> </w:t>
      </w:r>
      <w:r w:rsidRPr="00C86AE1">
        <w:rPr>
          <w:color w:val="000000" w:themeColor="text1"/>
          <w:lang w:val="id-ID"/>
        </w:rPr>
        <w:sym w:font="HQPB4" w:char="F034"/>
      </w:r>
      <w:r w:rsidRPr="00C86AE1">
        <w:rPr>
          <w:color w:val="000000" w:themeColor="text1"/>
          <w:rtl/>
          <w:lang w:val="id-ID"/>
        </w:rPr>
        <w:t xml:space="preserve"> </w:t>
      </w:r>
      <w:r w:rsidRPr="00C86AE1">
        <w:rPr>
          <w:color w:val="000000" w:themeColor="text1"/>
          <w:lang w:val="id-ID"/>
        </w:rPr>
        <w:sym w:font="HQPB2" w:char="F062"/>
      </w:r>
      <w:r w:rsidRPr="00C86AE1">
        <w:rPr>
          <w:color w:val="000000" w:themeColor="text1"/>
          <w:lang w:val="id-ID"/>
        </w:rPr>
        <w:sym w:font="HQPB5" w:char="F072"/>
      </w:r>
      <w:r w:rsidRPr="00C86AE1">
        <w:rPr>
          <w:color w:val="000000" w:themeColor="text1"/>
          <w:lang w:val="id-ID"/>
        </w:rPr>
        <w:sym w:font="HQPB1" w:char="F026"/>
      </w:r>
      <w:r w:rsidRPr="00C86AE1">
        <w:rPr>
          <w:color w:val="000000" w:themeColor="text1"/>
          <w:lang w:val="id-ID"/>
        </w:rPr>
        <w:sym w:font="HQPB5" w:char="F075"/>
      </w:r>
      <w:r w:rsidRPr="00C86AE1">
        <w:rPr>
          <w:color w:val="000000" w:themeColor="text1"/>
          <w:lang w:val="id-ID"/>
        </w:rPr>
        <w:sym w:font="HQPB2" w:char="F072"/>
      </w:r>
      <w:r w:rsidRPr="00C86AE1">
        <w:rPr>
          <w:color w:val="000000" w:themeColor="text1"/>
          <w:rtl/>
          <w:lang w:val="id-ID"/>
        </w:rPr>
        <w:t xml:space="preserve"> </w:t>
      </w:r>
      <w:r w:rsidRPr="00C86AE1">
        <w:rPr>
          <w:color w:val="000000" w:themeColor="text1"/>
          <w:lang w:val="id-ID"/>
        </w:rPr>
        <w:sym w:font="HQPB5" w:char="F028"/>
      </w:r>
      <w:r w:rsidRPr="00C86AE1">
        <w:rPr>
          <w:color w:val="000000" w:themeColor="text1"/>
          <w:lang w:val="id-ID"/>
        </w:rPr>
        <w:sym w:font="HQPB1" w:char="F023"/>
      </w:r>
      <w:r w:rsidRPr="00C86AE1">
        <w:rPr>
          <w:color w:val="000000" w:themeColor="text1"/>
          <w:lang w:val="id-ID"/>
        </w:rPr>
        <w:sym w:font="HQPB2" w:char="F071"/>
      </w:r>
      <w:r w:rsidRPr="00C86AE1">
        <w:rPr>
          <w:color w:val="000000" w:themeColor="text1"/>
          <w:lang w:val="id-ID"/>
        </w:rPr>
        <w:sym w:font="HQPB4" w:char="F0E8"/>
      </w:r>
      <w:r w:rsidRPr="00C86AE1">
        <w:rPr>
          <w:color w:val="000000" w:themeColor="text1"/>
          <w:lang w:val="id-ID"/>
        </w:rPr>
        <w:sym w:font="HQPB2" w:char="F025"/>
      </w:r>
      <w:r w:rsidRPr="00C86AE1">
        <w:rPr>
          <w:color w:val="000000" w:themeColor="text1"/>
          <w:lang w:val="id-ID"/>
        </w:rPr>
        <w:sym w:font="HQPB4" w:char="F0A3"/>
      </w:r>
      <w:r w:rsidRPr="00C86AE1">
        <w:rPr>
          <w:color w:val="000000" w:themeColor="text1"/>
          <w:lang w:val="id-ID"/>
        </w:rPr>
        <w:sym w:font="HQPB1" w:char="F089"/>
      </w:r>
      <w:r w:rsidRPr="00C86AE1">
        <w:rPr>
          <w:color w:val="000000" w:themeColor="text1"/>
          <w:lang w:val="id-ID"/>
        </w:rPr>
        <w:sym w:font="HQPB5" w:char="F07C"/>
      </w:r>
      <w:r w:rsidRPr="00C86AE1">
        <w:rPr>
          <w:color w:val="000000" w:themeColor="text1"/>
          <w:lang w:val="id-ID"/>
        </w:rPr>
        <w:sym w:font="HQPB1" w:char="F0C1"/>
      </w:r>
      <w:r w:rsidRPr="00C86AE1">
        <w:rPr>
          <w:color w:val="000000" w:themeColor="text1"/>
          <w:lang w:val="id-ID"/>
        </w:rPr>
        <w:sym w:font="HQPB5" w:char="F073"/>
      </w:r>
      <w:r w:rsidRPr="00C86AE1">
        <w:rPr>
          <w:color w:val="000000" w:themeColor="text1"/>
          <w:lang w:val="id-ID"/>
        </w:rPr>
        <w:sym w:font="HQPB1" w:char="F03F"/>
      </w:r>
      <w:r w:rsidRPr="00C86AE1">
        <w:rPr>
          <w:color w:val="000000" w:themeColor="text1"/>
          <w:rtl/>
          <w:lang w:val="id-ID"/>
        </w:rPr>
        <w:t xml:space="preserve"> </w:t>
      </w:r>
      <w:r w:rsidRPr="00C86AE1">
        <w:rPr>
          <w:color w:val="000000" w:themeColor="text1"/>
          <w:lang w:val="id-ID"/>
        </w:rPr>
        <w:sym w:font="HQPB4" w:char="F0D7"/>
      </w:r>
      <w:r w:rsidRPr="00C86AE1">
        <w:rPr>
          <w:color w:val="000000" w:themeColor="text1"/>
          <w:lang w:val="id-ID"/>
        </w:rPr>
        <w:sym w:font="HQPB1" w:char="F08E"/>
      </w:r>
      <w:r w:rsidRPr="00C86AE1">
        <w:rPr>
          <w:color w:val="000000" w:themeColor="text1"/>
          <w:lang w:val="id-ID"/>
        </w:rPr>
        <w:sym w:font="HQPB4" w:char="F0F6"/>
      </w:r>
      <w:r w:rsidRPr="00C86AE1">
        <w:rPr>
          <w:color w:val="000000" w:themeColor="text1"/>
          <w:lang w:val="id-ID"/>
        </w:rPr>
        <w:sym w:font="HQPB2" w:char="F08D"/>
      </w:r>
      <w:r w:rsidRPr="00C86AE1">
        <w:rPr>
          <w:color w:val="000000" w:themeColor="text1"/>
          <w:lang w:val="id-ID"/>
        </w:rPr>
        <w:sym w:font="HQPB5" w:char="F079"/>
      </w:r>
      <w:r w:rsidRPr="00C86AE1">
        <w:rPr>
          <w:color w:val="000000" w:themeColor="text1"/>
          <w:lang w:val="id-ID"/>
        </w:rPr>
        <w:sym w:font="HQPB1" w:char="F07A"/>
      </w:r>
      <w:r w:rsidRPr="00C86AE1">
        <w:rPr>
          <w:color w:val="000000" w:themeColor="text1"/>
          <w:rtl/>
          <w:lang w:val="id-ID"/>
        </w:rPr>
        <w:t xml:space="preserve"> </w:t>
      </w:r>
      <w:r w:rsidRPr="00C86AE1">
        <w:rPr>
          <w:color w:val="000000" w:themeColor="text1"/>
          <w:lang w:val="id-ID"/>
        </w:rPr>
        <w:sym w:font="HQPB4" w:char="F0F3"/>
      </w:r>
      <w:r w:rsidRPr="00C86AE1">
        <w:rPr>
          <w:color w:val="000000" w:themeColor="text1"/>
          <w:lang w:val="id-ID"/>
        </w:rPr>
        <w:sym w:font="HQPB2" w:char="F04F"/>
      </w:r>
      <w:r w:rsidRPr="00C86AE1">
        <w:rPr>
          <w:color w:val="000000" w:themeColor="text1"/>
          <w:lang w:val="id-ID"/>
        </w:rPr>
        <w:sym w:font="HQPB4" w:char="F0E0"/>
      </w:r>
      <w:r w:rsidRPr="00C86AE1">
        <w:rPr>
          <w:color w:val="000000" w:themeColor="text1"/>
          <w:lang w:val="id-ID"/>
        </w:rPr>
        <w:sym w:font="HQPB2" w:char="F036"/>
      </w:r>
      <w:r w:rsidRPr="00C86AE1">
        <w:rPr>
          <w:color w:val="000000" w:themeColor="text1"/>
          <w:lang w:val="id-ID"/>
        </w:rPr>
        <w:sym w:font="HQPB4" w:char="F0A9"/>
      </w:r>
      <w:r w:rsidRPr="00C86AE1">
        <w:rPr>
          <w:color w:val="000000" w:themeColor="text1"/>
          <w:lang w:val="id-ID"/>
        </w:rPr>
        <w:sym w:font="HQPB2" w:char="F039"/>
      </w:r>
      <w:r w:rsidRPr="00C86AE1">
        <w:rPr>
          <w:color w:val="000000" w:themeColor="text1"/>
          <w:rtl/>
          <w:lang w:val="id-ID"/>
        </w:rPr>
        <w:t xml:space="preserve"> </w:t>
      </w:r>
      <w:r w:rsidRPr="00C86AE1">
        <w:rPr>
          <w:color w:val="000000" w:themeColor="text1"/>
          <w:lang w:val="id-ID"/>
        </w:rPr>
        <w:sym w:font="HQPB4" w:char="F028"/>
      </w:r>
      <w:r w:rsidRPr="00C86AE1">
        <w:rPr>
          <w:color w:val="000000" w:themeColor="text1"/>
          <w:rtl/>
          <w:lang w:val="id-ID"/>
        </w:rPr>
        <w:t xml:space="preserve"> </w:t>
      </w:r>
      <w:r w:rsidRPr="00C86AE1">
        <w:rPr>
          <w:color w:val="000000" w:themeColor="text1"/>
          <w:lang w:val="id-ID"/>
        </w:rPr>
        <w:sym w:font="HQPB2" w:char="F062"/>
      </w:r>
      <w:r w:rsidRPr="00C86AE1">
        <w:rPr>
          <w:color w:val="000000" w:themeColor="text1"/>
          <w:lang w:val="id-ID"/>
        </w:rPr>
        <w:sym w:font="HQPB4" w:char="F0CE"/>
      </w:r>
      <w:r w:rsidRPr="00C86AE1">
        <w:rPr>
          <w:color w:val="000000" w:themeColor="text1"/>
          <w:lang w:val="id-ID"/>
        </w:rPr>
        <w:sym w:font="HQPB1" w:char="F029"/>
      </w:r>
      <w:r w:rsidRPr="00C86AE1">
        <w:rPr>
          <w:color w:val="000000" w:themeColor="text1"/>
          <w:rtl/>
          <w:lang w:val="id-ID"/>
        </w:rPr>
        <w:t xml:space="preserve"> </w:t>
      </w:r>
      <w:r w:rsidRPr="00C86AE1">
        <w:rPr>
          <w:color w:val="000000" w:themeColor="text1"/>
          <w:lang w:val="id-ID"/>
        </w:rPr>
        <w:sym w:font="HQPB4" w:char="F0F3"/>
      </w:r>
      <w:r w:rsidRPr="00C86AE1">
        <w:rPr>
          <w:color w:val="000000" w:themeColor="text1"/>
          <w:lang w:val="id-ID"/>
        </w:rPr>
        <w:sym w:font="HQPB2" w:char="F04F"/>
      </w:r>
      <w:r w:rsidRPr="00C86AE1">
        <w:rPr>
          <w:color w:val="000000" w:themeColor="text1"/>
          <w:lang w:val="id-ID"/>
        </w:rPr>
        <w:sym w:font="HQPB4" w:char="F0E7"/>
      </w:r>
      <w:r w:rsidRPr="00C86AE1">
        <w:rPr>
          <w:color w:val="000000" w:themeColor="text1"/>
          <w:lang w:val="id-ID"/>
        </w:rPr>
        <w:sym w:font="HQPB1" w:char="F046"/>
      </w:r>
      <w:r w:rsidRPr="00C86AE1">
        <w:rPr>
          <w:color w:val="000000" w:themeColor="text1"/>
          <w:lang w:val="id-ID"/>
        </w:rPr>
        <w:sym w:font="HQPB2" w:char="F05A"/>
      </w:r>
      <w:r w:rsidRPr="00C86AE1">
        <w:rPr>
          <w:color w:val="000000" w:themeColor="text1"/>
          <w:lang w:val="id-ID"/>
        </w:rPr>
        <w:sym w:font="HQPB4" w:char="F0E4"/>
      </w:r>
      <w:r w:rsidRPr="00C86AE1">
        <w:rPr>
          <w:color w:val="000000" w:themeColor="text1"/>
          <w:lang w:val="id-ID"/>
        </w:rPr>
        <w:sym w:font="HQPB2" w:char="F02E"/>
      </w:r>
      <w:r w:rsidRPr="00C86AE1">
        <w:rPr>
          <w:color w:val="000000" w:themeColor="text1"/>
          <w:rtl/>
          <w:lang w:val="id-ID"/>
        </w:rPr>
        <w:t xml:space="preserve"> </w:t>
      </w:r>
      <w:r w:rsidRPr="00C86AE1">
        <w:rPr>
          <w:color w:val="000000" w:themeColor="text1"/>
          <w:lang w:val="id-ID"/>
        </w:rPr>
        <w:sym w:font="HQPB5" w:char="F09A"/>
      </w:r>
      <w:r w:rsidRPr="00C86AE1">
        <w:rPr>
          <w:color w:val="000000" w:themeColor="text1"/>
          <w:lang w:val="id-ID"/>
        </w:rPr>
        <w:sym w:font="HQPB2" w:char="F063"/>
      </w:r>
      <w:r w:rsidRPr="00C86AE1">
        <w:rPr>
          <w:color w:val="000000" w:themeColor="text1"/>
          <w:lang w:val="id-ID"/>
        </w:rPr>
        <w:sym w:font="HQPB2" w:char="F071"/>
      </w:r>
      <w:r w:rsidRPr="00C86AE1">
        <w:rPr>
          <w:color w:val="000000" w:themeColor="text1"/>
          <w:lang w:val="id-ID"/>
        </w:rPr>
        <w:sym w:font="HQPB4" w:char="F0DF"/>
      </w:r>
      <w:r w:rsidRPr="00C86AE1">
        <w:rPr>
          <w:color w:val="000000" w:themeColor="text1"/>
          <w:lang w:val="id-ID"/>
        </w:rPr>
        <w:sym w:font="HQPB2" w:char="F04A"/>
      </w:r>
      <w:r w:rsidRPr="00C86AE1">
        <w:rPr>
          <w:color w:val="000000" w:themeColor="text1"/>
          <w:lang w:val="id-ID"/>
        </w:rPr>
        <w:sym w:font="HQPB5" w:char="F06E"/>
      </w:r>
      <w:r w:rsidRPr="00C86AE1">
        <w:rPr>
          <w:color w:val="000000" w:themeColor="text1"/>
          <w:lang w:val="id-ID"/>
        </w:rPr>
        <w:sym w:font="HQPB2" w:char="F03D"/>
      </w:r>
      <w:r w:rsidRPr="00C86AE1">
        <w:rPr>
          <w:color w:val="000000" w:themeColor="text1"/>
          <w:lang w:val="id-ID"/>
        </w:rPr>
        <w:sym w:font="HQPB4" w:char="F0F7"/>
      </w:r>
      <w:r w:rsidRPr="00C86AE1">
        <w:rPr>
          <w:color w:val="000000" w:themeColor="text1"/>
          <w:lang w:val="id-ID"/>
        </w:rPr>
        <w:sym w:font="HQPB1" w:char="F0E8"/>
      </w:r>
      <w:r w:rsidRPr="00C86AE1">
        <w:rPr>
          <w:color w:val="000000" w:themeColor="text1"/>
          <w:lang w:val="id-ID"/>
        </w:rPr>
        <w:sym w:font="HQPB5" w:char="F073"/>
      </w:r>
      <w:r w:rsidRPr="00C86AE1">
        <w:rPr>
          <w:color w:val="000000" w:themeColor="text1"/>
          <w:lang w:val="id-ID"/>
        </w:rPr>
        <w:sym w:font="HQPB1" w:char="F03F"/>
      </w:r>
      <w:r w:rsidRPr="00C86AE1">
        <w:rPr>
          <w:color w:val="000000" w:themeColor="text1"/>
          <w:rtl/>
          <w:lang w:val="id-ID"/>
        </w:rPr>
        <w:t xml:space="preserve"> </w:t>
      </w:r>
      <w:r w:rsidRPr="00C86AE1">
        <w:rPr>
          <w:color w:val="000000" w:themeColor="text1"/>
          <w:lang w:val="id-ID"/>
        </w:rPr>
        <w:sym w:font="HQPB2" w:char="F0C7"/>
      </w:r>
      <w:r w:rsidRPr="00C86AE1">
        <w:rPr>
          <w:color w:val="000000" w:themeColor="text1"/>
          <w:lang w:val="id-ID"/>
        </w:rPr>
        <w:sym w:font="HQPB2" w:char="F0CB"/>
      </w:r>
      <w:r w:rsidRPr="00C86AE1">
        <w:rPr>
          <w:color w:val="000000" w:themeColor="text1"/>
          <w:lang w:val="id-ID"/>
        </w:rPr>
        <w:sym w:font="HQPB2" w:char="F0D1"/>
      </w:r>
      <w:r w:rsidRPr="00C86AE1">
        <w:rPr>
          <w:color w:val="000000" w:themeColor="text1"/>
          <w:lang w:val="id-ID"/>
        </w:rPr>
        <w:sym w:font="HQPB2" w:char="F0C9"/>
      </w:r>
      <w:r w:rsidRPr="00C86AE1">
        <w:rPr>
          <w:color w:val="000000" w:themeColor="text1"/>
          <w:lang w:val="id-ID"/>
        </w:rPr>
        <w:sym w:font="HQPB2" w:char="F0C8"/>
      </w:r>
      <w:r w:rsidRPr="00C86AE1">
        <w:rPr>
          <w:color w:val="000000" w:themeColor="text1"/>
          <w:rtl/>
          <w:lang w:val="id-ID"/>
        </w:rPr>
        <w:t xml:space="preserve"> </w:t>
      </w:r>
    </w:p>
    <w:p w:rsidR="004D6F6E" w:rsidRPr="00C86AE1" w:rsidRDefault="004D6F6E" w:rsidP="004D6F6E">
      <w:pPr>
        <w:pStyle w:val="NormalWeb"/>
        <w:shd w:val="clear" w:color="auto" w:fill="FFFFFF"/>
        <w:tabs>
          <w:tab w:val="left" w:pos="7513"/>
        </w:tabs>
        <w:spacing w:before="120" w:beforeAutospacing="0" w:after="120" w:afterAutospacing="0" w:line="280" w:lineRule="exact"/>
        <w:ind w:left="567" w:right="6"/>
        <w:jc w:val="both"/>
        <w:rPr>
          <w:color w:val="000000" w:themeColor="text1"/>
          <w:lang w:val="id-ID"/>
        </w:rPr>
      </w:pPr>
      <w:r w:rsidRPr="00C86AE1">
        <w:rPr>
          <w:color w:val="000000" w:themeColor="text1"/>
          <w:lang w:val="id-ID"/>
        </w:rPr>
        <w:t>280. Dan jika (orang berhutang itu) dalam kesulitan, maka berilah tenggang waktu sampai dia memperoleh kelapangan. Dan jika kamu menyedekahkan, itu lebih baik bagimu, jika kamu mengetahui.</w:t>
      </w:r>
      <w:r w:rsidRPr="00C86AE1">
        <w:rPr>
          <w:rStyle w:val="FootnoteReference"/>
          <w:color w:val="000000" w:themeColor="text1"/>
          <w:sz w:val="20"/>
          <w:lang w:val="id-ID"/>
        </w:rPr>
        <w:footnoteReference w:id="25"/>
      </w:r>
    </w:p>
    <w:p w:rsidR="004D6F6E" w:rsidRPr="00C86AE1" w:rsidRDefault="004D6F6E" w:rsidP="00E53469">
      <w:pPr>
        <w:pStyle w:val="NormalWeb"/>
        <w:shd w:val="clear" w:color="auto" w:fill="FFFFFF"/>
        <w:spacing w:before="0" w:beforeAutospacing="0" w:after="0" w:afterAutospacing="0" w:line="480" w:lineRule="exact"/>
        <w:ind w:firstLine="567"/>
        <w:jc w:val="both"/>
        <w:rPr>
          <w:color w:val="000000" w:themeColor="text1"/>
          <w:lang w:val="id-ID"/>
        </w:rPr>
      </w:pPr>
      <w:r w:rsidRPr="00C86AE1">
        <w:rPr>
          <w:color w:val="000000" w:themeColor="text1"/>
          <w:lang w:val="id-ID"/>
        </w:rPr>
        <w:t>Dalam surat di</w:t>
      </w:r>
      <w:r w:rsidR="00B55065" w:rsidRPr="00C86AE1">
        <w:rPr>
          <w:color w:val="000000" w:themeColor="text1"/>
          <w:lang w:val="id-ID"/>
        </w:rPr>
        <w:t xml:space="preserve"> </w:t>
      </w:r>
      <w:r w:rsidRPr="00C86AE1">
        <w:rPr>
          <w:color w:val="000000" w:themeColor="text1"/>
          <w:lang w:val="id-ID"/>
        </w:rPr>
        <w:t>atas Allah memerintahkan apabila kita memberikan hutang kepada orang lain sedangkan orang tersebut belum bisa membayar hutangnya maka berilah tenggang waktu kepadanya sampai dia memperoleh kelapangan u</w:t>
      </w:r>
      <w:r w:rsidR="00E53469" w:rsidRPr="00C86AE1">
        <w:rPr>
          <w:color w:val="000000" w:themeColor="text1"/>
          <w:lang w:val="id-ID"/>
        </w:rPr>
        <w:t xml:space="preserve">ntuk dapat membayar hutangnya. </w:t>
      </w:r>
    </w:p>
    <w:p w:rsidR="00B72267" w:rsidRPr="00C86AE1" w:rsidRDefault="00897774" w:rsidP="00630A0E">
      <w:pPr>
        <w:pStyle w:val="ListParagraph"/>
        <w:spacing w:before="240" w:after="120" w:line="480" w:lineRule="exact"/>
        <w:ind w:left="425" w:hanging="425"/>
        <w:contextualSpacing w:val="0"/>
        <w:jc w:val="both"/>
        <w:rPr>
          <w:rFonts w:ascii="Times New Roman" w:hAnsi="Times New Roman" w:cs="Times New Roman"/>
          <w:i/>
          <w:color w:val="000000" w:themeColor="text1"/>
          <w:sz w:val="24"/>
          <w:szCs w:val="24"/>
          <w:lang w:val="id-ID"/>
        </w:rPr>
      </w:pPr>
      <w:r w:rsidRPr="00C86AE1">
        <w:rPr>
          <w:rFonts w:ascii="Times New Roman" w:hAnsi="Times New Roman" w:cs="Times New Roman"/>
          <w:i/>
          <w:color w:val="000000" w:themeColor="text1"/>
          <w:sz w:val="24"/>
          <w:lang w:val="id-ID"/>
        </w:rPr>
        <w:t>b.</w:t>
      </w:r>
      <w:r w:rsidRPr="00C86AE1">
        <w:rPr>
          <w:rFonts w:ascii="Times New Roman" w:hAnsi="Times New Roman" w:cs="Times New Roman"/>
          <w:i/>
          <w:color w:val="000000" w:themeColor="text1"/>
          <w:lang w:val="id-ID"/>
        </w:rPr>
        <w:tab/>
      </w:r>
      <w:r w:rsidRPr="00C86AE1">
        <w:rPr>
          <w:rFonts w:ascii="Times New Roman" w:hAnsi="Times New Roman" w:cs="Times New Roman"/>
          <w:i/>
          <w:color w:val="000000" w:themeColor="text1"/>
          <w:sz w:val="24"/>
          <w:szCs w:val="24"/>
          <w:lang w:val="id-ID"/>
        </w:rPr>
        <w:t>Pembiayaan Ultra Mikro(UMi)</w:t>
      </w:r>
    </w:p>
    <w:p w:rsidR="001C0844" w:rsidRPr="00C86AE1" w:rsidRDefault="00242CE9" w:rsidP="00C70E31">
      <w:pPr>
        <w:pStyle w:val="NormalWeb"/>
        <w:shd w:val="clear" w:color="auto" w:fill="FFFFFF"/>
        <w:spacing w:before="240" w:beforeAutospacing="0" w:after="120" w:afterAutospacing="0" w:line="480" w:lineRule="exact"/>
        <w:ind w:firstLine="709"/>
        <w:jc w:val="both"/>
        <w:rPr>
          <w:color w:val="000000" w:themeColor="text1"/>
          <w:sz w:val="20"/>
          <w:lang w:val="id-ID"/>
        </w:rPr>
      </w:pPr>
      <w:r w:rsidRPr="00C86AE1">
        <w:rPr>
          <w:color w:val="000000" w:themeColor="text1"/>
          <w:lang w:val="id-ID"/>
        </w:rPr>
        <w:t xml:space="preserve">Melalui Peraturan Menteri Keuangan </w:t>
      </w:r>
      <w:r w:rsidR="001C0844" w:rsidRPr="00C86AE1">
        <w:rPr>
          <w:color w:val="000000" w:themeColor="text1"/>
          <w:lang w:val="id-ID"/>
        </w:rPr>
        <w:t xml:space="preserve">(PMK) Nomor 22/PMK.05/2017 tentang Pembiayaan Ultra Mikro (UMi), pemerintah mulai melaksanankan skema pembiayaan UMi. Kemudian agar pembiayaan ini menjadi lebih efektif, efisien dan lebih menjangkau pelaku usaha ultra mikro, pemerintah mengatur kembali pembiayaan ultra mikro melalui PMK No.95/PMK.05/2018 disebutkan Pembiayaan Ultra Mikro </w:t>
      </w:r>
      <w:r w:rsidR="00182BAD" w:rsidRPr="00C86AE1">
        <w:rPr>
          <w:color w:val="000000" w:themeColor="text1"/>
          <w:lang w:val="id-ID"/>
        </w:rPr>
        <w:t>adalah progr</w:t>
      </w:r>
      <w:r w:rsidR="001C0844" w:rsidRPr="00C86AE1">
        <w:rPr>
          <w:color w:val="000000" w:themeColor="text1"/>
          <w:lang w:val="id-ID"/>
        </w:rPr>
        <w:t>am fasilitas pembiayaan kepada usaha ultra m</w:t>
      </w:r>
      <w:r w:rsidR="00182BAD" w:rsidRPr="00C86AE1">
        <w:rPr>
          <w:color w:val="000000" w:themeColor="text1"/>
          <w:lang w:val="id-ID"/>
        </w:rPr>
        <w:t>ikro baik dalam bentuk kredit konvensional maupun pembiayaan berdasarkan prinsip syari</w:t>
      </w:r>
      <w:r w:rsidR="00C608BD" w:rsidRPr="00C86AE1">
        <w:rPr>
          <w:color w:val="000000" w:themeColor="text1"/>
          <w:lang w:val="id-ID"/>
        </w:rPr>
        <w:t>ah</w:t>
      </w:r>
      <w:r w:rsidR="00182BAD" w:rsidRPr="00C86AE1">
        <w:rPr>
          <w:color w:val="000000" w:themeColor="text1"/>
          <w:lang w:val="id-ID"/>
        </w:rPr>
        <w:t>.</w:t>
      </w:r>
      <w:r w:rsidR="00182BAD" w:rsidRPr="00C86AE1">
        <w:rPr>
          <w:rStyle w:val="FootnoteReference"/>
          <w:color w:val="000000" w:themeColor="text1"/>
          <w:sz w:val="20"/>
          <w:lang w:val="id-ID"/>
        </w:rPr>
        <w:footnoteReference w:id="26"/>
      </w:r>
      <w:r w:rsidR="00182BAD" w:rsidRPr="00C86AE1">
        <w:rPr>
          <w:color w:val="000000" w:themeColor="text1"/>
          <w:sz w:val="20"/>
          <w:lang w:val="id-ID"/>
        </w:rPr>
        <w:t xml:space="preserve"> </w:t>
      </w:r>
    </w:p>
    <w:p w:rsidR="00161CE1" w:rsidRPr="00C86AE1" w:rsidRDefault="00161CE1" w:rsidP="001C0844">
      <w:pPr>
        <w:pStyle w:val="NormalWeb"/>
        <w:shd w:val="clear" w:color="auto" w:fill="FFFFFF"/>
        <w:spacing w:before="0" w:beforeAutospacing="0" w:after="0" w:afterAutospacing="0" w:line="480" w:lineRule="exact"/>
        <w:ind w:firstLine="709"/>
        <w:jc w:val="both"/>
        <w:rPr>
          <w:color w:val="000000" w:themeColor="text1"/>
          <w:lang w:val="id-ID"/>
        </w:rPr>
      </w:pPr>
      <w:r w:rsidRPr="00C86AE1">
        <w:rPr>
          <w:color w:val="000000" w:themeColor="text1"/>
          <w:lang w:val="id-ID"/>
        </w:rPr>
        <w:lastRenderedPageBreak/>
        <w:t>Pusat Investasi Pemerintah (PIP) sebagai salah satu Badan Layanan Umum (BLU) di</w:t>
      </w:r>
      <w:r w:rsidR="00B55065" w:rsidRPr="00C86AE1">
        <w:rPr>
          <w:color w:val="000000" w:themeColor="text1"/>
          <w:lang w:val="id-ID"/>
        </w:rPr>
        <w:t xml:space="preserve"> </w:t>
      </w:r>
      <w:r w:rsidRPr="00C86AE1">
        <w:rPr>
          <w:color w:val="000000" w:themeColor="text1"/>
          <w:lang w:val="id-ID"/>
        </w:rPr>
        <w:t>bawah Ditjen</w:t>
      </w:r>
      <w:r w:rsidR="00D46FE6" w:rsidRPr="00C86AE1">
        <w:rPr>
          <w:color w:val="000000" w:themeColor="text1"/>
          <w:lang w:val="id-ID"/>
        </w:rPr>
        <w:t xml:space="preserve"> Perbendaharaan ditunjuk </w:t>
      </w:r>
      <w:r w:rsidRPr="00C86AE1">
        <w:rPr>
          <w:color w:val="000000" w:themeColor="text1"/>
          <w:lang w:val="id-ID"/>
        </w:rPr>
        <w:t xml:space="preserve">sebagai </w:t>
      </w:r>
      <w:r w:rsidRPr="00C86AE1">
        <w:rPr>
          <w:i/>
          <w:color w:val="000000" w:themeColor="text1"/>
          <w:lang w:val="id-ID"/>
        </w:rPr>
        <w:t xml:space="preserve">Coordinated fund </w:t>
      </w:r>
      <w:r w:rsidRPr="00C86AE1">
        <w:rPr>
          <w:color w:val="000000" w:themeColor="text1"/>
          <w:lang w:val="id-ID"/>
        </w:rPr>
        <w:t>(koordinator)</w:t>
      </w:r>
      <w:r w:rsidRPr="00C86AE1">
        <w:rPr>
          <w:i/>
          <w:color w:val="000000" w:themeColor="text1"/>
          <w:lang w:val="id-ID"/>
        </w:rPr>
        <w:t xml:space="preserve"> </w:t>
      </w:r>
      <w:r w:rsidRPr="00C86AE1">
        <w:rPr>
          <w:color w:val="000000" w:themeColor="text1"/>
          <w:lang w:val="id-ID"/>
        </w:rPr>
        <w:t>pembiayaan UMi, yang memiliki tugas untuk melakukan penghimpunan dan pengelolaan dana pembiayaan.</w:t>
      </w:r>
    </w:p>
    <w:p w:rsidR="00161CE1" w:rsidRPr="00C86AE1" w:rsidRDefault="00161CE1" w:rsidP="001C0844">
      <w:pPr>
        <w:pStyle w:val="NormalWeb"/>
        <w:shd w:val="clear" w:color="auto" w:fill="FFFFFF"/>
        <w:spacing w:before="0" w:beforeAutospacing="0" w:after="0" w:afterAutospacing="0" w:line="480" w:lineRule="exact"/>
        <w:ind w:firstLine="709"/>
        <w:jc w:val="both"/>
        <w:rPr>
          <w:color w:val="000000" w:themeColor="text1"/>
          <w:lang w:val="id-ID"/>
        </w:rPr>
      </w:pPr>
      <w:r w:rsidRPr="00C86AE1">
        <w:rPr>
          <w:color w:val="000000" w:themeColor="text1"/>
          <w:lang w:val="id-ID"/>
        </w:rPr>
        <w:t>Pembiayaan UMi menyasar usaha mikro yang berada di lapisan terbawah, yang belum bisa difasilitasi perbankan melalui program Kredit Usaha Rakyat (KUR), fasilitas pembiayaan maksimal Rp10 Juta per nasabah. Pembiayaan ini  disalurkan melalui Lembaga Keuangan Bukan Bank (LKBB). Saat ini lembaga yang menyalurkan antara lain: PT. Pegadaian (Persero), PT. Bahana Artha Ventura, serta PT. Permodalan Nasional Madani (Persero).</w:t>
      </w:r>
    </w:p>
    <w:p w:rsidR="000421FA" w:rsidRPr="00C86AE1" w:rsidRDefault="00161CE1" w:rsidP="007401AA">
      <w:pPr>
        <w:pStyle w:val="NormalWeb"/>
        <w:shd w:val="clear" w:color="auto" w:fill="FFFFFF"/>
        <w:spacing w:before="0" w:beforeAutospacing="0" w:after="0" w:afterAutospacing="0" w:line="480" w:lineRule="exact"/>
        <w:ind w:firstLine="709"/>
        <w:jc w:val="both"/>
        <w:rPr>
          <w:color w:val="000000" w:themeColor="text1"/>
          <w:lang w:val="id-ID"/>
        </w:rPr>
      </w:pPr>
      <w:r w:rsidRPr="00C86AE1">
        <w:rPr>
          <w:color w:val="000000" w:themeColor="text1"/>
          <w:lang w:val="id-ID"/>
        </w:rPr>
        <w:t xml:space="preserve">Pembiayaan ini berbeda dengan pembiayaan KUR dari skema, sumber dana, plafon dan </w:t>
      </w:r>
      <w:r w:rsidR="007401AA" w:rsidRPr="00C86AE1">
        <w:rPr>
          <w:color w:val="000000" w:themeColor="text1"/>
          <w:lang w:val="id-ID"/>
        </w:rPr>
        <w:t>lainnya. Berikut perbedaan nya:</w:t>
      </w:r>
    </w:p>
    <w:p w:rsidR="00182BAD" w:rsidRPr="00C86AE1" w:rsidRDefault="0057506A" w:rsidP="00182BAD">
      <w:pPr>
        <w:pStyle w:val="NormalWeb"/>
        <w:shd w:val="clear" w:color="auto" w:fill="FFFFFF"/>
        <w:spacing w:before="0" w:beforeAutospacing="0" w:after="0" w:afterAutospacing="0" w:line="480" w:lineRule="exact"/>
        <w:jc w:val="center"/>
        <w:rPr>
          <w:b/>
          <w:color w:val="000000" w:themeColor="text1"/>
          <w:lang w:val="id-ID"/>
        </w:rPr>
      </w:pPr>
      <w:r w:rsidRPr="00C86AE1">
        <w:rPr>
          <w:b/>
          <w:color w:val="000000" w:themeColor="text1"/>
          <w:lang w:val="id-ID"/>
        </w:rPr>
        <w:t xml:space="preserve">Tabel </w:t>
      </w:r>
      <w:r w:rsidR="000421FA" w:rsidRPr="00C86AE1">
        <w:rPr>
          <w:b/>
          <w:color w:val="000000" w:themeColor="text1"/>
          <w:lang w:val="id-ID"/>
        </w:rPr>
        <w:t>2</w:t>
      </w:r>
      <w:r w:rsidR="00182BAD" w:rsidRPr="00C86AE1">
        <w:rPr>
          <w:b/>
          <w:color w:val="000000" w:themeColor="text1"/>
          <w:lang w:val="id-ID"/>
        </w:rPr>
        <w:t>.1</w:t>
      </w:r>
    </w:p>
    <w:p w:rsidR="00286C50" w:rsidRPr="00C86AE1" w:rsidRDefault="00182BAD" w:rsidP="000B42BD">
      <w:pPr>
        <w:pStyle w:val="NormalWeb"/>
        <w:shd w:val="clear" w:color="auto" w:fill="FFFFFF"/>
        <w:spacing w:before="0" w:beforeAutospacing="0" w:after="0" w:afterAutospacing="0" w:line="480" w:lineRule="exact"/>
        <w:jc w:val="center"/>
        <w:rPr>
          <w:b/>
          <w:color w:val="000000" w:themeColor="text1"/>
          <w:lang w:val="id-ID"/>
        </w:rPr>
      </w:pPr>
      <w:r w:rsidRPr="00C86AE1">
        <w:rPr>
          <w:b/>
          <w:color w:val="000000" w:themeColor="text1"/>
          <w:lang w:val="id-ID"/>
        </w:rPr>
        <w:t>Perbedaan KUR dan UMi</w:t>
      </w:r>
    </w:p>
    <w:tbl>
      <w:tblPr>
        <w:tblStyle w:val="TableGrid"/>
        <w:tblW w:w="0" w:type="auto"/>
        <w:jc w:val="center"/>
        <w:tblLook w:val="04A0" w:firstRow="1" w:lastRow="0" w:firstColumn="1" w:lastColumn="0" w:noHBand="0" w:noVBand="1"/>
      </w:tblPr>
      <w:tblGrid>
        <w:gridCol w:w="1940"/>
        <w:gridCol w:w="2530"/>
        <w:gridCol w:w="2852"/>
      </w:tblGrid>
      <w:tr w:rsidR="00C86AE1" w:rsidRPr="00C86AE1" w:rsidTr="005656A7">
        <w:trPr>
          <w:trHeight w:val="482"/>
          <w:jc w:val="center"/>
        </w:trPr>
        <w:tc>
          <w:tcPr>
            <w:tcW w:w="1940" w:type="dxa"/>
          </w:tcPr>
          <w:p w:rsidR="00182BAD" w:rsidRPr="00C86AE1" w:rsidRDefault="00182BAD" w:rsidP="005656A7">
            <w:pPr>
              <w:pStyle w:val="NormalWeb"/>
              <w:spacing w:before="0" w:beforeAutospacing="0" w:after="0" w:afterAutospacing="0" w:line="480" w:lineRule="exact"/>
              <w:rPr>
                <w:color w:val="000000" w:themeColor="text1"/>
                <w:lang w:val="id-ID"/>
              </w:rPr>
            </w:pPr>
            <w:r w:rsidRPr="00C86AE1">
              <w:rPr>
                <w:color w:val="000000" w:themeColor="text1"/>
                <w:lang w:val="id-ID"/>
              </w:rPr>
              <w:t>KRITERIA</w:t>
            </w:r>
          </w:p>
        </w:tc>
        <w:tc>
          <w:tcPr>
            <w:tcW w:w="2530" w:type="dxa"/>
          </w:tcPr>
          <w:p w:rsidR="00182BAD" w:rsidRPr="00C86AE1" w:rsidRDefault="00182BAD" w:rsidP="005656A7">
            <w:pPr>
              <w:pStyle w:val="NormalWeb"/>
              <w:spacing w:before="0" w:beforeAutospacing="0" w:after="0" w:afterAutospacing="0" w:line="480" w:lineRule="exact"/>
              <w:rPr>
                <w:color w:val="000000" w:themeColor="text1"/>
                <w:lang w:val="id-ID"/>
              </w:rPr>
            </w:pPr>
            <w:r w:rsidRPr="00C86AE1">
              <w:rPr>
                <w:color w:val="000000" w:themeColor="text1"/>
                <w:lang w:val="id-ID"/>
              </w:rPr>
              <w:t>KUR</w:t>
            </w:r>
          </w:p>
        </w:tc>
        <w:tc>
          <w:tcPr>
            <w:tcW w:w="2852" w:type="dxa"/>
          </w:tcPr>
          <w:p w:rsidR="00182BAD" w:rsidRPr="00C86AE1" w:rsidRDefault="00182BAD" w:rsidP="005656A7">
            <w:pPr>
              <w:pStyle w:val="NormalWeb"/>
              <w:spacing w:before="0" w:beforeAutospacing="0" w:after="0" w:afterAutospacing="0" w:line="480" w:lineRule="exact"/>
              <w:rPr>
                <w:color w:val="000000" w:themeColor="text1"/>
                <w:lang w:val="id-ID"/>
              </w:rPr>
            </w:pPr>
            <w:r w:rsidRPr="00C86AE1">
              <w:rPr>
                <w:color w:val="000000" w:themeColor="text1"/>
                <w:lang w:val="id-ID"/>
              </w:rPr>
              <w:t>UMi</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Lembaga Penyalur</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Perbankan dan Lembaga Keuangan</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Lembaga Keuangan Bukan Bank (LKBB)</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Plafon</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sd. Rp25 juta (Mikro) s.d Rp500 juta (ritel)</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Maksimal Rp10 juta</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Penerima</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Usaha Mikro dan Kecil</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Pelaku Usaha Ultra Mikro</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Tenor Pinjaman</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Jangka Panjang (&gt;1 tahun)</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Jangka Pendek (&lt;52 minggu)</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Angunan</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Usaha Kecil diperlukan angunan sebagaimana ketentuan Perbankan</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Untuk Pembiayaan kelompok tidak ada agunan</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 xml:space="preserve">Pendampingan </w:t>
            </w:r>
            <w:r w:rsidRPr="00C86AE1">
              <w:rPr>
                <w:color w:val="000000" w:themeColor="text1"/>
                <w:lang w:val="id-ID"/>
              </w:rPr>
              <w:lastRenderedPageBreak/>
              <w:t>dan Pelatihan</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lastRenderedPageBreak/>
              <w:t>Tidak Wajib</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Wajib</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lastRenderedPageBreak/>
              <w:t>Konsep Dukungan Pemerintah</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Subsidi Bunga</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PIP memberikan pinjaman ke LKBB dengan bunga 2%-4%</w:t>
            </w:r>
          </w:p>
        </w:tc>
      </w:tr>
      <w:tr w:rsidR="00C86AE1" w:rsidRPr="00C86AE1" w:rsidTr="005656A7">
        <w:trPr>
          <w:jc w:val="center"/>
        </w:trPr>
        <w:tc>
          <w:tcPr>
            <w:tcW w:w="194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Prosedur Pinjaman</w:t>
            </w:r>
          </w:p>
        </w:tc>
        <w:tc>
          <w:tcPr>
            <w:tcW w:w="2530"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Mekanisme Perbankan</w:t>
            </w:r>
          </w:p>
        </w:tc>
        <w:tc>
          <w:tcPr>
            <w:tcW w:w="2852" w:type="dxa"/>
          </w:tcPr>
          <w:p w:rsidR="00182BAD" w:rsidRPr="00C86AE1" w:rsidRDefault="00182BAD" w:rsidP="005656A7">
            <w:pPr>
              <w:pStyle w:val="NormalWeb"/>
              <w:spacing w:before="0" w:beforeAutospacing="0" w:after="0" w:afterAutospacing="0" w:line="480" w:lineRule="exact"/>
              <w:jc w:val="both"/>
              <w:rPr>
                <w:color w:val="000000" w:themeColor="text1"/>
                <w:lang w:val="id-ID"/>
              </w:rPr>
            </w:pPr>
            <w:r w:rsidRPr="00C86AE1">
              <w:rPr>
                <w:color w:val="000000" w:themeColor="text1"/>
                <w:lang w:val="id-ID"/>
              </w:rPr>
              <w:t>Mekanisme LKBB</w:t>
            </w:r>
          </w:p>
        </w:tc>
      </w:tr>
    </w:tbl>
    <w:p w:rsidR="001371B1" w:rsidRPr="00C86AE1" w:rsidRDefault="00182BAD" w:rsidP="007A2D7E">
      <w:pPr>
        <w:pStyle w:val="NormalWeb"/>
        <w:shd w:val="clear" w:color="auto" w:fill="FFFFFF"/>
        <w:spacing w:before="0" w:beforeAutospacing="0" w:after="0" w:afterAutospacing="0" w:line="320" w:lineRule="exact"/>
        <w:ind w:left="709"/>
        <w:rPr>
          <w:color w:val="000000" w:themeColor="text1"/>
          <w:sz w:val="20"/>
          <w:u w:val="single"/>
          <w:lang w:val="id-ID"/>
        </w:rPr>
      </w:pPr>
      <w:r w:rsidRPr="00C86AE1">
        <w:rPr>
          <w:color w:val="000000" w:themeColor="text1"/>
          <w:sz w:val="20"/>
          <w:lang w:val="id-ID"/>
        </w:rPr>
        <w:t xml:space="preserve">Sumber : </w:t>
      </w:r>
      <w:hyperlink r:id="rId9" w:history="1">
        <w:r w:rsidR="00824291" w:rsidRPr="00C86AE1">
          <w:rPr>
            <w:rStyle w:val="Hyperlink"/>
            <w:color w:val="000000" w:themeColor="text1"/>
            <w:sz w:val="20"/>
            <w:u w:val="none"/>
          </w:rPr>
          <w:t>www.kemenkeu.go.id</w:t>
        </w:r>
      </w:hyperlink>
      <w:r w:rsidR="007629C6" w:rsidRPr="00C86AE1">
        <w:rPr>
          <w:rStyle w:val="Hyperlink"/>
          <w:color w:val="000000" w:themeColor="text1"/>
          <w:sz w:val="20"/>
          <w:u w:val="none"/>
          <w:lang w:val="id-ID"/>
        </w:rPr>
        <w:t>, 2018.</w:t>
      </w:r>
    </w:p>
    <w:p w:rsidR="00824291" w:rsidRPr="00C86AE1" w:rsidRDefault="009E44D3" w:rsidP="00630A0E">
      <w:pPr>
        <w:pStyle w:val="NormalWeb"/>
        <w:shd w:val="clear" w:color="auto" w:fill="FFFFFF"/>
        <w:spacing w:before="240" w:beforeAutospacing="0" w:after="120" w:afterAutospacing="0" w:line="480" w:lineRule="exact"/>
        <w:ind w:left="425" w:hanging="425"/>
        <w:jc w:val="both"/>
        <w:rPr>
          <w:i/>
          <w:color w:val="000000" w:themeColor="text1"/>
          <w:lang w:val="id-ID"/>
        </w:rPr>
      </w:pPr>
      <w:r w:rsidRPr="00C86AE1">
        <w:rPr>
          <w:i/>
          <w:color w:val="000000" w:themeColor="text1"/>
          <w:lang w:val="id-ID"/>
        </w:rPr>
        <w:t>c</w:t>
      </w:r>
      <w:r w:rsidR="00824291" w:rsidRPr="00C86AE1">
        <w:rPr>
          <w:i/>
          <w:color w:val="000000" w:themeColor="text1"/>
          <w:lang w:val="id-ID"/>
        </w:rPr>
        <w:t xml:space="preserve">. </w:t>
      </w:r>
      <w:r w:rsidR="00824291" w:rsidRPr="00C86AE1">
        <w:rPr>
          <w:i/>
          <w:color w:val="000000" w:themeColor="text1"/>
          <w:lang w:val="id-ID"/>
        </w:rPr>
        <w:tab/>
        <w:t>Syarat dan ketentuan Pembiayaan UMi</w:t>
      </w:r>
    </w:p>
    <w:p w:rsidR="00824291" w:rsidRPr="00C86AE1" w:rsidRDefault="00824291" w:rsidP="00C70E31">
      <w:pPr>
        <w:pStyle w:val="NormalWeb"/>
        <w:shd w:val="clear" w:color="auto" w:fill="FFFFFF"/>
        <w:spacing w:before="240" w:beforeAutospacing="0" w:after="120" w:afterAutospacing="0" w:line="480" w:lineRule="exact"/>
        <w:ind w:firstLine="709"/>
        <w:jc w:val="both"/>
        <w:rPr>
          <w:color w:val="000000" w:themeColor="text1"/>
          <w:lang w:val="id-ID"/>
        </w:rPr>
      </w:pPr>
      <w:r w:rsidRPr="00C86AE1">
        <w:rPr>
          <w:color w:val="000000" w:themeColor="text1"/>
          <w:lang w:val="id-ID"/>
        </w:rPr>
        <w:t xml:space="preserve">Penyaluran pembiayaan UMi dari penyalur/lembaga linkage kepada debitur dilakukan melalui pembiayaan konvensional atau pembiayaan syariah, dengan syarat dan ketentuan sebagai berikut: </w:t>
      </w:r>
    </w:p>
    <w:p w:rsidR="00182BAD" w:rsidRPr="00C86AE1" w:rsidRDefault="00182BAD" w:rsidP="00E24A42">
      <w:pPr>
        <w:pStyle w:val="NormalWeb"/>
        <w:numPr>
          <w:ilvl w:val="0"/>
          <w:numId w:val="10"/>
        </w:numPr>
        <w:shd w:val="clear" w:color="auto" w:fill="FFFFFF"/>
        <w:tabs>
          <w:tab w:val="left" w:pos="567"/>
        </w:tabs>
        <w:spacing w:before="0" w:beforeAutospacing="0" w:after="0" w:afterAutospacing="0" w:line="480" w:lineRule="exact"/>
        <w:ind w:left="709" w:hanging="284"/>
        <w:jc w:val="both"/>
        <w:rPr>
          <w:color w:val="000000" w:themeColor="text1"/>
          <w:lang w:val="id-ID"/>
        </w:rPr>
      </w:pPr>
      <w:r w:rsidRPr="00C86AE1">
        <w:rPr>
          <w:color w:val="000000" w:themeColor="text1"/>
          <w:lang w:val="id-ID"/>
        </w:rPr>
        <w:t>Tidak sedang dibiayai oleh lembaga keuangan/koperasi.</w:t>
      </w:r>
    </w:p>
    <w:p w:rsidR="00182BAD" w:rsidRPr="00C86AE1" w:rsidRDefault="00182BAD" w:rsidP="00E24A42">
      <w:pPr>
        <w:pStyle w:val="NormalWeb"/>
        <w:numPr>
          <w:ilvl w:val="0"/>
          <w:numId w:val="10"/>
        </w:numPr>
        <w:shd w:val="clear" w:color="auto" w:fill="FFFFFF"/>
        <w:spacing w:before="0" w:beforeAutospacing="0" w:after="0" w:afterAutospacing="0" w:line="480" w:lineRule="exact"/>
        <w:ind w:left="709" w:hanging="284"/>
        <w:jc w:val="both"/>
        <w:rPr>
          <w:color w:val="000000" w:themeColor="text1"/>
          <w:lang w:val="id-ID"/>
        </w:rPr>
      </w:pPr>
      <w:r w:rsidRPr="00C86AE1">
        <w:rPr>
          <w:color w:val="000000" w:themeColor="text1"/>
          <w:lang w:val="id-ID"/>
        </w:rPr>
        <w:t>Warga Negara Indonesia (WNI) dibuktikan dengan Nomor Induk Kependudukan Elektronik.</w:t>
      </w:r>
    </w:p>
    <w:p w:rsidR="00182BAD" w:rsidRPr="00C86AE1" w:rsidRDefault="00182BAD" w:rsidP="00E24A42">
      <w:pPr>
        <w:pStyle w:val="NormalWeb"/>
        <w:numPr>
          <w:ilvl w:val="0"/>
          <w:numId w:val="10"/>
        </w:numPr>
        <w:shd w:val="clear" w:color="auto" w:fill="FFFFFF"/>
        <w:spacing w:before="0" w:beforeAutospacing="0" w:after="0" w:afterAutospacing="0" w:line="480" w:lineRule="exact"/>
        <w:ind w:left="709" w:hanging="284"/>
        <w:jc w:val="both"/>
        <w:rPr>
          <w:color w:val="000000" w:themeColor="text1"/>
          <w:lang w:val="id-ID"/>
        </w:rPr>
      </w:pPr>
      <w:r w:rsidRPr="00C86AE1">
        <w:rPr>
          <w:color w:val="000000" w:themeColor="text1"/>
          <w:lang w:val="id-ID"/>
        </w:rPr>
        <w:t>Memiliki ijin usaha/keterangan usaha dari instansi pemerintah dan/atau surat Keterangan usaha dari penyalur.</w:t>
      </w:r>
    </w:p>
    <w:p w:rsidR="00630A0E" w:rsidRPr="00C86AE1" w:rsidRDefault="00824291" w:rsidP="00630A0E">
      <w:pPr>
        <w:pStyle w:val="NormalWeb"/>
        <w:numPr>
          <w:ilvl w:val="0"/>
          <w:numId w:val="10"/>
        </w:numPr>
        <w:shd w:val="clear" w:color="auto" w:fill="FFFFFF"/>
        <w:spacing w:before="0" w:beforeAutospacing="0" w:after="0" w:afterAutospacing="0" w:line="480" w:lineRule="exact"/>
        <w:ind w:left="709" w:hanging="284"/>
        <w:jc w:val="both"/>
        <w:rPr>
          <w:color w:val="000000" w:themeColor="text1"/>
          <w:lang w:val="id-ID"/>
        </w:rPr>
      </w:pPr>
      <w:r w:rsidRPr="00C86AE1">
        <w:rPr>
          <w:color w:val="000000" w:themeColor="text1"/>
          <w:lang w:val="id-ID"/>
        </w:rPr>
        <w:t>Akumulasi jangka waktu pembiayaan debitur paling lama 48 bulan.</w:t>
      </w:r>
    </w:p>
    <w:p w:rsidR="00182BAD" w:rsidRPr="00C86AE1" w:rsidRDefault="009E44D3" w:rsidP="00630A0E">
      <w:pPr>
        <w:pStyle w:val="NormalWeb"/>
        <w:shd w:val="clear" w:color="auto" w:fill="FFFFFF"/>
        <w:spacing w:before="240" w:beforeAutospacing="0" w:after="120" w:afterAutospacing="0" w:line="480" w:lineRule="exact"/>
        <w:ind w:left="425" w:hanging="425"/>
        <w:jc w:val="both"/>
        <w:rPr>
          <w:i/>
          <w:color w:val="000000" w:themeColor="text1"/>
          <w:lang w:val="id-ID"/>
        </w:rPr>
      </w:pPr>
      <w:r w:rsidRPr="00C86AE1">
        <w:rPr>
          <w:i/>
          <w:color w:val="000000" w:themeColor="text1"/>
          <w:lang w:val="id-ID"/>
        </w:rPr>
        <w:t>d</w:t>
      </w:r>
      <w:r w:rsidR="00242CE9" w:rsidRPr="00C86AE1">
        <w:rPr>
          <w:i/>
          <w:color w:val="000000" w:themeColor="text1"/>
          <w:lang w:val="id-ID"/>
        </w:rPr>
        <w:t xml:space="preserve">. </w:t>
      </w:r>
      <w:r w:rsidR="00242CE9" w:rsidRPr="00C86AE1">
        <w:rPr>
          <w:i/>
          <w:color w:val="000000" w:themeColor="text1"/>
          <w:lang w:val="id-ID"/>
        </w:rPr>
        <w:tab/>
      </w:r>
      <w:r w:rsidR="00182BAD" w:rsidRPr="00C86AE1">
        <w:rPr>
          <w:i/>
          <w:color w:val="000000" w:themeColor="text1"/>
          <w:lang w:val="id-ID"/>
        </w:rPr>
        <w:t>Prinsip Pembiayaan UMi</w:t>
      </w:r>
    </w:p>
    <w:p w:rsidR="00182BAD" w:rsidRPr="00C86AE1" w:rsidRDefault="00182BAD" w:rsidP="00E24A42">
      <w:pPr>
        <w:pStyle w:val="NormalWeb"/>
        <w:numPr>
          <w:ilvl w:val="0"/>
          <w:numId w:val="11"/>
        </w:numPr>
        <w:shd w:val="clear" w:color="auto" w:fill="FFFFFF"/>
        <w:spacing w:before="0" w:beforeAutospacing="0" w:after="0" w:afterAutospacing="0" w:line="480" w:lineRule="exact"/>
        <w:ind w:left="709" w:hanging="284"/>
        <w:jc w:val="both"/>
        <w:rPr>
          <w:color w:val="000000" w:themeColor="text1"/>
          <w:lang w:val="id-ID"/>
        </w:rPr>
      </w:pPr>
      <w:r w:rsidRPr="00C86AE1">
        <w:rPr>
          <w:i/>
          <w:color w:val="000000" w:themeColor="text1"/>
          <w:lang w:val="id-ID"/>
        </w:rPr>
        <w:t xml:space="preserve">Empoworing </w:t>
      </w:r>
      <w:r w:rsidR="003A2B19" w:rsidRPr="00C86AE1">
        <w:rPr>
          <w:color w:val="000000" w:themeColor="text1"/>
          <w:lang w:val="id-ID"/>
        </w:rPr>
        <w:t xml:space="preserve">dan </w:t>
      </w:r>
      <w:r w:rsidRPr="00C86AE1">
        <w:rPr>
          <w:i/>
          <w:color w:val="000000" w:themeColor="text1"/>
          <w:lang w:val="id-ID"/>
        </w:rPr>
        <w:t>Enhanching</w:t>
      </w:r>
      <w:r w:rsidR="003A2B19" w:rsidRPr="00C86AE1">
        <w:rPr>
          <w:i/>
          <w:color w:val="000000" w:themeColor="text1"/>
          <w:lang w:val="id-ID"/>
        </w:rPr>
        <w:t xml:space="preserve"> </w:t>
      </w:r>
      <w:r w:rsidR="003A2B19" w:rsidRPr="00C86AE1">
        <w:rPr>
          <w:color w:val="000000" w:themeColor="text1"/>
          <w:lang w:val="id-ID"/>
        </w:rPr>
        <w:t>(Pemberdayaan)</w:t>
      </w:r>
    </w:p>
    <w:p w:rsidR="006D508C" w:rsidRPr="00C86AE1" w:rsidRDefault="003A2B19" w:rsidP="00CB41B9">
      <w:pPr>
        <w:pStyle w:val="NormalWeb"/>
        <w:shd w:val="clear" w:color="auto" w:fill="FFFFFF"/>
        <w:spacing w:before="0" w:beforeAutospacing="0" w:after="0" w:afterAutospacing="0" w:line="480" w:lineRule="exact"/>
        <w:ind w:left="709"/>
        <w:jc w:val="both"/>
        <w:rPr>
          <w:color w:val="000000" w:themeColor="text1"/>
          <w:lang w:val="id-ID"/>
        </w:rPr>
      </w:pPr>
      <w:r w:rsidRPr="00C86AE1">
        <w:rPr>
          <w:color w:val="000000" w:themeColor="text1"/>
          <w:lang w:val="id-ID"/>
        </w:rPr>
        <w:t>Pembiayaan dilakukan melalui institusi yang sudah ada dan berpengalaman dalam pembiayaan Usaha Mikro, Kecil dan Menengah (UMKM).</w:t>
      </w:r>
    </w:p>
    <w:p w:rsidR="00182BAD" w:rsidRPr="00C86AE1" w:rsidRDefault="003A2B19" w:rsidP="00E24A42">
      <w:pPr>
        <w:pStyle w:val="NormalWeb"/>
        <w:numPr>
          <w:ilvl w:val="0"/>
          <w:numId w:val="11"/>
        </w:numPr>
        <w:shd w:val="clear" w:color="auto" w:fill="FFFFFF"/>
        <w:spacing w:before="0" w:beforeAutospacing="0" w:after="0" w:afterAutospacing="0" w:line="480" w:lineRule="exact"/>
        <w:ind w:left="709" w:hanging="284"/>
        <w:jc w:val="both"/>
        <w:rPr>
          <w:color w:val="000000" w:themeColor="text1"/>
          <w:lang w:val="id-ID"/>
        </w:rPr>
      </w:pPr>
      <w:r w:rsidRPr="00C86AE1">
        <w:rPr>
          <w:color w:val="000000" w:themeColor="text1"/>
          <w:lang w:val="id-ID"/>
        </w:rPr>
        <w:t xml:space="preserve">Pendampingan </w:t>
      </w:r>
    </w:p>
    <w:p w:rsidR="00AE74C0" w:rsidRPr="00C86AE1" w:rsidRDefault="003A2B19" w:rsidP="00F05909">
      <w:pPr>
        <w:pStyle w:val="NormalWeb"/>
        <w:shd w:val="clear" w:color="auto" w:fill="FFFFFF"/>
        <w:spacing w:before="0" w:beforeAutospacing="0" w:after="0" w:afterAutospacing="0" w:line="480" w:lineRule="exact"/>
        <w:ind w:left="709"/>
        <w:jc w:val="both"/>
        <w:rPr>
          <w:color w:val="000000" w:themeColor="text1"/>
          <w:lang w:val="id-ID"/>
        </w:rPr>
      </w:pPr>
      <w:r w:rsidRPr="00C86AE1">
        <w:rPr>
          <w:color w:val="000000" w:themeColor="text1"/>
          <w:lang w:val="id-ID"/>
        </w:rPr>
        <w:t>Penyalur diwajibkan menyediakan pendampingan bagi debitur UMi, baik terkait pengembangan usaha maupun peningkatan kualitas hidup debitur.</w:t>
      </w:r>
    </w:p>
    <w:p w:rsidR="00EC75A9" w:rsidRPr="00C86AE1" w:rsidRDefault="00EC75A9" w:rsidP="00F05909">
      <w:pPr>
        <w:pStyle w:val="NormalWeb"/>
        <w:shd w:val="clear" w:color="auto" w:fill="FFFFFF"/>
        <w:spacing w:before="0" w:beforeAutospacing="0" w:after="0" w:afterAutospacing="0" w:line="480" w:lineRule="exact"/>
        <w:ind w:left="709"/>
        <w:jc w:val="both"/>
        <w:rPr>
          <w:color w:val="000000" w:themeColor="text1"/>
          <w:lang w:val="id-ID"/>
        </w:rPr>
      </w:pPr>
    </w:p>
    <w:p w:rsidR="00EC75A9" w:rsidRPr="00C86AE1" w:rsidRDefault="00EC75A9" w:rsidP="00F05909">
      <w:pPr>
        <w:pStyle w:val="NormalWeb"/>
        <w:shd w:val="clear" w:color="auto" w:fill="FFFFFF"/>
        <w:spacing w:before="0" w:beforeAutospacing="0" w:after="0" w:afterAutospacing="0" w:line="480" w:lineRule="exact"/>
        <w:ind w:left="709"/>
        <w:jc w:val="both"/>
        <w:rPr>
          <w:color w:val="000000" w:themeColor="text1"/>
          <w:lang w:val="id-ID"/>
        </w:rPr>
      </w:pPr>
    </w:p>
    <w:p w:rsidR="003A2B19" w:rsidRPr="00C86AE1" w:rsidRDefault="003A2B19" w:rsidP="00E24A42">
      <w:pPr>
        <w:pStyle w:val="NormalWeb"/>
        <w:numPr>
          <w:ilvl w:val="0"/>
          <w:numId w:val="11"/>
        </w:numPr>
        <w:shd w:val="clear" w:color="auto" w:fill="FFFFFF"/>
        <w:spacing w:before="0" w:beforeAutospacing="0" w:after="0" w:afterAutospacing="0" w:line="480" w:lineRule="exact"/>
        <w:ind w:left="709" w:hanging="284"/>
        <w:jc w:val="both"/>
        <w:rPr>
          <w:color w:val="000000" w:themeColor="text1"/>
          <w:lang w:val="id-ID"/>
        </w:rPr>
      </w:pPr>
      <w:r w:rsidRPr="00C86AE1">
        <w:rPr>
          <w:color w:val="000000" w:themeColor="text1"/>
          <w:lang w:val="id-ID"/>
        </w:rPr>
        <w:t>Meningkatkan Aksesibilitas dan akuntabilitas</w:t>
      </w:r>
    </w:p>
    <w:p w:rsidR="007A2D7E" w:rsidRPr="00C86AE1" w:rsidRDefault="003A2B19" w:rsidP="006D508C">
      <w:pPr>
        <w:pStyle w:val="NormalWeb"/>
        <w:shd w:val="clear" w:color="auto" w:fill="FFFFFF"/>
        <w:spacing w:before="0" w:beforeAutospacing="0" w:after="0" w:afterAutospacing="0" w:line="480" w:lineRule="exact"/>
        <w:ind w:left="709"/>
        <w:jc w:val="both"/>
        <w:rPr>
          <w:color w:val="000000" w:themeColor="text1"/>
          <w:lang w:val="id-ID"/>
        </w:rPr>
      </w:pPr>
      <w:r w:rsidRPr="00C86AE1">
        <w:rPr>
          <w:color w:val="000000" w:themeColor="text1"/>
          <w:lang w:val="id-ID"/>
        </w:rPr>
        <w:t>Penyaluran pembiayaan UMi didukung dengan teknologi informasi yang terkini</w:t>
      </w:r>
      <w:r w:rsidR="001A5A4A" w:rsidRPr="00C86AE1">
        <w:rPr>
          <w:color w:val="000000" w:themeColor="text1"/>
          <w:lang w:val="id-ID"/>
        </w:rPr>
        <w:t xml:space="preserve"> yaitu Sistem Informasi Kredit Program Ultra Mikro (SIKP UMi) untuk menatausahaan pembiayaan UMi.</w:t>
      </w:r>
    </w:p>
    <w:p w:rsidR="001A5A4A" w:rsidRPr="00C86AE1" w:rsidRDefault="001A5A4A" w:rsidP="001A5A4A">
      <w:pPr>
        <w:pStyle w:val="NormalWeb"/>
        <w:shd w:val="clear" w:color="auto" w:fill="FFFFFF"/>
        <w:spacing w:before="0" w:beforeAutospacing="0" w:after="0" w:afterAutospacing="0" w:line="480" w:lineRule="exact"/>
        <w:ind w:left="709" w:hanging="284"/>
        <w:jc w:val="both"/>
        <w:rPr>
          <w:color w:val="000000" w:themeColor="text1"/>
          <w:shd w:val="clear" w:color="auto" w:fill="FFFFFF"/>
          <w:lang w:val="id-ID"/>
        </w:rPr>
      </w:pPr>
      <w:r w:rsidRPr="00C86AE1">
        <w:rPr>
          <w:color w:val="000000" w:themeColor="text1"/>
          <w:lang w:val="id-ID"/>
        </w:rPr>
        <w:t xml:space="preserve">4) </w:t>
      </w:r>
      <w:r w:rsidRPr="00C86AE1">
        <w:rPr>
          <w:color w:val="000000" w:themeColor="text1"/>
          <w:shd w:val="clear" w:color="auto" w:fill="FFFFFF"/>
          <w:lang w:val="id-ID"/>
        </w:rPr>
        <w:t>O</w:t>
      </w:r>
      <w:r w:rsidRPr="00C86AE1">
        <w:rPr>
          <w:color w:val="000000" w:themeColor="text1"/>
          <w:shd w:val="clear" w:color="auto" w:fill="FFFFFF"/>
        </w:rPr>
        <w:t>ptimalisasi dana</w:t>
      </w:r>
    </w:p>
    <w:p w:rsidR="00630A0E" w:rsidRPr="00C86AE1" w:rsidRDefault="001A5A4A" w:rsidP="00EC75A9">
      <w:pPr>
        <w:pStyle w:val="NormalWeb"/>
        <w:shd w:val="clear" w:color="auto" w:fill="FFFFFF"/>
        <w:spacing w:before="0" w:beforeAutospacing="0" w:after="0" w:afterAutospacing="0" w:line="480" w:lineRule="exact"/>
        <w:ind w:left="709"/>
        <w:jc w:val="both"/>
        <w:rPr>
          <w:color w:val="000000" w:themeColor="text1"/>
          <w:shd w:val="clear" w:color="auto" w:fill="FFFFFF"/>
          <w:lang w:val="id-ID"/>
        </w:rPr>
      </w:pPr>
      <w:r w:rsidRPr="00C86AE1">
        <w:rPr>
          <w:color w:val="000000" w:themeColor="text1"/>
          <w:shd w:val="clear" w:color="auto" w:fill="FFFFFF"/>
        </w:rPr>
        <w:t>Yaitu</w:t>
      </w:r>
      <w:r w:rsidRPr="00C86AE1">
        <w:rPr>
          <w:color w:val="000000" w:themeColor="text1"/>
          <w:shd w:val="clear" w:color="auto" w:fill="FFFFFF"/>
          <w:lang w:val="id-ID"/>
        </w:rPr>
        <w:t xml:space="preserve"> </w:t>
      </w:r>
      <w:r w:rsidRPr="00C86AE1">
        <w:rPr>
          <w:color w:val="000000" w:themeColor="text1"/>
          <w:shd w:val="clear" w:color="auto" w:fill="FFFFFF"/>
        </w:rPr>
        <w:t>melalui kerja sama pendanaan dan investasi  oleh BLU PIP dengan Pemerintah Daerah atau pihak-pihak lain, sehingga akan mengurangi ketergantungan pada dana APBN.</w:t>
      </w:r>
      <w:r w:rsidR="00182BAD" w:rsidRPr="00C86AE1">
        <w:rPr>
          <w:rStyle w:val="FootnoteReference"/>
          <w:color w:val="000000" w:themeColor="text1"/>
          <w:sz w:val="20"/>
          <w:lang w:val="id-ID"/>
        </w:rPr>
        <w:footnoteReference w:id="27"/>
      </w:r>
    </w:p>
    <w:p w:rsidR="00EC75A9" w:rsidRPr="00C86AE1" w:rsidRDefault="00EC75A9" w:rsidP="00EC75A9">
      <w:pPr>
        <w:pStyle w:val="NormalWeb"/>
        <w:shd w:val="clear" w:color="auto" w:fill="FFFFFF"/>
        <w:spacing w:before="0" w:beforeAutospacing="0" w:after="0" w:afterAutospacing="0" w:line="480" w:lineRule="exact"/>
        <w:ind w:left="709"/>
        <w:jc w:val="both"/>
        <w:rPr>
          <w:color w:val="000000" w:themeColor="text1"/>
          <w:shd w:val="clear" w:color="auto" w:fill="FFFFFF"/>
          <w:lang w:val="id-ID"/>
        </w:rPr>
      </w:pPr>
    </w:p>
    <w:p w:rsidR="001A5A4A" w:rsidRPr="00C86AE1" w:rsidRDefault="009E44D3" w:rsidP="00F05909">
      <w:pPr>
        <w:pStyle w:val="NormalWeb"/>
        <w:shd w:val="clear" w:color="auto" w:fill="FFFFFF"/>
        <w:spacing w:before="0" w:beforeAutospacing="0" w:after="0" w:afterAutospacing="0" w:line="480" w:lineRule="exact"/>
        <w:ind w:left="425" w:hanging="425"/>
        <w:jc w:val="both"/>
        <w:rPr>
          <w:color w:val="000000" w:themeColor="text1"/>
          <w:lang w:val="id-ID"/>
        </w:rPr>
      </w:pPr>
      <w:r w:rsidRPr="00C86AE1">
        <w:rPr>
          <w:i/>
          <w:color w:val="000000" w:themeColor="text1"/>
          <w:lang w:val="id-ID"/>
        </w:rPr>
        <w:t>e</w:t>
      </w:r>
      <w:r w:rsidR="001A5A4A" w:rsidRPr="00C86AE1">
        <w:rPr>
          <w:i/>
          <w:color w:val="000000" w:themeColor="text1"/>
          <w:lang w:val="id-ID"/>
        </w:rPr>
        <w:t xml:space="preserve">. </w:t>
      </w:r>
      <w:r w:rsidR="001A5A4A" w:rsidRPr="00C86AE1">
        <w:rPr>
          <w:i/>
          <w:color w:val="000000" w:themeColor="text1"/>
          <w:lang w:val="id-ID"/>
        </w:rPr>
        <w:tab/>
      </w:r>
      <w:r w:rsidR="00182BAD" w:rsidRPr="00C86AE1">
        <w:rPr>
          <w:i/>
          <w:color w:val="000000" w:themeColor="text1"/>
          <w:lang w:val="id-ID"/>
        </w:rPr>
        <w:t>Proses Penyaluran Pembiayaan Ultra Mikro</w:t>
      </w:r>
      <w:r w:rsidR="001A5A4A" w:rsidRPr="00C86AE1">
        <w:rPr>
          <w:color w:val="000000" w:themeColor="text1"/>
          <w:lang w:val="id-ID"/>
        </w:rPr>
        <w:t xml:space="preserve"> </w:t>
      </w:r>
    </w:p>
    <w:p w:rsidR="0029661D" w:rsidRPr="00C86AE1" w:rsidRDefault="00EC75A9" w:rsidP="00F132C8">
      <w:pPr>
        <w:pStyle w:val="NormalWeb"/>
        <w:shd w:val="clear" w:color="auto" w:fill="FFFFFF"/>
        <w:spacing w:before="0" w:beforeAutospacing="0" w:after="0" w:afterAutospacing="0" w:line="480" w:lineRule="exact"/>
        <w:ind w:left="425" w:hanging="425"/>
        <w:jc w:val="center"/>
        <w:rPr>
          <w:b/>
          <w:color w:val="000000" w:themeColor="text1"/>
          <w:lang w:val="id-ID"/>
        </w:rPr>
      </w:pPr>
      <w:r w:rsidRPr="00C86AE1">
        <w:rPr>
          <w:noProof/>
          <w:color w:val="000000" w:themeColor="text1"/>
          <w:sz w:val="20"/>
          <w:szCs w:val="20"/>
          <w:lang w:val="id-ID" w:eastAsia="id-ID"/>
        </w:rPr>
        <w:drawing>
          <wp:anchor distT="0" distB="0" distL="114300" distR="114300" simplePos="0" relativeHeight="251711488" behindDoc="0" locked="0" layoutInCell="1" allowOverlap="1" wp14:anchorId="688903C2" wp14:editId="6B621D3D">
            <wp:simplePos x="0" y="0"/>
            <wp:positionH relativeFrom="margin">
              <wp:posOffset>54610</wp:posOffset>
            </wp:positionH>
            <wp:positionV relativeFrom="margin">
              <wp:posOffset>3709670</wp:posOffset>
            </wp:positionV>
            <wp:extent cx="4994275" cy="2617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likan layar 2020-09-28 100143.jpg"/>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t="4844"/>
                    <a:stretch/>
                  </pic:blipFill>
                  <pic:spPr bwMode="auto">
                    <a:xfrm>
                      <a:off x="0" y="0"/>
                      <a:ext cx="4994275" cy="2617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046B" w:rsidRPr="00C86AE1">
        <w:rPr>
          <w:b/>
          <w:color w:val="000000" w:themeColor="text1"/>
          <w:lang w:val="id-ID"/>
        </w:rPr>
        <w:t>G</w:t>
      </w:r>
      <w:r w:rsidR="00F132C8" w:rsidRPr="00C86AE1">
        <w:rPr>
          <w:b/>
          <w:color w:val="000000" w:themeColor="text1"/>
          <w:lang w:val="id-ID"/>
        </w:rPr>
        <w:t>ambar 1.1</w:t>
      </w:r>
    </w:p>
    <w:p w:rsidR="00F132C8" w:rsidRPr="00C86AE1" w:rsidRDefault="00F132C8" w:rsidP="00F132C8">
      <w:pPr>
        <w:pStyle w:val="NormalWeb"/>
        <w:shd w:val="clear" w:color="auto" w:fill="FFFFFF"/>
        <w:spacing w:before="0" w:beforeAutospacing="0" w:after="0" w:afterAutospacing="0" w:line="480" w:lineRule="exact"/>
        <w:ind w:left="425" w:hanging="425"/>
        <w:jc w:val="center"/>
        <w:rPr>
          <w:b/>
          <w:color w:val="000000" w:themeColor="text1"/>
          <w:lang w:val="id-ID"/>
        </w:rPr>
      </w:pPr>
      <w:r w:rsidRPr="00C86AE1">
        <w:rPr>
          <w:b/>
          <w:color w:val="000000" w:themeColor="text1"/>
          <w:lang w:val="id-ID"/>
        </w:rPr>
        <w:t>Proses Penyaluran Pembiayaan UMi</w:t>
      </w:r>
    </w:p>
    <w:p w:rsidR="00F04A03" w:rsidRPr="00C86AE1" w:rsidRDefault="00182BAD" w:rsidP="00F16675">
      <w:pPr>
        <w:pStyle w:val="NormalWeb"/>
        <w:shd w:val="clear" w:color="auto" w:fill="FFFFFF"/>
        <w:spacing w:before="0" w:beforeAutospacing="0" w:after="0" w:afterAutospacing="0" w:line="480" w:lineRule="exact"/>
        <w:rPr>
          <w:rStyle w:val="Hyperlink"/>
          <w:color w:val="000000" w:themeColor="text1"/>
          <w:sz w:val="20"/>
          <w:szCs w:val="20"/>
          <w:u w:val="none"/>
          <w:lang w:val="id-ID"/>
        </w:rPr>
      </w:pPr>
      <w:r w:rsidRPr="00C86AE1">
        <w:rPr>
          <w:color w:val="000000" w:themeColor="text1"/>
          <w:sz w:val="20"/>
          <w:szCs w:val="20"/>
          <w:lang w:val="id-ID"/>
        </w:rPr>
        <w:t xml:space="preserve">Sumber : </w:t>
      </w:r>
      <w:hyperlink r:id="rId12" w:history="1">
        <w:r w:rsidRPr="00C86AE1">
          <w:rPr>
            <w:rStyle w:val="Hyperlink"/>
            <w:color w:val="000000" w:themeColor="text1"/>
            <w:sz w:val="20"/>
            <w:szCs w:val="20"/>
            <w:u w:val="none"/>
          </w:rPr>
          <w:t>https://umi.id/wp-content/uploads/2019/08/Pembiayaan-UMi-EBA</w:t>
        </w:r>
        <w:r w:rsidRPr="00C86AE1">
          <w:rPr>
            <w:rStyle w:val="Hyperlink"/>
            <w:color w:val="000000" w:themeColor="text1"/>
            <w:sz w:val="20"/>
            <w:szCs w:val="20"/>
            <w:u w:val="none"/>
            <w:lang w:val="id-ID"/>
          </w:rPr>
          <w:t xml:space="preserve">-UMi.pdf </w:t>
        </w:r>
      </w:hyperlink>
    </w:p>
    <w:p w:rsidR="00EC75A9" w:rsidRPr="00C86AE1" w:rsidRDefault="00EC75A9" w:rsidP="00F16675">
      <w:pPr>
        <w:pStyle w:val="NormalWeb"/>
        <w:shd w:val="clear" w:color="auto" w:fill="FFFFFF"/>
        <w:spacing w:before="0" w:beforeAutospacing="0" w:after="0" w:afterAutospacing="0" w:line="480" w:lineRule="exact"/>
        <w:rPr>
          <w:rStyle w:val="Hyperlink"/>
          <w:color w:val="000000" w:themeColor="text1"/>
          <w:sz w:val="20"/>
          <w:szCs w:val="20"/>
          <w:u w:val="none"/>
          <w:lang w:val="id-ID"/>
        </w:rPr>
      </w:pPr>
    </w:p>
    <w:p w:rsidR="00EC75A9" w:rsidRPr="00C86AE1" w:rsidRDefault="00EC75A9" w:rsidP="00F16675">
      <w:pPr>
        <w:pStyle w:val="NormalWeb"/>
        <w:shd w:val="clear" w:color="auto" w:fill="FFFFFF"/>
        <w:spacing w:before="0" w:beforeAutospacing="0" w:after="0" w:afterAutospacing="0" w:line="480" w:lineRule="exact"/>
        <w:rPr>
          <w:rStyle w:val="Hyperlink"/>
          <w:color w:val="000000" w:themeColor="text1"/>
          <w:sz w:val="20"/>
          <w:szCs w:val="20"/>
          <w:u w:val="none"/>
          <w:lang w:val="id-ID"/>
        </w:rPr>
      </w:pPr>
    </w:p>
    <w:p w:rsidR="00EC75A9" w:rsidRPr="00C86AE1" w:rsidRDefault="00EC75A9" w:rsidP="00F16675">
      <w:pPr>
        <w:pStyle w:val="NormalWeb"/>
        <w:shd w:val="clear" w:color="auto" w:fill="FFFFFF"/>
        <w:spacing w:before="0" w:beforeAutospacing="0" w:after="0" w:afterAutospacing="0" w:line="480" w:lineRule="exact"/>
        <w:rPr>
          <w:color w:val="000000" w:themeColor="text1"/>
          <w:sz w:val="20"/>
          <w:szCs w:val="20"/>
          <w:lang w:val="id-ID"/>
        </w:rPr>
      </w:pPr>
    </w:p>
    <w:p w:rsidR="004F0F4E" w:rsidRPr="00C86AE1" w:rsidRDefault="00404FD2" w:rsidP="00EC75A9">
      <w:pPr>
        <w:pStyle w:val="Default"/>
        <w:numPr>
          <w:ilvl w:val="0"/>
          <w:numId w:val="2"/>
        </w:numPr>
        <w:spacing w:line="480" w:lineRule="exact"/>
        <w:ind w:left="425" w:hanging="425"/>
        <w:jc w:val="both"/>
        <w:rPr>
          <w:rFonts w:ascii="Times New Roman" w:hAnsi="Times New Roman" w:cs="Times New Roman"/>
          <w:b/>
          <w:i/>
          <w:color w:val="000000" w:themeColor="text1"/>
          <w:lang w:val="id-ID"/>
        </w:rPr>
      </w:pPr>
      <w:r w:rsidRPr="00C86AE1">
        <w:rPr>
          <w:rFonts w:ascii="Times New Roman" w:hAnsi="Times New Roman" w:cs="Times New Roman"/>
          <w:b/>
          <w:i/>
          <w:color w:val="000000" w:themeColor="text1"/>
          <w:lang w:val="id-ID"/>
        </w:rPr>
        <w:t xml:space="preserve">Kerangka Pemikiran </w:t>
      </w:r>
    </w:p>
    <w:p w:rsidR="00F04A03" w:rsidRPr="00C86AE1" w:rsidRDefault="00777B68" w:rsidP="00EC75A9">
      <w:pPr>
        <w:pStyle w:val="Default"/>
        <w:spacing w:before="240" w:after="120" w:line="480" w:lineRule="exact"/>
        <w:ind w:firstLine="709"/>
        <w:jc w:val="both"/>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Uma S</w:t>
      </w:r>
      <w:r w:rsidR="00F16675" w:rsidRPr="00C86AE1">
        <w:rPr>
          <w:rFonts w:ascii="Times New Roman" w:hAnsi="Times New Roman" w:cs="Times New Roman"/>
          <w:color w:val="000000" w:themeColor="text1"/>
          <w:lang w:val="id-ID"/>
        </w:rPr>
        <w:t>ekaran mengemukakan bahwa, kerangka berpikir merupakan model koseptual tentang bagaimana teori berhubungan dengan berbagai faktor yang telah diidentifikasi sebagai masalah yang penting.</w:t>
      </w:r>
      <w:r w:rsidR="00F16675" w:rsidRPr="00C86AE1">
        <w:rPr>
          <w:rStyle w:val="FootnoteReference"/>
          <w:rFonts w:ascii="Times New Roman" w:hAnsi="Times New Roman" w:cs="Times New Roman"/>
          <w:color w:val="000000" w:themeColor="text1"/>
          <w:sz w:val="20"/>
          <w:lang w:val="id-ID"/>
        </w:rPr>
        <w:footnoteReference w:id="28"/>
      </w:r>
      <w:r w:rsidR="00F16675" w:rsidRPr="00C86AE1">
        <w:rPr>
          <w:rFonts w:ascii="Times New Roman" w:hAnsi="Times New Roman" w:cs="Times New Roman"/>
          <w:color w:val="000000" w:themeColor="text1"/>
          <w:lang w:val="id-ID"/>
        </w:rPr>
        <w:t xml:space="preserve"> Kerangka berpikir yang baik akan menjelaskan secara teoritis pertautan antar variabel yang akan diteliti. Jadi secara teoritis dijelaskan hubungan antar variabel independen dan dependen. Adapun kerangka berpikir dari penelitian ini adalah:</w:t>
      </w:r>
    </w:p>
    <w:p w:rsidR="005A5C4D" w:rsidRPr="00C86AE1" w:rsidRDefault="00172CEB" w:rsidP="00122529">
      <w:pPr>
        <w:pStyle w:val="Default"/>
        <w:spacing w:line="480" w:lineRule="exact"/>
        <w:jc w:val="both"/>
        <w:rPr>
          <w:rFonts w:ascii="Times New Roman" w:hAnsi="Times New Roman" w:cs="Times New Roman"/>
          <w:b/>
          <w:color w:val="000000" w:themeColor="text1"/>
          <w:lang w:val="id-ID"/>
        </w:rPr>
      </w:pPr>
      <w:r w:rsidRPr="00C86AE1">
        <w:rPr>
          <w:rFonts w:ascii="Times New Roman" w:hAnsi="Times New Roman" w:cs="Times New Roman"/>
          <w:noProof/>
          <w:color w:val="000000" w:themeColor="text1"/>
          <w:lang w:val="id-ID" w:eastAsia="id-ID"/>
        </w:rPr>
        <mc:AlternateContent>
          <mc:Choice Requires="wps">
            <w:drawing>
              <wp:anchor distT="0" distB="0" distL="114300" distR="114300" simplePos="0" relativeHeight="251721728" behindDoc="0" locked="0" layoutInCell="1" allowOverlap="1" wp14:anchorId="5F6314A3" wp14:editId="771B8D99">
                <wp:simplePos x="0" y="0"/>
                <wp:positionH relativeFrom="column">
                  <wp:posOffset>3217545</wp:posOffset>
                </wp:positionH>
                <wp:positionV relativeFrom="paragraph">
                  <wp:posOffset>93345</wp:posOffset>
                </wp:positionV>
                <wp:extent cx="1762125" cy="771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762125" cy="771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69F8" w:rsidRPr="00E54B1A" w:rsidRDefault="000669F8" w:rsidP="00172CEB">
                            <w:pPr>
                              <w:jc w:val="center"/>
                              <w:rPr>
                                <w:rFonts w:ascii="Times New Roman" w:hAnsi="Times New Roman" w:cs="Times New Roman"/>
                                <w:sz w:val="24"/>
                                <w:lang w:val="id-ID"/>
                              </w:rPr>
                            </w:pPr>
                            <w:r>
                              <w:rPr>
                                <w:rFonts w:ascii="Times New Roman" w:hAnsi="Times New Roman" w:cs="Times New Roman"/>
                                <w:sz w:val="24"/>
                                <w:lang w:val="id-ID"/>
                              </w:rPr>
                              <w:t>Perkembangan Usaha Mikro, Kecil dan Menengah (UMKM)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53.35pt;margin-top:7.35pt;width:138.75pt;height: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" fillcolor="white [3201]" strokecolor="black [3213]" strokeweight=".25pt">
                <v:textbox>
                  <w:txbxContent>
                    <w:p w:rsidR="000669F8" w:rsidRPr="00E54B1A" w:rsidRDefault="000669F8" w:rsidP="00172CEB">
                      <w:pPr>
                        <w:jc w:val="center"/>
                        <w:rPr>
                          <w:rFonts w:ascii="Times New Roman" w:hAnsi="Times New Roman" w:cs="Times New Roman"/>
                          <w:sz w:val="24"/>
                          <w:lang w:val="id-ID"/>
                        </w:rPr>
                      </w:pPr>
                      <w:r>
                        <w:rPr>
                          <w:rFonts w:ascii="Times New Roman" w:hAnsi="Times New Roman" w:cs="Times New Roman"/>
                          <w:sz w:val="24"/>
                          <w:lang w:val="id-ID"/>
                        </w:rPr>
                        <w:t>Perkembangan Usaha Mikro, Kecil dan Menengah (UMKM) (Y)</w:t>
                      </w:r>
                    </w:p>
                  </w:txbxContent>
                </v:textbox>
              </v:rect>
            </w:pict>
          </mc:Fallback>
        </mc:AlternateContent>
      </w:r>
      <w:r w:rsidRPr="00C86AE1">
        <w:rPr>
          <w:rFonts w:ascii="Times New Roman" w:hAnsi="Times New Roman" w:cs="Times New Roman"/>
          <w:noProof/>
          <w:color w:val="000000" w:themeColor="text1"/>
          <w:lang w:val="id-ID" w:eastAsia="id-ID"/>
        </w:rPr>
        <mc:AlternateContent>
          <mc:Choice Requires="wps">
            <w:drawing>
              <wp:anchor distT="0" distB="0" distL="114300" distR="114300" simplePos="0" relativeHeight="251719680" behindDoc="0" locked="0" layoutInCell="1" allowOverlap="1" wp14:anchorId="0CE2F18C" wp14:editId="795945AC">
                <wp:simplePos x="0" y="0"/>
                <wp:positionH relativeFrom="column">
                  <wp:posOffset>1855470</wp:posOffset>
                </wp:positionH>
                <wp:positionV relativeFrom="paragraph">
                  <wp:posOffset>121920</wp:posOffset>
                </wp:positionV>
                <wp:extent cx="1362075" cy="69532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1362075" cy="695325"/>
                        </a:xfrm>
                        <a:prstGeom prst="rightArrow">
                          <a:avLst/>
                        </a:prstGeom>
                        <a:ln w="63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0669F8" w:rsidRPr="00C328DA" w:rsidRDefault="000669F8" w:rsidP="00172CEB">
                            <w:pPr>
                              <w:rPr>
                                <w:rFonts w:ascii="Times New Roman" w:hAnsi="Times New Roman" w:cs="Times New Roman"/>
                                <w:sz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7" type="#_x0000_t13" style="position:absolute;left:0;text-align:left;margin-left:146.1pt;margin-top:9.6pt;width:107.25pt;height:5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" adj="16087" fillcolor="white [3201]" strokecolor="#0d0d0d [3069]" strokeweight=".5pt">
                <v:textbox>
                  <w:txbxContent>
                    <w:p w:rsidR="000669F8" w:rsidRPr="00C328DA" w:rsidRDefault="000669F8" w:rsidP="00172CEB">
                      <w:pPr>
                        <w:rPr>
                          <w:rFonts w:ascii="Times New Roman" w:hAnsi="Times New Roman" w:cs="Times New Roman"/>
                          <w:sz w:val="24"/>
                          <w:lang w:val="id-ID"/>
                        </w:rPr>
                      </w:pPr>
                    </w:p>
                  </w:txbxContent>
                </v:textbox>
              </v:shape>
            </w:pict>
          </mc:Fallback>
        </mc:AlternateContent>
      </w:r>
      <w:r w:rsidR="00746640" w:rsidRPr="00C86AE1">
        <w:rPr>
          <w:rFonts w:ascii="Times New Roman" w:hAnsi="Times New Roman" w:cs="Times New Roman"/>
          <w:noProof/>
          <w:color w:val="000000" w:themeColor="text1"/>
          <w:lang w:val="id-ID" w:eastAsia="id-ID"/>
        </w:rPr>
        <mc:AlternateContent>
          <mc:Choice Requires="wps">
            <w:drawing>
              <wp:anchor distT="0" distB="0" distL="114300" distR="114300" simplePos="0" relativeHeight="251717632" behindDoc="0" locked="0" layoutInCell="1" allowOverlap="1" wp14:anchorId="518452B3" wp14:editId="5C65869A">
                <wp:simplePos x="0" y="0"/>
                <wp:positionH relativeFrom="column">
                  <wp:posOffset>131445</wp:posOffset>
                </wp:positionH>
                <wp:positionV relativeFrom="paragraph">
                  <wp:posOffset>93345</wp:posOffset>
                </wp:positionV>
                <wp:extent cx="1724025" cy="695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24025" cy="6953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69F8" w:rsidRPr="00E54B1A" w:rsidRDefault="000669F8" w:rsidP="00746640">
                            <w:pPr>
                              <w:jc w:val="center"/>
                              <w:rPr>
                                <w:rFonts w:ascii="Times New Roman" w:hAnsi="Times New Roman" w:cs="Times New Roman"/>
                                <w:sz w:val="24"/>
                              </w:rPr>
                            </w:pPr>
                            <w:r w:rsidRPr="00E54B1A">
                              <w:rPr>
                                <w:rFonts w:ascii="Times New Roman" w:hAnsi="Times New Roman" w:cs="Times New Roman"/>
                                <w:sz w:val="24"/>
                              </w:rPr>
                              <w:t>Pembiayaan Ultra Mikro (UMi)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0.35pt;margin-top:7.35pt;width:135.75pt;height:5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" fillcolor="white [3201]" strokecolor="black [3213]" strokeweight=".25pt">
                <v:textbox>
                  <w:txbxContent>
                    <w:p w:rsidR="000669F8" w:rsidRPr="00E54B1A" w:rsidRDefault="000669F8" w:rsidP="00746640">
                      <w:pPr>
                        <w:jc w:val="center"/>
                        <w:rPr>
                          <w:rFonts w:ascii="Times New Roman" w:hAnsi="Times New Roman" w:cs="Times New Roman"/>
                          <w:sz w:val="24"/>
                        </w:rPr>
                      </w:pPr>
                      <w:r w:rsidRPr="00E54B1A">
                        <w:rPr>
                          <w:rFonts w:ascii="Times New Roman" w:hAnsi="Times New Roman" w:cs="Times New Roman"/>
                          <w:sz w:val="24"/>
                        </w:rPr>
                        <w:t>Pembiayaan Ultra Mikro (UMi) (X)</w:t>
                      </w:r>
                    </w:p>
                  </w:txbxContent>
                </v:textbox>
              </v:rect>
            </w:pict>
          </mc:Fallback>
        </mc:AlternateContent>
      </w:r>
    </w:p>
    <w:p w:rsidR="00182BAD" w:rsidRPr="00C86AE1" w:rsidRDefault="002D7CDB" w:rsidP="00172CEB">
      <w:pPr>
        <w:pStyle w:val="Default"/>
        <w:tabs>
          <w:tab w:val="left" w:pos="1320"/>
          <w:tab w:val="left" w:pos="1365"/>
          <w:tab w:val="left" w:pos="5640"/>
        </w:tabs>
        <w:spacing w:line="480" w:lineRule="exact"/>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ab/>
      </w:r>
      <w:r w:rsidR="00172CEB" w:rsidRPr="00C86AE1">
        <w:rPr>
          <w:rFonts w:ascii="Times New Roman" w:hAnsi="Times New Roman" w:cs="Times New Roman"/>
          <w:color w:val="000000" w:themeColor="text1"/>
          <w:lang w:val="id-ID"/>
        </w:rPr>
        <w:tab/>
      </w:r>
      <w:r w:rsidR="00172CEB" w:rsidRPr="00C86AE1">
        <w:rPr>
          <w:rFonts w:ascii="Times New Roman" w:hAnsi="Times New Roman" w:cs="Times New Roman"/>
          <w:color w:val="000000" w:themeColor="text1"/>
          <w:lang w:val="id-ID"/>
        </w:rPr>
        <w:tab/>
      </w:r>
    </w:p>
    <w:p w:rsidR="0029661D" w:rsidRPr="00C86AE1" w:rsidRDefault="0029661D" w:rsidP="003000F1">
      <w:pPr>
        <w:pStyle w:val="Default"/>
        <w:tabs>
          <w:tab w:val="left" w:pos="6237"/>
          <w:tab w:val="right" w:pos="7941"/>
        </w:tabs>
        <w:spacing w:line="480" w:lineRule="exact"/>
        <w:rPr>
          <w:rFonts w:ascii="Times New Roman" w:hAnsi="Times New Roman" w:cs="Times New Roman"/>
          <w:color w:val="000000" w:themeColor="text1"/>
          <w:lang w:val="id-ID"/>
        </w:rPr>
      </w:pPr>
      <w:r w:rsidRPr="00C86AE1">
        <w:rPr>
          <w:rFonts w:ascii="Times New Roman" w:hAnsi="Times New Roman" w:cs="Times New Roman"/>
          <w:color w:val="000000" w:themeColor="text1"/>
          <w:lang w:val="id-ID"/>
        </w:rPr>
        <w:tab/>
      </w:r>
      <w:r w:rsidR="003000F1" w:rsidRPr="00C86AE1">
        <w:rPr>
          <w:rFonts w:ascii="Times New Roman" w:hAnsi="Times New Roman" w:cs="Times New Roman"/>
          <w:color w:val="000000" w:themeColor="text1"/>
          <w:lang w:val="id-ID"/>
        </w:rPr>
        <w:tab/>
      </w:r>
    </w:p>
    <w:p w:rsidR="003000F1" w:rsidRPr="00C86AE1" w:rsidRDefault="003000F1" w:rsidP="003000F1">
      <w:pPr>
        <w:pStyle w:val="Default"/>
        <w:tabs>
          <w:tab w:val="left" w:pos="6237"/>
          <w:tab w:val="right" w:pos="7941"/>
        </w:tabs>
        <w:spacing w:line="480" w:lineRule="exact"/>
        <w:rPr>
          <w:rFonts w:ascii="Times New Roman" w:hAnsi="Times New Roman" w:cs="Times New Roman"/>
          <w:color w:val="000000" w:themeColor="text1"/>
          <w:lang w:val="id-ID"/>
        </w:rPr>
      </w:pPr>
      <w:r w:rsidRPr="00C86AE1">
        <w:rPr>
          <w:rFonts w:ascii="Times New Roman" w:hAnsi="Times New Roman" w:cs="Times New Roman"/>
          <w:noProof/>
          <w:color w:val="000000" w:themeColor="text1"/>
          <w:lang w:val="id-ID" w:eastAsia="id-ID"/>
        </w:rPr>
        <mc:AlternateContent>
          <mc:Choice Requires="wps">
            <w:drawing>
              <wp:anchor distT="0" distB="0" distL="114300" distR="114300" simplePos="0" relativeHeight="251726848" behindDoc="0" locked="0" layoutInCell="1" allowOverlap="1" wp14:anchorId="1CC2AA7F" wp14:editId="73138447">
                <wp:simplePos x="0" y="0"/>
                <wp:positionH relativeFrom="column">
                  <wp:posOffset>3796084</wp:posOffset>
                </wp:positionH>
                <wp:positionV relativeFrom="paragraph">
                  <wp:posOffset>74612</wp:posOffset>
                </wp:positionV>
                <wp:extent cx="570230" cy="313055"/>
                <wp:effectExtent l="0" t="4763" r="34608" b="34607"/>
                <wp:wrapNone/>
                <wp:docPr id="4" name="Right Arrow 4"/>
                <wp:cNvGraphicFramePr/>
                <a:graphic xmlns:a="http://schemas.openxmlformats.org/drawingml/2006/main">
                  <a:graphicData uri="http://schemas.microsoft.com/office/word/2010/wordprocessingShape">
                    <wps:wsp>
                      <wps:cNvSpPr/>
                      <wps:spPr>
                        <a:xfrm rot="5400000">
                          <a:off x="0" y="0"/>
                          <a:ext cx="570230" cy="313055"/>
                        </a:xfrm>
                        <a:prstGeom prst="rightArrow">
                          <a:avLst/>
                        </a:prstGeom>
                        <a:ln w="63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rsidR="000669F8" w:rsidRPr="00C328DA" w:rsidRDefault="000669F8" w:rsidP="003000F1">
                            <w:pPr>
                              <w:rPr>
                                <w:rFonts w:ascii="Times New Roman" w:hAnsi="Times New Roman" w:cs="Times New Roman"/>
                                <w:sz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 o:spid="_x0000_s1029" type="#_x0000_t13" style="position:absolute;margin-left:298.9pt;margin-top:5.85pt;width:44.9pt;height:2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" adj="15671" fillcolor="white [3201]" strokecolor="#0d0d0d [3069]" strokeweight=".5pt">
                <v:textbox>
                  <w:txbxContent>
                    <w:p w:rsidR="000669F8" w:rsidRPr="00C328DA" w:rsidRDefault="000669F8" w:rsidP="003000F1">
                      <w:pPr>
                        <w:rPr>
                          <w:rFonts w:ascii="Times New Roman" w:hAnsi="Times New Roman" w:cs="Times New Roman"/>
                          <w:sz w:val="24"/>
                          <w:lang w:val="id-ID"/>
                        </w:rPr>
                      </w:pPr>
                    </w:p>
                  </w:txbxContent>
                </v:textbox>
              </v:shape>
            </w:pict>
          </mc:Fallback>
        </mc:AlternateContent>
      </w:r>
    </w:p>
    <w:p w:rsidR="003000F1" w:rsidRPr="00C86AE1" w:rsidRDefault="003000F1" w:rsidP="003000F1">
      <w:pPr>
        <w:pStyle w:val="Default"/>
        <w:tabs>
          <w:tab w:val="left" w:pos="6237"/>
          <w:tab w:val="right" w:pos="7941"/>
        </w:tabs>
        <w:spacing w:line="480" w:lineRule="exact"/>
        <w:rPr>
          <w:rFonts w:ascii="Times New Roman" w:hAnsi="Times New Roman" w:cs="Times New Roman"/>
          <w:color w:val="000000" w:themeColor="text1"/>
          <w:lang w:val="id-ID"/>
        </w:rPr>
      </w:pPr>
      <w:r w:rsidRPr="00C86AE1">
        <w:rPr>
          <w:rFonts w:ascii="Times New Roman" w:hAnsi="Times New Roman" w:cs="Times New Roman"/>
          <w:noProof/>
          <w:color w:val="000000" w:themeColor="text1"/>
          <w:lang w:val="id-ID" w:eastAsia="id-ID"/>
        </w:rPr>
        <mc:AlternateContent>
          <mc:Choice Requires="wps">
            <w:drawing>
              <wp:anchor distT="0" distB="0" distL="114300" distR="114300" simplePos="0" relativeHeight="251724800" behindDoc="0" locked="0" layoutInCell="1" allowOverlap="1" wp14:anchorId="23361E3B" wp14:editId="6E3281B1">
                <wp:simplePos x="0" y="0"/>
                <wp:positionH relativeFrom="column">
                  <wp:posOffset>3226711</wp:posOffset>
                </wp:positionH>
                <wp:positionV relativeFrom="paragraph">
                  <wp:posOffset>221843</wp:posOffset>
                </wp:positionV>
                <wp:extent cx="1762125" cy="603849"/>
                <wp:effectExtent l="0" t="0" r="28575" b="25400"/>
                <wp:wrapNone/>
                <wp:docPr id="3" name="Rectangle 3"/>
                <wp:cNvGraphicFramePr/>
                <a:graphic xmlns:a="http://schemas.openxmlformats.org/drawingml/2006/main">
                  <a:graphicData uri="http://schemas.microsoft.com/office/word/2010/wordprocessingShape">
                    <wps:wsp>
                      <wps:cNvSpPr/>
                      <wps:spPr>
                        <a:xfrm>
                          <a:off x="0" y="0"/>
                          <a:ext cx="1762125" cy="60384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69F8" w:rsidRPr="00E54B1A" w:rsidRDefault="000669F8" w:rsidP="003000F1">
                            <w:pPr>
                              <w:spacing w:before="240"/>
                              <w:jc w:val="center"/>
                              <w:rPr>
                                <w:rFonts w:ascii="Times New Roman" w:hAnsi="Times New Roman" w:cs="Times New Roman"/>
                                <w:sz w:val="24"/>
                                <w:lang w:val="id-ID"/>
                              </w:rPr>
                            </w:pPr>
                            <w:r>
                              <w:rPr>
                                <w:rFonts w:ascii="Times New Roman" w:hAnsi="Times New Roman" w:cs="Times New Roman"/>
                                <w:sz w:val="24"/>
                                <w:lang w:val="id-ID"/>
                              </w:rPr>
                              <w:t xml:space="preserve">Omzet Penjualan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254.05pt;margin-top:17.45pt;width:138.75pt;height:4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" fillcolor="white [3201]" strokecolor="black [3213]" strokeweight=".25pt">
                <v:textbox>
                  <w:txbxContent>
                    <w:p w:rsidR="000669F8" w:rsidRPr="00E54B1A" w:rsidRDefault="000669F8" w:rsidP="003000F1">
                      <w:pPr>
                        <w:spacing w:before="240"/>
                        <w:jc w:val="center"/>
                        <w:rPr>
                          <w:rFonts w:ascii="Times New Roman" w:hAnsi="Times New Roman" w:cs="Times New Roman"/>
                          <w:sz w:val="24"/>
                          <w:lang w:val="id-ID"/>
                        </w:rPr>
                      </w:pPr>
                      <w:r>
                        <w:rPr>
                          <w:rFonts w:ascii="Times New Roman" w:hAnsi="Times New Roman" w:cs="Times New Roman"/>
                          <w:sz w:val="24"/>
                          <w:lang w:val="id-ID"/>
                        </w:rPr>
                        <w:t xml:space="preserve">Omzet Penjualan </w:t>
                      </w:r>
                    </w:p>
                  </w:txbxContent>
                </v:textbox>
              </v:rect>
            </w:pict>
          </mc:Fallback>
        </mc:AlternateContent>
      </w:r>
    </w:p>
    <w:p w:rsidR="003000F1" w:rsidRPr="00C86AE1" w:rsidRDefault="003000F1" w:rsidP="003000F1">
      <w:pPr>
        <w:pStyle w:val="Default"/>
        <w:tabs>
          <w:tab w:val="left" w:pos="6237"/>
          <w:tab w:val="right" w:pos="7941"/>
        </w:tabs>
        <w:spacing w:line="480" w:lineRule="exact"/>
        <w:rPr>
          <w:rFonts w:ascii="Times New Roman" w:hAnsi="Times New Roman" w:cs="Times New Roman"/>
          <w:color w:val="000000" w:themeColor="text1"/>
          <w:lang w:val="id-ID"/>
        </w:rPr>
      </w:pPr>
    </w:p>
    <w:p w:rsidR="003000F1" w:rsidRPr="00C86AE1" w:rsidRDefault="003000F1" w:rsidP="003000F1">
      <w:pPr>
        <w:pStyle w:val="Default"/>
        <w:tabs>
          <w:tab w:val="left" w:pos="6237"/>
          <w:tab w:val="right" w:pos="7941"/>
        </w:tabs>
        <w:spacing w:line="480" w:lineRule="exact"/>
        <w:rPr>
          <w:rFonts w:ascii="Times New Roman" w:hAnsi="Times New Roman" w:cs="Times New Roman"/>
          <w:color w:val="000000" w:themeColor="text1"/>
          <w:lang w:val="id-ID"/>
        </w:rPr>
      </w:pPr>
    </w:p>
    <w:p w:rsidR="009E0E2D" w:rsidRPr="00C86AE1" w:rsidRDefault="009E0E2D" w:rsidP="00F04A03">
      <w:pPr>
        <w:pStyle w:val="ListParagraph"/>
        <w:numPr>
          <w:ilvl w:val="0"/>
          <w:numId w:val="1"/>
        </w:numPr>
        <w:tabs>
          <w:tab w:val="left" w:pos="3450"/>
        </w:tabs>
        <w:spacing w:after="0" w:line="960" w:lineRule="exact"/>
        <w:ind w:left="425" w:hanging="425"/>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H</w:t>
      </w:r>
      <w:r w:rsidR="00404FD2" w:rsidRPr="00C86AE1">
        <w:rPr>
          <w:rFonts w:ascii="Times New Roman" w:hAnsi="Times New Roman" w:cs="Times New Roman"/>
          <w:b/>
          <w:i/>
          <w:color w:val="000000" w:themeColor="text1"/>
          <w:sz w:val="24"/>
          <w:szCs w:val="24"/>
          <w:lang w:val="id-ID"/>
        </w:rPr>
        <w:t>ipotesis</w:t>
      </w:r>
    </w:p>
    <w:p w:rsidR="00EC75A9" w:rsidRPr="00C86AE1" w:rsidRDefault="009E0E2D" w:rsidP="00C70E31">
      <w:pPr>
        <w:tabs>
          <w:tab w:val="left" w:pos="3450"/>
        </w:tabs>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Hipotesis merupakan jawaban sementara terhadap</w:t>
      </w:r>
      <w:r w:rsidR="001F766D" w:rsidRPr="00C86AE1">
        <w:rPr>
          <w:rFonts w:ascii="Times New Roman" w:hAnsi="Times New Roman" w:cs="Times New Roman"/>
          <w:color w:val="000000" w:themeColor="text1"/>
          <w:sz w:val="24"/>
          <w:szCs w:val="24"/>
          <w:lang w:val="id-ID"/>
        </w:rPr>
        <w:t xml:space="preserve"> rumusan masalah penelitian, di</w:t>
      </w:r>
      <w:r w:rsidRPr="00C86AE1">
        <w:rPr>
          <w:rFonts w:ascii="Times New Roman" w:hAnsi="Times New Roman" w:cs="Times New Roman"/>
          <w:color w:val="000000" w:themeColor="text1"/>
          <w:sz w:val="24"/>
          <w:szCs w:val="24"/>
          <w:lang w:val="id-ID"/>
        </w:rPr>
        <w:t>mana rumusan masalah penelitian</w:t>
      </w:r>
      <w:r w:rsidR="001F766D" w:rsidRPr="00C86AE1">
        <w:rPr>
          <w:rFonts w:ascii="Times New Roman" w:hAnsi="Times New Roman" w:cs="Times New Roman"/>
          <w:color w:val="000000" w:themeColor="text1"/>
          <w:sz w:val="24"/>
          <w:szCs w:val="24"/>
          <w:lang w:val="id-ID"/>
        </w:rPr>
        <w:t xml:space="preserve"> telah dinyatakan dalam bentuk kalimat pertanyaan. Dikatakan sementara, kar</w:t>
      </w:r>
      <w:r w:rsidR="00F132C8" w:rsidRPr="00C86AE1">
        <w:rPr>
          <w:rFonts w:ascii="Times New Roman" w:hAnsi="Times New Roman" w:cs="Times New Roman"/>
          <w:color w:val="000000" w:themeColor="text1"/>
          <w:sz w:val="24"/>
          <w:szCs w:val="24"/>
          <w:lang w:val="id-ID"/>
        </w:rPr>
        <w:t>ena jawaban yang diberikan baru</w:t>
      </w:r>
      <w:r w:rsidR="000B42BD" w:rsidRPr="00C86AE1">
        <w:rPr>
          <w:rFonts w:ascii="Times New Roman" w:hAnsi="Times New Roman" w:cs="Times New Roman"/>
          <w:color w:val="000000" w:themeColor="text1"/>
          <w:sz w:val="24"/>
          <w:szCs w:val="24"/>
          <w:lang w:val="id-ID"/>
        </w:rPr>
        <w:t xml:space="preserve"> </w:t>
      </w:r>
      <w:r w:rsidR="00F132C8" w:rsidRPr="00C86AE1">
        <w:rPr>
          <w:rFonts w:ascii="Times New Roman" w:hAnsi="Times New Roman" w:cs="Times New Roman"/>
          <w:color w:val="000000" w:themeColor="text1"/>
          <w:sz w:val="24"/>
          <w:szCs w:val="24"/>
          <w:lang w:val="id-ID"/>
        </w:rPr>
        <w:t xml:space="preserve">  </w:t>
      </w:r>
      <w:r w:rsidR="00F132C8" w:rsidRPr="00C86AE1">
        <w:rPr>
          <w:rFonts w:ascii="Times New Roman" w:hAnsi="Times New Roman" w:cs="Times New Roman"/>
          <w:color w:val="000000" w:themeColor="text1"/>
          <w:sz w:val="24"/>
          <w:szCs w:val="24"/>
          <w:lang w:val="id-ID"/>
        </w:rPr>
        <w:lastRenderedPageBreak/>
        <w:t>didasarkan pada teori yang relevan, belum didasarkan pada fakta-fakta empiris yang diperoleh melalui pengumpulan data.</w:t>
      </w:r>
      <w:r w:rsidR="00F132C8" w:rsidRPr="00C86AE1">
        <w:rPr>
          <w:rStyle w:val="FootnoteReference"/>
          <w:rFonts w:ascii="Times New Roman" w:hAnsi="Times New Roman" w:cs="Times New Roman"/>
          <w:color w:val="000000" w:themeColor="text1"/>
          <w:sz w:val="20"/>
          <w:szCs w:val="24"/>
          <w:lang w:val="id-ID"/>
        </w:rPr>
        <w:footnoteReference w:id="29"/>
      </w:r>
      <w:r w:rsidR="00F132C8" w:rsidRPr="00C86AE1">
        <w:rPr>
          <w:rFonts w:ascii="Times New Roman" w:hAnsi="Times New Roman" w:cs="Times New Roman"/>
          <w:color w:val="000000" w:themeColor="text1"/>
          <w:sz w:val="20"/>
          <w:szCs w:val="24"/>
          <w:lang w:val="id-ID"/>
        </w:rPr>
        <w:t xml:space="preserve">    </w:t>
      </w:r>
      <w:r w:rsidR="00F132C8" w:rsidRPr="00C86AE1">
        <w:rPr>
          <w:rFonts w:ascii="Times New Roman" w:hAnsi="Times New Roman" w:cs="Times New Roman"/>
          <w:color w:val="000000" w:themeColor="text1"/>
          <w:sz w:val="24"/>
          <w:szCs w:val="24"/>
          <w:lang w:val="id-ID"/>
        </w:rPr>
        <w:t xml:space="preserve"> </w:t>
      </w:r>
    </w:p>
    <w:p w:rsidR="001F766D" w:rsidRPr="00C86AE1" w:rsidRDefault="00F132C8" w:rsidP="00C70E31">
      <w:pPr>
        <w:tabs>
          <w:tab w:val="left" w:pos="3450"/>
        </w:tabs>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     </w:t>
      </w:r>
    </w:p>
    <w:p w:rsidR="001F766D" w:rsidRPr="00C86AE1" w:rsidRDefault="001F766D" w:rsidP="00122529">
      <w:pPr>
        <w:tabs>
          <w:tab w:val="left" w:pos="3450"/>
        </w:tabs>
        <w:spacing w:after="0" w:line="480" w:lineRule="exact"/>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Dari uraian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xml:space="preserve"> maka penulis telah menyusun hipotesis sebagai berikut:</w:t>
      </w:r>
    </w:p>
    <w:p w:rsidR="0029661D" w:rsidRPr="00C86AE1" w:rsidRDefault="00756FD2" w:rsidP="0078229C">
      <w:pPr>
        <w:tabs>
          <w:tab w:val="left" w:pos="3450"/>
        </w:tabs>
        <w:spacing w:after="0" w:line="480" w:lineRule="exact"/>
        <w:ind w:left="720" w:hanging="425"/>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H1</w:t>
      </w:r>
      <w:r w:rsidR="00F4225D" w:rsidRPr="00C86AE1">
        <w:rPr>
          <w:rFonts w:ascii="Times New Roman" w:hAnsi="Times New Roman" w:cs="Times New Roman"/>
          <w:color w:val="000000" w:themeColor="text1"/>
          <w:sz w:val="24"/>
          <w:szCs w:val="24"/>
          <w:lang w:val="id-ID"/>
        </w:rPr>
        <w:t>:</w:t>
      </w:r>
      <w:r w:rsidR="00F4225D" w:rsidRPr="00C86AE1">
        <w:rPr>
          <w:rFonts w:ascii="Times New Roman" w:hAnsi="Times New Roman" w:cs="Times New Roman"/>
          <w:color w:val="000000" w:themeColor="text1"/>
          <w:sz w:val="24"/>
          <w:szCs w:val="24"/>
          <w:lang w:val="id-ID"/>
        </w:rPr>
        <w:tab/>
        <w:t xml:space="preserve">Pembiayaan Ultra Mikro (UMi) berpengaruh </w:t>
      </w:r>
      <w:r w:rsidR="005F6D4A" w:rsidRPr="00C86AE1">
        <w:rPr>
          <w:rFonts w:ascii="Times New Roman" w:hAnsi="Times New Roman" w:cs="Times New Roman"/>
          <w:color w:val="000000" w:themeColor="text1"/>
          <w:sz w:val="24"/>
          <w:szCs w:val="24"/>
          <w:lang w:val="id-ID"/>
        </w:rPr>
        <w:t>signifikan</w:t>
      </w:r>
      <w:r w:rsidR="00F4225D" w:rsidRPr="00C86AE1">
        <w:rPr>
          <w:rFonts w:ascii="Times New Roman" w:hAnsi="Times New Roman" w:cs="Times New Roman"/>
          <w:color w:val="000000" w:themeColor="text1"/>
          <w:sz w:val="24"/>
          <w:szCs w:val="24"/>
          <w:lang w:val="id-ID"/>
        </w:rPr>
        <w:t xml:space="preserve"> terhadap Perkembangan Usaha Mikro, Kecil dan Menengah (UMKM).</w:t>
      </w:r>
    </w:p>
    <w:p w:rsidR="00F04A03" w:rsidRPr="00C86AE1" w:rsidRDefault="00F04A03"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F04A03" w:rsidRPr="00C86AE1" w:rsidRDefault="00F04A03"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F04A03" w:rsidRPr="00C86AE1" w:rsidRDefault="00F04A03"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F04A03" w:rsidRPr="00C86AE1" w:rsidRDefault="00F04A03"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7F5272" w:rsidRPr="00C86AE1" w:rsidRDefault="007F5272"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F04A03" w:rsidRPr="00C86AE1" w:rsidRDefault="00F04A03" w:rsidP="000E2FFE">
      <w:pPr>
        <w:tabs>
          <w:tab w:val="left" w:pos="3450"/>
        </w:tabs>
        <w:spacing w:after="0" w:line="480" w:lineRule="exact"/>
        <w:jc w:val="center"/>
        <w:rPr>
          <w:rFonts w:ascii="Times New Roman" w:hAnsi="Times New Roman" w:cs="Times New Roman"/>
          <w:b/>
          <w:color w:val="000000" w:themeColor="text1"/>
          <w:sz w:val="24"/>
          <w:szCs w:val="24"/>
          <w:lang w:val="id-ID"/>
        </w:rPr>
      </w:pPr>
    </w:p>
    <w:p w:rsidR="00F04A03" w:rsidRPr="00C86AE1" w:rsidRDefault="00F04A03" w:rsidP="00C70E31">
      <w:pPr>
        <w:tabs>
          <w:tab w:val="left" w:pos="3450"/>
        </w:tabs>
        <w:spacing w:after="0" w:line="480" w:lineRule="exact"/>
        <w:rPr>
          <w:rFonts w:ascii="Times New Roman" w:hAnsi="Times New Roman" w:cs="Times New Roman"/>
          <w:b/>
          <w:color w:val="000000" w:themeColor="text1"/>
          <w:sz w:val="24"/>
          <w:szCs w:val="24"/>
          <w:lang w:val="id-ID"/>
        </w:rPr>
      </w:pPr>
    </w:p>
    <w:p w:rsidR="00B0794A" w:rsidRPr="00C86AE1" w:rsidRDefault="00B0794A" w:rsidP="00B0794A">
      <w:pPr>
        <w:tabs>
          <w:tab w:val="left" w:pos="3450"/>
        </w:tabs>
        <w:spacing w:after="0" w:line="480" w:lineRule="exact"/>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BAB III</w:t>
      </w:r>
    </w:p>
    <w:p w:rsidR="00B0794A" w:rsidRPr="00C86AE1" w:rsidRDefault="00B0794A" w:rsidP="00B0794A">
      <w:pPr>
        <w:tabs>
          <w:tab w:val="left" w:pos="3450"/>
        </w:tabs>
        <w:spacing w:after="0" w:line="480" w:lineRule="exact"/>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METODE PENELITIAN</w:t>
      </w:r>
    </w:p>
    <w:p w:rsidR="00B0794A" w:rsidRPr="00C86AE1" w:rsidRDefault="00B0794A" w:rsidP="00B0794A">
      <w:pPr>
        <w:pStyle w:val="ListParagraph"/>
        <w:numPr>
          <w:ilvl w:val="0"/>
          <w:numId w:val="18"/>
        </w:numPr>
        <w:tabs>
          <w:tab w:val="left" w:pos="3450"/>
        </w:tabs>
        <w:spacing w:after="0" w:line="960" w:lineRule="exact"/>
        <w:ind w:left="425" w:hanging="425"/>
        <w:contextualSpacing w:val="0"/>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Pendekatan dan Desain Penelitian</w:t>
      </w:r>
    </w:p>
    <w:p w:rsidR="00B0794A" w:rsidRPr="00C86AE1" w:rsidRDefault="00B0794A" w:rsidP="00C70E31">
      <w:pPr>
        <w:pStyle w:val="ListParagraph"/>
        <w:tabs>
          <w:tab w:val="left" w:pos="3450"/>
        </w:tabs>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Jenis penelitian </w:t>
      </w:r>
      <w:r w:rsidR="000B3B18" w:rsidRPr="00C86AE1">
        <w:rPr>
          <w:rFonts w:ascii="Times New Roman" w:hAnsi="Times New Roman" w:cs="Times New Roman"/>
          <w:color w:val="000000" w:themeColor="text1"/>
          <w:sz w:val="24"/>
          <w:szCs w:val="24"/>
          <w:lang w:val="id-ID"/>
        </w:rPr>
        <w:t>ini</w:t>
      </w:r>
      <w:r w:rsidR="003E6926"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 xml:space="preserve">adalah </w:t>
      </w:r>
      <w:r w:rsidR="003E6926" w:rsidRPr="00C86AE1">
        <w:rPr>
          <w:rFonts w:ascii="Times New Roman" w:hAnsi="Times New Roman" w:cs="Times New Roman"/>
          <w:i/>
          <w:color w:val="000000" w:themeColor="text1"/>
          <w:sz w:val="24"/>
          <w:szCs w:val="24"/>
          <w:lang w:val="id-ID"/>
        </w:rPr>
        <w:t>survey</w:t>
      </w:r>
      <w:r w:rsidR="003E6926" w:rsidRPr="00C86AE1">
        <w:rPr>
          <w:rFonts w:ascii="Times New Roman" w:hAnsi="Times New Roman" w:cs="Times New Roman"/>
          <w:color w:val="000000" w:themeColor="text1"/>
          <w:sz w:val="24"/>
          <w:szCs w:val="24"/>
          <w:lang w:val="id-ID"/>
        </w:rPr>
        <w:t xml:space="preserve"> dengan </w:t>
      </w:r>
      <w:r w:rsidRPr="00C86AE1">
        <w:rPr>
          <w:rFonts w:ascii="Times New Roman" w:hAnsi="Times New Roman" w:cs="Times New Roman"/>
          <w:color w:val="000000" w:themeColor="text1"/>
          <w:sz w:val="24"/>
          <w:szCs w:val="24"/>
          <w:lang w:val="id-ID"/>
        </w:rPr>
        <w:t xml:space="preserve">pendekatan kuantitatif. </w:t>
      </w:r>
      <w:r w:rsidR="007B66DD" w:rsidRPr="00C86AE1">
        <w:rPr>
          <w:rFonts w:ascii="Times New Roman" w:hAnsi="Times New Roman" w:cs="Times New Roman"/>
          <w:color w:val="000000" w:themeColor="text1"/>
          <w:sz w:val="24"/>
          <w:szCs w:val="24"/>
          <w:lang w:val="id-ID"/>
        </w:rPr>
        <w:t xml:space="preserve">Menggunakan jenis penelitian </w:t>
      </w:r>
      <w:r w:rsidR="007B66DD" w:rsidRPr="00C86AE1">
        <w:rPr>
          <w:rFonts w:ascii="Times New Roman" w:hAnsi="Times New Roman" w:cs="Times New Roman"/>
          <w:i/>
          <w:color w:val="000000" w:themeColor="text1"/>
          <w:sz w:val="24"/>
          <w:szCs w:val="24"/>
          <w:lang w:val="id-ID"/>
        </w:rPr>
        <w:t>survey</w:t>
      </w:r>
      <w:r w:rsidR="007B66DD" w:rsidRPr="00C86AE1">
        <w:rPr>
          <w:rFonts w:ascii="Times New Roman" w:hAnsi="Times New Roman" w:cs="Times New Roman"/>
          <w:color w:val="000000" w:themeColor="text1"/>
          <w:sz w:val="24"/>
          <w:szCs w:val="24"/>
          <w:lang w:val="id-ID"/>
        </w:rPr>
        <w:t xml:space="preserve"> karena dalam pengumpulan data penulis menghimpun informasi dari para responden menggunakan kuisioner sebagai </w:t>
      </w:r>
      <w:r w:rsidR="00300B18" w:rsidRPr="00C86AE1">
        <w:rPr>
          <w:rFonts w:ascii="Times New Roman" w:hAnsi="Times New Roman" w:cs="Times New Roman"/>
          <w:color w:val="000000" w:themeColor="text1"/>
          <w:sz w:val="24"/>
          <w:szCs w:val="24"/>
          <w:lang w:val="id-ID"/>
        </w:rPr>
        <w:t>pengumpulan dat</w:t>
      </w:r>
      <w:r w:rsidR="007B66DD" w:rsidRPr="00C86AE1">
        <w:rPr>
          <w:rFonts w:ascii="Times New Roman" w:hAnsi="Times New Roman" w:cs="Times New Roman"/>
          <w:color w:val="000000" w:themeColor="text1"/>
          <w:sz w:val="24"/>
          <w:szCs w:val="24"/>
          <w:lang w:val="id-ID"/>
        </w:rPr>
        <w:t xml:space="preserve">a yang pokok. </w:t>
      </w:r>
      <w:r w:rsidRPr="00C86AE1">
        <w:rPr>
          <w:rFonts w:ascii="Times New Roman" w:hAnsi="Times New Roman" w:cs="Times New Roman"/>
          <w:color w:val="000000" w:themeColor="text1"/>
          <w:sz w:val="24"/>
          <w:szCs w:val="24"/>
          <w:lang w:val="id-ID"/>
        </w:rPr>
        <w:t>Metode kuantitatif adalah metode penelitian yang dapat diartikan sebagai metode yang berlandaskan pada filsafat positivisme, digunakan untuk meneliti pada populasi atau sampel tertentu, pengumpulan data menggunakan instrument penelitian, analisis data bersifat kuantitatif dengan tujuan untuk menguji hipotesis yang telah ditetapkan.</w:t>
      </w:r>
      <w:r w:rsidRPr="00C86AE1">
        <w:rPr>
          <w:rStyle w:val="FootnoteReference"/>
          <w:rFonts w:ascii="Times New Roman" w:hAnsi="Times New Roman" w:cs="Times New Roman"/>
          <w:color w:val="000000" w:themeColor="text1"/>
          <w:szCs w:val="24"/>
          <w:lang w:val="id-ID"/>
        </w:rPr>
        <w:footnoteReference w:id="30"/>
      </w:r>
    </w:p>
    <w:p w:rsidR="00B0794A" w:rsidRPr="00C86AE1" w:rsidRDefault="003E6926" w:rsidP="003E6926">
      <w:pPr>
        <w:pStyle w:val="ListParagraph"/>
        <w:tabs>
          <w:tab w:val="left" w:pos="3450"/>
        </w:tabs>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Metode penelitian kuantitatif digunakan karena </w:t>
      </w:r>
      <w:r w:rsidR="001A1045" w:rsidRPr="00C86AE1">
        <w:rPr>
          <w:rFonts w:ascii="Times New Roman" w:hAnsi="Times New Roman" w:cs="Times New Roman"/>
          <w:color w:val="000000" w:themeColor="text1"/>
          <w:sz w:val="24"/>
          <w:szCs w:val="24"/>
          <w:lang w:val="id-ID"/>
        </w:rPr>
        <w:t xml:space="preserve">penelitian ini terfokus untuk mengetahui pengaruh </w:t>
      </w:r>
      <w:r w:rsidRPr="00C86AE1">
        <w:rPr>
          <w:rFonts w:ascii="Times New Roman" w:hAnsi="Times New Roman" w:cs="Times New Roman"/>
          <w:color w:val="000000" w:themeColor="text1"/>
          <w:sz w:val="24"/>
          <w:szCs w:val="24"/>
          <w:lang w:val="id-ID"/>
        </w:rPr>
        <w:t xml:space="preserve">atau lebih yang bersifat sebab akibat </w:t>
      </w:r>
      <w:r w:rsidRPr="00C86AE1">
        <w:rPr>
          <w:rFonts w:ascii="Times New Roman" w:hAnsi="Times New Roman" w:cs="Times New Roman"/>
          <w:i/>
          <w:color w:val="000000" w:themeColor="text1"/>
          <w:sz w:val="24"/>
          <w:szCs w:val="24"/>
          <w:lang w:val="id-ID"/>
        </w:rPr>
        <w:t xml:space="preserve">(kausal), </w:t>
      </w:r>
      <w:r w:rsidRPr="00C86AE1">
        <w:rPr>
          <w:rFonts w:ascii="Times New Roman" w:hAnsi="Times New Roman" w:cs="Times New Roman"/>
          <w:color w:val="000000" w:themeColor="text1"/>
          <w:sz w:val="24"/>
          <w:szCs w:val="24"/>
          <w:lang w:val="id-ID"/>
        </w:rPr>
        <w:t xml:space="preserve">menguji teori dan anlisa data dengan menggunakan </w:t>
      </w:r>
      <w:r w:rsidR="007B66DD" w:rsidRPr="00C86AE1">
        <w:rPr>
          <w:rFonts w:ascii="Times New Roman" w:hAnsi="Times New Roman" w:cs="Times New Roman"/>
          <w:color w:val="000000" w:themeColor="text1"/>
          <w:sz w:val="24"/>
          <w:szCs w:val="24"/>
          <w:lang w:val="id-ID"/>
        </w:rPr>
        <w:t>statistik</w:t>
      </w:r>
      <w:r w:rsidRPr="00C86AE1">
        <w:rPr>
          <w:rFonts w:ascii="Times New Roman" w:hAnsi="Times New Roman" w:cs="Times New Roman"/>
          <w:color w:val="000000" w:themeColor="text1"/>
          <w:sz w:val="24"/>
          <w:szCs w:val="24"/>
          <w:lang w:val="id-ID"/>
        </w:rPr>
        <w:t xml:space="preserve"> untuk menguji hipotesis.</w:t>
      </w:r>
      <w:r w:rsidRPr="00C86AE1">
        <w:rPr>
          <w:rStyle w:val="FootnoteReference"/>
          <w:rFonts w:ascii="Times New Roman" w:hAnsi="Times New Roman" w:cs="Times New Roman"/>
          <w:color w:val="000000" w:themeColor="text1"/>
          <w:sz w:val="20"/>
          <w:szCs w:val="24"/>
          <w:lang w:val="id-ID"/>
        </w:rPr>
        <w:footnoteReference w:id="31"/>
      </w:r>
      <w:r w:rsidRPr="00C86AE1">
        <w:rPr>
          <w:rFonts w:ascii="Times New Roman" w:hAnsi="Times New Roman" w:cs="Times New Roman"/>
          <w:color w:val="000000" w:themeColor="text1"/>
          <w:sz w:val="24"/>
          <w:szCs w:val="24"/>
          <w:lang w:val="id-ID"/>
        </w:rPr>
        <w:t xml:space="preserve"> Berdasarkan penjelasan diatas maka jenis penelitian </w:t>
      </w:r>
      <w:r w:rsidRPr="00C86AE1">
        <w:rPr>
          <w:rFonts w:ascii="Times New Roman" w:hAnsi="Times New Roman" w:cs="Times New Roman"/>
          <w:i/>
          <w:color w:val="000000" w:themeColor="text1"/>
          <w:sz w:val="24"/>
          <w:szCs w:val="24"/>
          <w:lang w:val="id-ID"/>
        </w:rPr>
        <w:t xml:space="preserve">survey </w:t>
      </w:r>
      <w:r w:rsidRPr="00C86AE1">
        <w:rPr>
          <w:rFonts w:ascii="Times New Roman" w:hAnsi="Times New Roman" w:cs="Times New Roman"/>
          <w:color w:val="000000" w:themeColor="text1"/>
          <w:sz w:val="24"/>
          <w:szCs w:val="24"/>
          <w:lang w:val="id-ID"/>
        </w:rPr>
        <w:t xml:space="preserve">dengan </w:t>
      </w:r>
      <w:r w:rsidRPr="00C86AE1">
        <w:rPr>
          <w:rFonts w:ascii="Times New Roman" w:hAnsi="Times New Roman" w:cs="Times New Roman"/>
          <w:color w:val="000000" w:themeColor="text1"/>
          <w:sz w:val="24"/>
          <w:szCs w:val="24"/>
          <w:lang w:val="id-ID"/>
        </w:rPr>
        <w:lastRenderedPageBreak/>
        <w:t xml:space="preserve">menggunakan metode penelitian kuantitatif bertujuan untuk </w:t>
      </w:r>
      <w:r w:rsidR="00B0794A" w:rsidRPr="00C86AE1">
        <w:rPr>
          <w:rFonts w:ascii="Times New Roman" w:hAnsi="Times New Roman" w:cs="Times New Roman"/>
          <w:color w:val="000000" w:themeColor="text1"/>
          <w:sz w:val="24"/>
          <w:szCs w:val="24"/>
          <w:lang w:val="id-ID"/>
        </w:rPr>
        <w:t>menjelaskan pengaruh pembiayaan UMi terhadap perkembangan UMKM.</w:t>
      </w:r>
    </w:p>
    <w:p w:rsidR="00B0794A" w:rsidRPr="00C86AE1" w:rsidRDefault="00B0794A" w:rsidP="00B0794A">
      <w:pPr>
        <w:tabs>
          <w:tab w:val="left" w:pos="3450"/>
        </w:tabs>
        <w:spacing w:after="0" w:line="720" w:lineRule="exact"/>
        <w:ind w:left="425" w:hanging="425"/>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B.   Populasi dan Sampel Penelitian</w:t>
      </w:r>
    </w:p>
    <w:p w:rsidR="00B0794A" w:rsidRPr="00C86AE1" w:rsidRDefault="00B0794A" w:rsidP="00B0794A">
      <w:pPr>
        <w:pStyle w:val="ListParagraph"/>
        <w:tabs>
          <w:tab w:val="left" w:pos="142"/>
        </w:tabs>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Populasi dan sampel dalam suatu penelitian perlu ditetapkan dengan tujuan agar penelitian yang dilakukan benar-benar mendapatkan data sesuai yang diharapkan. Dengan adanya populasi dan sampel maka penelitian dapat benar-benar layak diteliti. Adapun pembahasan mengenai populasi dan sampel sebagai berikut.</w:t>
      </w:r>
    </w:p>
    <w:p w:rsidR="00B0794A" w:rsidRPr="00C86AE1" w:rsidRDefault="00B0794A" w:rsidP="00B0794A">
      <w:pPr>
        <w:pStyle w:val="ListParagraph"/>
        <w:numPr>
          <w:ilvl w:val="0"/>
          <w:numId w:val="13"/>
        </w:numPr>
        <w:tabs>
          <w:tab w:val="left" w:pos="142"/>
        </w:tabs>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Populasi</w:t>
      </w:r>
    </w:p>
    <w:p w:rsidR="00B0794A" w:rsidRPr="00C86AE1" w:rsidRDefault="00B0794A" w:rsidP="00C70E31">
      <w:pPr>
        <w:pStyle w:val="ListParagraph"/>
        <w:tabs>
          <w:tab w:val="left" w:pos="3450"/>
        </w:tabs>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Populasi adalah wilayah generalisasi yang terdiri atas: obyek/subyek yang mempunyai kualitas dan karakteristik tertentu yang ditetapkan oleh peneliti untuk dipelajari dan kemudian ditarik kesimpulannya.</w:t>
      </w:r>
      <w:r w:rsidRPr="00C86AE1">
        <w:rPr>
          <w:rStyle w:val="FootnoteReference"/>
          <w:rFonts w:ascii="Times New Roman" w:hAnsi="Times New Roman" w:cs="Times New Roman"/>
          <w:color w:val="000000" w:themeColor="text1"/>
          <w:szCs w:val="24"/>
          <w:lang w:val="id-ID"/>
        </w:rPr>
        <w:footnoteReference w:id="32"/>
      </w:r>
      <w:r w:rsidRPr="00C86AE1">
        <w:rPr>
          <w:rFonts w:ascii="Times New Roman" w:hAnsi="Times New Roman" w:cs="Times New Roman"/>
          <w:color w:val="000000" w:themeColor="text1"/>
          <w:sz w:val="24"/>
          <w:szCs w:val="24"/>
          <w:lang w:val="id-ID"/>
        </w:rPr>
        <w:t xml:space="preserve"> Adapun jumlah populasi dalam penelitian ini adalah  pelaku UMKM di kota Palu yang menggunakan pembiayaan ultra mikro di Pegadaian sebanyak 30 UMKM.</w:t>
      </w:r>
      <w:r w:rsidRPr="00C86AE1">
        <w:rPr>
          <w:rStyle w:val="FootnoteReference"/>
          <w:rFonts w:ascii="Times New Roman" w:hAnsi="Times New Roman" w:cs="Times New Roman"/>
          <w:color w:val="000000" w:themeColor="text1"/>
          <w:szCs w:val="24"/>
          <w:lang w:val="id-ID"/>
        </w:rPr>
        <w:footnoteReference w:id="33"/>
      </w:r>
      <w:r w:rsidRPr="00C86AE1">
        <w:rPr>
          <w:rFonts w:ascii="Times New Roman" w:hAnsi="Times New Roman" w:cs="Times New Roman"/>
          <w:color w:val="000000" w:themeColor="text1"/>
          <w:sz w:val="24"/>
          <w:szCs w:val="24"/>
          <w:lang w:val="id-ID"/>
        </w:rPr>
        <w:t xml:space="preserve"> </w:t>
      </w:r>
    </w:p>
    <w:p w:rsidR="00B0794A" w:rsidRPr="00C86AE1" w:rsidRDefault="00B0794A" w:rsidP="00C70E31">
      <w:pPr>
        <w:pStyle w:val="ListParagraph"/>
        <w:numPr>
          <w:ilvl w:val="0"/>
          <w:numId w:val="13"/>
        </w:numPr>
        <w:tabs>
          <w:tab w:val="left" w:pos="3450"/>
        </w:tabs>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Sampel</w:t>
      </w:r>
    </w:p>
    <w:p w:rsidR="00B0794A" w:rsidRPr="00C86AE1" w:rsidRDefault="00B0794A" w:rsidP="00B0794A">
      <w:pPr>
        <w:pStyle w:val="ListParagraph"/>
        <w:tabs>
          <w:tab w:val="left" w:pos="3450"/>
        </w:tabs>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Sampel adalah bagian dari jumlah dan karakteristik yang dimiliki oleh populasi tersebut.</w:t>
      </w:r>
      <w:r w:rsidRPr="00C86AE1">
        <w:rPr>
          <w:rStyle w:val="FootnoteReference"/>
          <w:rFonts w:ascii="Times New Roman" w:hAnsi="Times New Roman" w:cs="Times New Roman"/>
          <w:color w:val="000000" w:themeColor="text1"/>
          <w:szCs w:val="24"/>
          <w:lang w:val="id-ID"/>
        </w:rPr>
        <w:footnoteReference w:id="34"/>
      </w:r>
      <w:r w:rsidRPr="00C86AE1">
        <w:rPr>
          <w:rFonts w:ascii="Times New Roman" w:hAnsi="Times New Roman" w:cs="Times New Roman"/>
          <w:color w:val="000000" w:themeColor="text1"/>
          <w:sz w:val="20"/>
          <w:szCs w:val="24"/>
          <w:lang w:val="id-ID"/>
        </w:rPr>
        <w:t xml:space="preserve"> </w:t>
      </w:r>
      <w:r w:rsidRPr="00C86AE1">
        <w:rPr>
          <w:rFonts w:ascii="Times New Roman" w:hAnsi="Times New Roman" w:cs="Times New Roman"/>
          <w:color w:val="000000" w:themeColor="text1"/>
          <w:sz w:val="24"/>
          <w:szCs w:val="24"/>
          <w:lang w:val="id-ID"/>
        </w:rPr>
        <w:t xml:space="preserve">Sampel penelitian adalah sebagian dari populasi yang diambil sebagai sumber data dan mewakili seluruh populasi. </w:t>
      </w:r>
    </w:p>
    <w:p w:rsidR="00C70E31" w:rsidRPr="00C86AE1" w:rsidRDefault="00B0794A" w:rsidP="007F5272">
      <w:pPr>
        <w:pStyle w:val="ListParagraph"/>
        <w:tabs>
          <w:tab w:val="left" w:pos="3450"/>
        </w:tabs>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Penentuan jumlah sampel yang digunakan peneliti dalam penelitian ini adalah dengan </w:t>
      </w:r>
      <w:r w:rsidR="00A02496" w:rsidRPr="00C86AE1">
        <w:rPr>
          <w:rFonts w:ascii="Times New Roman" w:hAnsi="Times New Roman" w:cs="Times New Roman"/>
          <w:color w:val="000000" w:themeColor="text1"/>
          <w:sz w:val="24"/>
          <w:szCs w:val="24"/>
          <w:lang w:val="id-ID"/>
        </w:rPr>
        <w:t xml:space="preserve">teknik </w:t>
      </w:r>
      <w:r w:rsidR="00A02496" w:rsidRPr="00C86AE1">
        <w:rPr>
          <w:rFonts w:ascii="Times New Roman" w:hAnsi="Times New Roman" w:cs="Times New Roman"/>
          <w:i/>
          <w:color w:val="000000" w:themeColor="text1"/>
          <w:sz w:val="24"/>
          <w:szCs w:val="24"/>
          <w:lang w:val="id-ID"/>
        </w:rPr>
        <w:t xml:space="preserve">Non Probability Sampling </w:t>
      </w:r>
      <w:r w:rsidR="00A02496" w:rsidRPr="00C86AE1">
        <w:rPr>
          <w:rFonts w:ascii="Times New Roman" w:hAnsi="Times New Roman" w:cs="Times New Roman"/>
          <w:color w:val="000000" w:themeColor="text1"/>
          <w:sz w:val="24"/>
          <w:szCs w:val="24"/>
          <w:lang w:val="id-ID"/>
        </w:rPr>
        <w:t xml:space="preserve">yang di pilih </w:t>
      </w:r>
      <w:r w:rsidR="007B66DD" w:rsidRPr="00C86AE1">
        <w:rPr>
          <w:rFonts w:ascii="Times New Roman" w:hAnsi="Times New Roman" w:cs="Times New Roman"/>
          <w:color w:val="000000" w:themeColor="text1"/>
          <w:sz w:val="24"/>
          <w:szCs w:val="24"/>
          <w:lang w:val="id-ID"/>
        </w:rPr>
        <w:t xml:space="preserve">yaitu </w:t>
      </w:r>
      <w:r w:rsidR="00A02496" w:rsidRPr="00C86AE1">
        <w:rPr>
          <w:rFonts w:ascii="Times New Roman" w:hAnsi="Times New Roman" w:cs="Times New Roman"/>
          <w:i/>
          <w:color w:val="000000" w:themeColor="text1"/>
          <w:sz w:val="24"/>
          <w:szCs w:val="24"/>
          <w:lang w:val="id-ID"/>
        </w:rPr>
        <w:t xml:space="preserve">Sampling </w:t>
      </w:r>
      <w:r w:rsidR="00A02496" w:rsidRPr="00C86AE1">
        <w:rPr>
          <w:rFonts w:ascii="Times New Roman" w:hAnsi="Times New Roman" w:cs="Times New Roman"/>
          <w:i/>
          <w:color w:val="000000" w:themeColor="text1"/>
          <w:sz w:val="24"/>
          <w:szCs w:val="24"/>
          <w:lang w:val="id-ID"/>
        </w:rPr>
        <w:lastRenderedPageBreak/>
        <w:t>Jenuh</w:t>
      </w:r>
      <w:r w:rsidR="007B66DD" w:rsidRPr="00C86AE1">
        <w:rPr>
          <w:rFonts w:ascii="Times New Roman" w:hAnsi="Times New Roman" w:cs="Times New Roman"/>
          <w:color w:val="000000" w:themeColor="text1"/>
          <w:sz w:val="24"/>
          <w:szCs w:val="24"/>
          <w:lang w:val="id-ID"/>
        </w:rPr>
        <w:t xml:space="preserve">. </w:t>
      </w:r>
      <w:r w:rsidR="007B66DD" w:rsidRPr="00C86AE1">
        <w:rPr>
          <w:rFonts w:ascii="Times New Roman" w:hAnsi="Times New Roman" w:cs="Times New Roman"/>
          <w:i/>
          <w:color w:val="000000" w:themeColor="text1"/>
          <w:sz w:val="24"/>
          <w:szCs w:val="24"/>
          <w:lang w:val="id-ID"/>
        </w:rPr>
        <w:t>Sampling Jenuh</w:t>
      </w:r>
      <w:r w:rsidR="007B66DD" w:rsidRPr="00C86AE1">
        <w:rPr>
          <w:rFonts w:ascii="Times New Roman" w:hAnsi="Times New Roman" w:cs="Times New Roman"/>
          <w:color w:val="000000" w:themeColor="text1"/>
          <w:sz w:val="24"/>
          <w:szCs w:val="24"/>
          <w:lang w:val="id-ID"/>
        </w:rPr>
        <w:t xml:space="preserve"> adalah</w:t>
      </w:r>
      <w:r w:rsidR="00A02496"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teknik penentuan sampel bila semua anggota populasi digunakan sebagai sampel. Istilah lain sampel jenuh adalah sensus.</w:t>
      </w:r>
      <w:r w:rsidRPr="00C86AE1">
        <w:rPr>
          <w:rStyle w:val="FootnoteReference"/>
          <w:rFonts w:ascii="Times New Roman" w:hAnsi="Times New Roman" w:cs="Times New Roman"/>
          <w:color w:val="000000" w:themeColor="text1"/>
          <w:sz w:val="20"/>
          <w:szCs w:val="24"/>
          <w:lang w:val="id-ID"/>
        </w:rPr>
        <w:footnoteReference w:id="35"/>
      </w:r>
    </w:p>
    <w:p w:rsidR="00842C8B" w:rsidRPr="00C86AE1" w:rsidRDefault="00E244CB" w:rsidP="00630A0E">
      <w:pPr>
        <w:tabs>
          <w:tab w:val="left" w:pos="3450"/>
        </w:tabs>
        <w:spacing w:before="240" w:after="120" w:line="480" w:lineRule="exact"/>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C</w:t>
      </w:r>
      <w:r w:rsidR="00145D96" w:rsidRPr="00C86AE1">
        <w:rPr>
          <w:rFonts w:ascii="Times New Roman" w:hAnsi="Times New Roman" w:cs="Times New Roman"/>
          <w:b/>
          <w:i/>
          <w:color w:val="000000" w:themeColor="text1"/>
          <w:sz w:val="24"/>
          <w:szCs w:val="24"/>
          <w:lang w:val="id-ID"/>
        </w:rPr>
        <w:t xml:space="preserve">.   </w:t>
      </w:r>
      <w:r w:rsidR="000E2FFE" w:rsidRPr="00C86AE1">
        <w:rPr>
          <w:rFonts w:ascii="Times New Roman" w:hAnsi="Times New Roman" w:cs="Times New Roman"/>
          <w:b/>
          <w:i/>
          <w:color w:val="000000" w:themeColor="text1"/>
          <w:sz w:val="24"/>
          <w:szCs w:val="24"/>
          <w:lang w:val="id-ID"/>
        </w:rPr>
        <w:t>Variabel Penelitian</w:t>
      </w:r>
    </w:p>
    <w:p w:rsidR="007F5272" w:rsidRPr="00C86AE1" w:rsidRDefault="00BF7289" w:rsidP="007F5272">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Variabel penelitian adalah suatu atribut atau sifat atau nilai dari orang, obyek atau kegiatan yang mempunyai variasi tertentu yang ditetapkan oleh peneliti untuk dipelajari dan kemudian ditarik kesimpulannya. Variabel penelitian dibedakan menjadi dua macam, yaitu:</w:t>
      </w:r>
      <w:r w:rsidR="00C80E47" w:rsidRPr="00C86AE1">
        <w:rPr>
          <w:rStyle w:val="FootnoteReference"/>
          <w:rFonts w:ascii="Times New Roman" w:hAnsi="Times New Roman" w:cs="Times New Roman"/>
          <w:color w:val="000000" w:themeColor="text1"/>
          <w:sz w:val="20"/>
          <w:szCs w:val="24"/>
          <w:lang w:val="id-ID"/>
        </w:rPr>
        <w:footnoteReference w:id="36"/>
      </w:r>
    </w:p>
    <w:p w:rsidR="000E2FFE" w:rsidRPr="00C86AE1" w:rsidRDefault="007F5272" w:rsidP="00E24A42">
      <w:pPr>
        <w:pStyle w:val="ListParagraph"/>
        <w:numPr>
          <w:ilvl w:val="0"/>
          <w:numId w:val="14"/>
        </w:numPr>
        <w:spacing w:after="0" w:line="480" w:lineRule="exact"/>
        <w:ind w:left="709" w:hanging="283"/>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 </w:t>
      </w:r>
      <w:r w:rsidR="00BF7289" w:rsidRPr="00C86AE1">
        <w:rPr>
          <w:rFonts w:ascii="Times New Roman" w:hAnsi="Times New Roman" w:cs="Times New Roman"/>
          <w:color w:val="000000" w:themeColor="text1"/>
          <w:sz w:val="24"/>
          <w:szCs w:val="24"/>
          <w:lang w:val="id-ID"/>
        </w:rPr>
        <w:t xml:space="preserve">Variabel Independen adalah variabel bebas yang </w:t>
      </w:r>
      <w:r w:rsidR="00E54B1A" w:rsidRPr="00C86AE1">
        <w:rPr>
          <w:rFonts w:ascii="Times New Roman" w:hAnsi="Times New Roman" w:cs="Times New Roman"/>
          <w:color w:val="000000" w:themeColor="text1"/>
          <w:sz w:val="24"/>
          <w:szCs w:val="24"/>
          <w:lang w:val="id-ID"/>
        </w:rPr>
        <w:t>tidak terikat dan bersifat mempengaruhi. Dalam penelitian ini yang dimaksud dengan variabel independen adalah pembiayaan Ultra Mikro (UMi) (X).</w:t>
      </w:r>
    </w:p>
    <w:p w:rsidR="00D75938" w:rsidRPr="00C86AE1" w:rsidRDefault="007F5272" w:rsidP="007F5272">
      <w:pPr>
        <w:pStyle w:val="ListParagraph"/>
        <w:numPr>
          <w:ilvl w:val="0"/>
          <w:numId w:val="30"/>
        </w:numPr>
        <w:spacing w:after="0" w:line="480" w:lineRule="exact"/>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 </w:t>
      </w:r>
      <w:r w:rsidR="00E54B1A" w:rsidRPr="00C86AE1">
        <w:rPr>
          <w:rFonts w:ascii="Times New Roman" w:hAnsi="Times New Roman" w:cs="Times New Roman"/>
          <w:color w:val="000000" w:themeColor="text1"/>
          <w:sz w:val="24"/>
          <w:szCs w:val="24"/>
          <w:lang w:val="id-ID"/>
        </w:rPr>
        <w:t>Variabel Dependen adalah variabel terikat dan bersifat dipengaruhi atau yang menjadi akibat. Dalam penelitian ini yang dimaksud variabel dependen adalah perkembangan Usaha Mikro, Kecil dan Menengah (UMKM) (Y).</w:t>
      </w:r>
    </w:p>
    <w:p w:rsidR="00FE55E9" w:rsidRPr="00C86AE1" w:rsidRDefault="00E244CB" w:rsidP="00FE55E9">
      <w:pPr>
        <w:spacing w:before="240" w:after="120" w:line="480" w:lineRule="exact"/>
        <w:ind w:left="425" w:hanging="425"/>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D</w:t>
      </w:r>
      <w:r w:rsidR="00145D96" w:rsidRPr="00C86AE1">
        <w:rPr>
          <w:rFonts w:ascii="Times New Roman" w:hAnsi="Times New Roman" w:cs="Times New Roman"/>
          <w:b/>
          <w:i/>
          <w:color w:val="000000" w:themeColor="text1"/>
          <w:sz w:val="24"/>
          <w:szCs w:val="24"/>
          <w:lang w:val="id-ID"/>
        </w:rPr>
        <w:t xml:space="preserve">.   </w:t>
      </w:r>
      <w:r w:rsidR="000E2FFE" w:rsidRPr="00C86AE1">
        <w:rPr>
          <w:rFonts w:ascii="Times New Roman" w:hAnsi="Times New Roman" w:cs="Times New Roman"/>
          <w:b/>
          <w:i/>
          <w:color w:val="000000" w:themeColor="text1"/>
          <w:sz w:val="24"/>
          <w:szCs w:val="24"/>
          <w:lang w:val="id-ID"/>
        </w:rPr>
        <w:t>Definisi Op</w:t>
      </w:r>
      <w:r w:rsidR="00CE32ED" w:rsidRPr="00C86AE1">
        <w:rPr>
          <w:rFonts w:ascii="Times New Roman" w:hAnsi="Times New Roman" w:cs="Times New Roman"/>
          <w:b/>
          <w:i/>
          <w:color w:val="000000" w:themeColor="text1"/>
          <w:sz w:val="24"/>
          <w:szCs w:val="24"/>
          <w:lang w:val="id-ID"/>
        </w:rPr>
        <w:t>e</w:t>
      </w:r>
      <w:r w:rsidR="000E2FFE" w:rsidRPr="00C86AE1">
        <w:rPr>
          <w:rFonts w:ascii="Times New Roman" w:hAnsi="Times New Roman" w:cs="Times New Roman"/>
          <w:b/>
          <w:i/>
          <w:color w:val="000000" w:themeColor="text1"/>
          <w:sz w:val="24"/>
          <w:szCs w:val="24"/>
          <w:lang w:val="id-ID"/>
        </w:rPr>
        <w:t>rasional</w:t>
      </w:r>
    </w:p>
    <w:p w:rsidR="001A6A54" w:rsidRPr="00C86AE1" w:rsidRDefault="007F5272" w:rsidP="00C70E31">
      <w:pPr>
        <w:tabs>
          <w:tab w:val="left" w:pos="975"/>
        </w:tabs>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 </w:t>
      </w:r>
      <w:r w:rsidR="00FE3800" w:rsidRPr="00C86AE1">
        <w:rPr>
          <w:rFonts w:ascii="Times New Roman" w:hAnsi="Times New Roman" w:cs="Times New Roman"/>
          <w:color w:val="000000" w:themeColor="text1"/>
          <w:sz w:val="24"/>
          <w:szCs w:val="24"/>
          <w:lang w:val="id-ID"/>
        </w:rPr>
        <w:t xml:space="preserve">Definisi operasional adalah unsur-unsur dari sebuah penelitian yang  menjelaskan bagaimana untuk mengukur suatu variabel, sehingga dengan variabel </w:t>
      </w:r>
      <w:r w:rsidR="001A6A54" w:rsidRPr="00C86AE1">
        <w:rPr>
          <w:rFonts w:ascii="Times New Roman" w:hAnsi="Times New Roman" w:cs="Times New Roman"/>
          <w:color w:val="000000" w:themeColor="text1"/>
          <w:sz w:val="24"/>
          <w:szCs w:val="24"/>
          <w:lang w:val="id-ID"/>
        </w:rPr>
        <w:t xml:space="preserve">operasional tersebut mampu menunjukan indikator-indikator yang menjadi pendukung dari variabel-variabel yang akan dianalisa. </w:t>
      </w:r>
    </w:p>
    <w:p w:rsidR="00FE3800" w:rsidRPr="00C86AE1" w:rsidRDefault="00FE3800" w:rsidP="00FE3800">
      <w:pPr>
        <w:tabs>
          <w:tab w:val="left" w:pos="975"/>
        </w:tabs>
        <w:spacing w:after="0" w:line="480" w:lineRule="exact"/>
        <w:ind w:firstLine="709"/>
        <w:jc w:val="both"/>
        <w:rPr>
          <w:rFonts w:ascii="Times New Roman" w:hAnsi="Times New Roman" w:cs="Times New Roman"/>
          <w:color w:val="000000" w:themeColor="text1"/>
          <w:sz w:val="24"/>
          <w:szCs w:val="24"/>
          <w:lang w:val="id-ID"/>
        </w:rPr>
      </w:pPr>
    </w:p>
    <w:p w:rsidR="00FE3800" w:rsidRPr="00C86AE1" w:rsidRDefault="00FE3800" w:rsidP="00630A0E">
      <w:pPr>
        <w:spacing w:before="240" w:after="120" w:line="480" w:lineRule="exact"/>
        <w:ind w:left="425" w:hanging="425"/>
        <w:jc w:val="both"/>
        <w:rPr>
          <w:rFonts w:ascii="Times New Roman" w:hAnsi="Times New Roman" w:cs="Times New Roman"/>
          <w:color w:val="000000" w:themeColor="text1"/>
          <w:sz w:val="24"/>
          <w:szCs w:val="24"/>
          <w:lang w:val="id-ID"/>
        </w:rPr>
      </w:pPr>
    </w:p>
    <w:p w:rsidR="00FE55E9" w:rsidRPr="00C86AE1" w:rsidRDefault="00FE55E9" w:rsidP="008F6319">
      <w:pPr>
        <w:spacing w:before="240" w:after="120" w:line="480" w:lineRule="exact"/>
        <w:jc w:val="both"/>
        <w:rPr>
          <w:rFonts w:ascii="Times New Roman" w:hAnsi="Times New Roman" w:cs="Times New Roman"/>
          <w:color w:val="000000" w:themeColor="text1"/>
          <w:sz w:val="24"/>
          <w:szCs w:val="24"/>
          <w:lang w:val="id-ID"/>
        </w:rPr>
      </w:pPr>
    </w:p>
    <w:p w:rsidR="008F6319" w:rsidRPr="00C86AE1" w:rsidRDefault="008F6319" w:rsidP="008F6319">
      <w:pPr>
        <w:spacing w:before="240" w:after="120" w:line="480" w:lineRule="exact"/>
        <w:jc w:val="both"/>
        <w:rPr>
          <w:rFonts w:ascii="Times New Roman" w:hAnsi="Times New Roman" w:cs="Times New Roman"/>
          <w:color w:val="000000" w:themeColor="text1"/>
          <w:sz w:val="24"/>
          <w:szCs w:val="24"/>
          <w:lang w:val="id-ID"/>
        </w:rPr>
      </w:pPr>
    </w:p>
    <w:p w:rsidR="007F5272" w:rsidRPr="00C86AE1" w:rsidRDefault="007F5272" w:rsidP="008F6319">
      <w:pPr>
        <w:spacing w:before="240" w:after="120" w:line="480" w:lineRule="exact"/>
        <w:jc w:val="both"/>
        <w:rPr>
          <w:rFonts w:ascii="Times New Roman" w:hAnsi="Times New Roman" w:cs="Times New Roman"/>
          <w:color w:val="000000" w:themeColor="text1"/>
          <w:sz w:val="24"/>
          <w:szCs w:val="24"/>
          <w:lang w:val="id-ID"/>
        </w:rPr>
      </w:pPr>
    </w:p>
    <w:p w:rsidR="007F5272" w:rsidRPr="00C86AE1" w:rsidRDefault="007F5272" w:rsidP="008F6319">
      <w:pPr>
        <w:spacing w:before="240" w:after="120" w:line="480" w:lineRule="exact"/>
        <w:jc w:val="both"/>
        <w:rPr>
          <w:rFonts w:ascii="Times New Roman" w:hAnsi="Times New Roman" w:cs="Times New Roman"/>
          <w:color w:val="000000" w:themeColor="text1"/>
          <w:sz w:val="24"/>
          <w:szCs w:val="24"/>
          <w:lang w:val="id-ID"/>
        </w:rPr>
      </w:pPr>
    </w:p>
    <w:p w:rsidR="007F5272" w:rsidRPr="00C86AE1" w:rsidRDefault="007F5272" w:rsidP="008F6319">
      <w:pPr>
        <w:spacing w:before="240" w:after="120" w:line="480" w:lineRule="exact"/>
        <w:jc w:val="both"/>
        <w:rPr>
          <w:rFonts w:ascii="Times New Roman" w:hAnsi="Times New Roman" w:cs="Times New Roman"/>
          <w:color w:val="000000" w:themeColor="text1"/>
          <w:sz w:val="24"/>
          <w:szCs w:val="24"/>
          <w:lang w:val="id-ID"/>
        </w:rPr>
      </w:pPr>
    </w:p>
    <w:tbl>
      <w:tblPr>
        <w:tblStyle w:val="TableGrid"/>
        <w:tblpPr w:leftFromText="180" w:rightFromText="180" w:vertAnchor="page" w:horzAnchor="margin" w:tblpX="250" w:tblpY="2281"/>
        <w:tblW w:w="0" w:type="auto"/>
        <w:tblLayout w:type="fixed"/>
        <w:tblLook w:val="04A0" w:firstRow="1" w:lastRow="0" w:firstColumn="1" w:lastColumn="0" w:noHBand="0" w:noVBand="1"/>
      </w:tblPr>
      <w:tblGrid>
        <w:gridCol w:w="1719"/>
        <w:gridCol w:w="2865"/>
        <w:gridCol w:w="1701"/>
        <w:gridCol w:w="1433"/>
      </w:tblGrid>
      <w:tr w:rsidR="00C86AE1" w:rsidRPr="00C86AE1" w:rsidTr="007F5272">
        <w:trPr>
          <w:trHeight w:val="627"/>
        </w:trPr>
        <w:tc>
          <w:tcPr>
            <w:tcW w:w="1719" w:type="dxa"/>
          </w:tcPr>
          <w:p w:rsidR="007F5272" w:rsidRPr="00C86AE1" w:rsidRDefault="007F5272" w:rsidP="007F5272">
            <w:pPr>
              <w:pStyle w:val="ListParagraph"/>
              <w:spacing w:line="44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Variabel</w:t>
            </w:r>
          </w:p>
          <w:p w:rsidR="007F5272" w:rsidRPr="00C86AE1" w:rsidRDefault="007F5272" w:rsidP="007F5272">
            <w:pPr>
              <w:pStyle w:val="ListParagraph"/>
              <w:spacing w:line="44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Penelitian</w:t>
            </w:r>
          </w:p>
        </w:tc>
        <w:tc>
          <w:tcPr>
            <w:tcW w:w="2865" w:type="dxa"/>
          </w:tcPr>
          <w:p w:rsidR="007F5272" w:rsidRPr="00C86AE1" w:rsidRDefault="007F5272" w:rsidP="007F5272">
            <w:pPr>
              <w:pStyle w:val="ListParagraph"/>
              <w:spacing w:line="44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Definisi Operasional</w:t>
            </w:r>
          </w:p>
        </w:tc>
        <w:tc>
          <w:tcPr>
            <w:tcW w:w="1701" w:type="dxa"/>
          </w:tcPr>
          <w:p w:rsidR="007F5272" w:rsidRPr="00C86AE1" w:rsidRDefault="007F5272" w:rsidP="007F5272">
            <w:pPr>
              <w:pStyle w:val="ListParagraph"/>
              <w:spacing w:line="44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Indikator</w:t>
            </w:r>
          </w:p>
        </w:tc>
        <w:tc>
          <w:tcPr>
            <w:tcW w:w="1433" w:type="dxa"/>
          </w:tcPr>
          <w:p w:rsidR="007F5272" w:rsidRPr="00C86AE1" w:rsidRDefault="007F5272" w:rsidP="007F5272">
            <w:pPr>
              <w:pStyle w:val="ListParagraph"/>
              <w:spacing w:line="44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Skala Pengukuran</w:t>
            </w:r>
          </w:p>
        </w:tc>
      </w:tr>
      <w:tr w:rsidR="00C86AE1" w:rsidRPr="00C86AE1" w:rsidTr="007F5272">
        <w:trPr>
          <w:trHeight w:val="2788"/>
        </w:trPr>
        <w:tc>
          <w:tcPr>
            <w:tcW w:w="1719" w:type="dxa"/>
          </w:tcPr>
          <w:p w:rsidR="007F5272" w:rsidRPr="00C86AE1" w:rsidRDefault="007F5272" w:rsidP="007F5272">
            <w:pPr>
              <w:pStyle w:val="ListParagraph"/>
              <w:spacing w:line="48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lastRenderedPageBreak/>
              <w:t>Pembiayaan Ultra Mikro (UMi) (X)</w:t>
            </w:r>
          </w:p>
        </w:tc>
        <w:tc>
          <w:tcPr>
            <w:tcW w:w="2865" w:type="dxa"/>
          </w:tcPr>
          <w:p w:rsidR="007F5272" w:rsidRPr="00C86AE1" w:rsidRDefault="007F5272" w:rsidP="007F5272">
            <w:pPr>
              <w:pStyle w:val="ListParagraph"/>
              <w:spacing w:line="480" w:lineRule="exact"/>
              <w:ind w:left="0"/>
              <w:contextualSpacing w:val="0"/>
              <w:jc w:val="both"/>
              <w:rPr>
                <w:rFonts w:cs="Times New Roman"/>
                <w:color w:val="000000" w:themeColor="text1"/>
                <w:szCs w:val="24"/>
                <w:lang w:val="id-ID"/>
              </w:rPr>
            </w:pPr>
            <w:r w:rsidRPr="00C86AE1">
              <w:rPr>
                <w:rFonts w:cs="Times New Roman"/>
                <w:color w:val="000000" w:themeColor="text1"/>
                <w:szCs w:val="24"/>
                <w:lang w:val="id-ID"/>
              </w:rPr>
              <w:t>Jumlah Pembiayaan Ultra Mikro PT. Pegadaian kota Palu.</w:t>
            </w:r>
          </w:p>
        </w:tc>
        <w:tc>
          <w:tcPr>
            <w:tcW w:w="1701" w:type="dxa"/>
          </w:tcPr>
          <w:p w:rsidR="007F5272" w:rsidRPr="00C86AE1" w:rsidRDefault="007F5272" w:rsidP="007F5272">
            <w:pPr>
              <w:pStyle w:val="ListParagraph"/>
              <w:spacing w:line="480" w:lineRule="exact"/>
              <w:ind w:left="176" w:hanging="283"/>
              <w:contextualSpacing w:val="0"/>
              <w:jc w:val="left"/>
              <w:rPr>
                <w:rFonts w:cs="Times New Roman"/>
                <w:color w:val="000000" w:themeColor="text1"/>
                <w:szCs w:val="24"/>
                <w:lang w:val="id-ID"/>
              </w:rPr>
            </w:pPr>
            <w:r w:rsidRPr="00C86AE1">
              <w:rPr>
                <w:rFonts w:cs="Times New Roman"/>
                <w:color w:val="000000" w:themeColor="text1"/>
                <w:szCs w:val="24"/>
                <w:lang w:val="id-ID"/>
              </w:rPr>
              <w:t>1. Jumlah Pemberian Pembiayaan</w:t>
            </w:r>
          </w:p>
          <w:p w:rsidR="007F5272" w:rsidRPr="00C86AE1" w:rsidRDefault="007F5272" w:rsidP="007F5272">
            <w:pPr>
              <w:pStyle w:val="ListParagraph"/>
              <w:spacing w:line="480" w:lineRule="exact"/>
              <w:ind w:left="176" w:hanging="283"/>
              <w:contextualSpacing w:val="0"/>
              <w:rPr>
                <w:rFonts w:cs="Times New Roman"/>
                <w:color w:val="000000" w:themeColor="text1"/>
                <w:szCs w:val="24"/>
                <w:lang w:val="id-ID"/>
              </w:rPr>
            </w:pPr>
          </w:p>
        </w:tc>
        <w:tc>
          <w:tcPr>
            <w:tcW w:w="1433" w:type="dxa"/>
          </w:tcPr>
          <w:p w:rsidR="007F5272" w:rsidRPr="00C86AE1" w:rsidRDefault="007F5272" w:rsidP="007F5272">
            <w:pPr>
              <w:pStyle w:val="ListParagraph"/>
              <w:spacing w:line="48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Rasio.</w:t>
            </w:r>
          </w:p>
        </w:tc>
      </w:tr>
      <w:tr w:rsidR="00C86AE1" w:rsidRPr="00C86AE1" w:rsidTr="007F5272">
        <w:trPr>
          <w:trHeight w:val="4953"/>
        </w:trPr>
        <w:tc>
          <w:tcPr>
            <w:tcW w:w="1719" w:type="dxa"/>
          </w:tcPr>
          <w:p w:rsidR="007F5272" w:rsidRPr="00C86AE1" w:rsidRDefault="007F5272" w:rsidP="007F5272">
            <w:pPr>
              <w:pStyle w:val="ListParagraph"/>
              <w:spacing w:line="48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Perkembangan UMKM (Y)</w:t>
            </w:r>
          </w:p>
        </w:tc>
        <w:tc>
          <w:tcPr>
            <w:tcW w:w="2865" w:type="dxa"/>
          </w:tcPr>
          <w:p w:rsidR="007F5272" w:rsidRPr="00C86AE1" w:rsidRDefault="007F5272" w:rsidP="007F5272">
            <w:pPr>
              <w:pStyle w:val="ListParagraph"/>
              <w:spacing w:line="480" w:lineRule="exact"/>
              <w:ind w:left="0"/>
              <w:contextualSpacing w:val="0"/>
              <w:jc w:val="left"/>
              <w:rPr>
                <w:rFonts w:cs="Times New Roman"/>
                <w:color w:val="000000" w:themeColor="text1"/>
                <w:szCs w:val="24"/>
                <w:lang w:val="id-ID"/>
              </w:rPr>
            </w:pPr>
            <w:r w:rsidRPr="00C86AE1">
              <w:rPr>
                <w:rFonts w:cs="Times New Roman"/>
                <w:color w:val="000000" w:themeColor="text1"/>
                <w:szCs w:val="24"/>
                <w:lang w:val="id-ID"/>
              </w:rPr>
              <w:t>UMKM dapat dikatakan berkembang apabila terdapat perbedaan sebelum dan sesudah menggunakan pembiayaan. Perkembangan UMKM diukur dengan rasio Revenue (Sales) Growth Rate.</w:t>
            </w:r>
          </w:p>
        </w:tc>
        <w:tc>
          <w:tcPr>
            <w:tcW w:w="1701" w:type="dxa"/>
          </w:tcPr>
          <w:p w:rsidR="007F5272" w:rsidRPr="00C86AE1" w:rsidRDefault="007F5272" w:rsidP="007F5272">
            <w:pPr>
              <w:pStyle w:val="ListParagraph"/>
              <w:spacing w:line="480" w:lineRule="exact"/>
              <w:ind w:left="236" w:hanging="284"/>
              <w:contextualSpacing w:val="0"/>
              <w:jc w:val="left"/>
              <w:rPr>
                <w:rFonts w:cs="Times New Roman"/>
                <w:color w:val="000000" w:themeColor="text1"/>
                <w:szCs w:val="24"/>
                <w:lang w:val="id-ID"/>
              </w:rPr>
            </w:pPr>
            <w:r w:rsidRPr="00C86AE1">
              <w:rPr>
                <w:rFonts w:cs="Times New Roman"/>
                <w:color w:val="000000" w:themeColor="text1"/>
                <w:szCs w:val="24"/>
                <w:lang w:val="id-ID"/>
              </w:rPr>
              <w:t>1. Omzet</w:t>
            </w:r>
          </w:p>
          <w:p w:rsidR="007F5272" w:rsidRPr="00C86AE1" w:rsidRDefault="007F5272" w:rsidP="007F5272">
            <w:pPr>
              <w:pStyle w:val="ListParagraph"/>
              <w:spacing w:line="480" w:lineRule="exact"/>
              <w:ind w:left="236" w:hanging="284"/>
              <w:contextualSpacing w:val="0"/>
              <w:jc w:val="left"/>
              <w:rPr>
                <w:rFonts w:cs="Times New Roman"/>
                <w:color w:val="000000" w:themeColor="text1"/>
                <w:szCs w:val="24"/>
                <w:lang w:val="id-ID"/>
              </w:rPr>
            </w:pPr>
            <w:r w:rsidRPr="00C86AE1">
              <w:rPr>
                <w:rFonts w:cs="Times New Roman"/>
                <w:color w:val="000000" w:themeColor="text1"/>
                <w:szCs w:val="24"/>
                <w:lang w:val="id-ID"/>
              </w:rPr>
              <w:t xml:space="preserve">    Penjualan</w:t>
            </w:r>
          </w:p>
          <w:p w:rsidR="007F5272" w:rsidRPr="00C86AE1" w:rsidRDefault="007F5272" w:rsidP="007F5272">
            <w:pPr>
              <w:pStyle w:val="ListParagraph"/>
              <w:spacing w:line="480" w:lineRule="exact"/>
              <w:ind w:left="175"/>
              <w:contextualSpacing w:val="0"/>
              <w:jc w:val="left"/>
              <w:rPr>
                <w:rFonts w:cs="Times New Roman"/>
                <w:color w:val="000000" w:themeColor="text1"/>
                <w:szCs w:val="24"/>
                <w:lang w:val="id-ID"/>
              </w:rPr>
            </w:pPr>
            <w:r w:rsidRPr="00C86AE1">
              <w:rPr>
                <w:rFonts w:cs="Times New Roman"/>
                <w:color w:val="000000" w:themeColor="text1"/>
                <w:szCs w:val="24"/>
                <w:lang w:val="id-ID"/>
              </w:rPr>
              <w:t>(Chaniago dalam Nissa Nurfitria, 2011)</w:t>
            </w:r>
          </w:p>
          <w:p w:rsidR="007F5272" w:rsidRPr="00C86AE1" w:rsidRDefault="007F5272" w:rsidP="007F5272">
            <w:pPr>
              <w:pStyle w:val="ListParagraph"/>
              <w:spacing w:line="480" w:lineRule="exact"/>
              <w:ind w:left="0"/>
              <w:contextualSpacing w:val="0"/>
              <w:rPr>
                <w:rFonts w:cs="Times New Roman"/>
                <w:color w:val="000000" w:themeColor="text1"/>
                <w:szCs w:val="24"/>
                <w:lang w:val="id-ID"/>
              </w:rPr>
            </w:pPr>
          </w:p>
        </w:tc>
        <w:tc>
          <w:tcPr>
            <w:tcW w:w="1433" w:type="dxa"/>
          </w:tcPr>
          <w:p w:rsidR="007F5272" w:rsidRPr="00C86AE1" w:rsidRDefault="007F5272" w:rsidP="007F5272">
            <w:pPr>
              <w:pStyle w:val="ListParagraph"/>
              <w:spacing w:line="480" w:lineRule="exact"/>
              <w:ind w:left="0"/>
              <w:contextualSpacing w:val="0"/>
              <w:rPr>
                <w:rFonts w:cs="Times New Roman"/>
                <w:color w:val="000000" w:themeColor="text1"/>
                <w:szCs w:val="24"/>
                <w:lang w:val="id-ID"/>
              </w:rPr>
            </w:pPr>
            <w:r w:rsidRPr="00C86AE1">
              <w:rPr>
                <w:rFonts w:cs="Times New Roman"/>
                <w:color w:val="000000" w:themeColor="text1"/>
                <w:szCs w:val="24"/>
                <w:lang w:val="id-ID"/>
              </w:rPr>
              <w:t>Rasio.</w:t>
            </w:r>
          </w:p>
        </w:tc>
      </w:tr>
    </w:tbl>
    <w:p w:rsidR="003460DE" w:rsidRPr="00C86AE1" w:rsidRDefault="007F5272" w:rsidP="008F6319">
      <w:pPr>
        <w:spacing w:after="0" w:line="480" w:lineRule="exact"/>
        <w:jc w:val="both"/>
        <w:rPr>
          <w:rFonts w:ascii="Times New Roman" w:hAnsi="Times New Roman" w:cs="Times New Roman"/>
          <w:b/>
          <w:i/>
          <w:color w:val="000000" w:themeColor="text1"/>
          <w:sz w:val="24"/>
          <w:szCs w:val="24"/>
          <w:lang w:val="id-ID"/>
        </w:rPr>
      </w:pPr>
      <w:r w:rsidRPr="00C86AE1">
        <w:rPr>
          <w:rFonts w:ascii="Times New Roman" w:hAnsi="Times New Roman" w:cs="Times New Roman"/>
          <w:color w:val="000000" w:themeColor="text1"/>
          <w:sz w:val="24"/>
          <w:szCs w:val="24"/>
          <w:lang w:val="id-ID"/>
        </w:rPr>
        <w:br/>
      </w:r>
      <w:r w:rsidRPr="00C86AE1">
        <w:rPr>
          <w:rFonts w:ascii="Times New Roman" w:hAnsi="Times New Roman" w:cs="Times New Roman"/>
          <w:b/>
          <w:i/>
          <w:color w:val="000000" w:themeColor="text1"/>
          <w:sz w:val="24"/>
          <w:szCs w:val="24"/>
          <w:lang w:val="id-ID"/>
        </w:rPr>
        <w:t xml:space="preserve"> </w:t>
      </w:r>
      <w:r w:rsidR="00E244CB" w:rsidRPr="00C86AE1">
        <w:rPr>
          <w:rFonts w:ascii="Times New Roman" w:hAnsi="Times New Roman" w:cs="Times New Roman"/>
          <w:b/>
          <w:i/>
          <w:color w:val="000000" w:themeColor="text1"/>
          <w:sz w:val="24"/>
          <w:szCs w:val="24"/>
          <w:lang w:val="id-ID"/>
        </w:rPr>
        <w:t>E</w:t>
      </w:r>
      <w:r w:rsidR="00145D96" w:rsidRPr="00C86AE1">
        <w:rPr>
          <w:rFonts w:ascii="Times New Roman" w:hAnsi="Times New Roman" w:cs="Times New Roman"/>
          <w:b/>
          <w:i/>
          <w:color w:val="000000" w:themeColor="text1"/>
          <w:sz w:val="24"/>
          <w:szCs w:val="24"/>
          <w:lang w:val="id-ID"/>
        </w:rPr>
        <w:t xml:space="preserve">.   </w:t>
      </w:r>
      <w:r w:rsidR="000E2FFE" w:rsidRPr="00C86AE1">
        <w:rPr>
          <w:rFonts w:ascii="Times New Roman" w:hAnsi="Times New Roman" w:cs="Times New Roman"/>
          <w:b/>
          <w:i/>
          <w:color w:val="000000" w:themeColor="text1"/>
          <w:sz w:val="24"/>
          <w:szCs w:val="24"/>
          <w:lang w:val="id-ID"/>
        </w:rPr>
        <w:t>Instrument Penelitian</w:t>
      </w:r>
    </w:p>
    <w:p w:rsidR="006E3834" w:rsidRPr="00C86AE1" w:rsidRDefault="00A913F2" w:rsidP="008F6319">
      <w:pPr>
        <w:spacing w:before="240" w:after="120" w:line="480" w:lineRule="exact"/>
        <w:ind w:firstLine="72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 xml:space="preserve">Pada penelitian ini </w:t>
      </w:r>
      <w:r w:rsidRPr="00C86AE1">
        <w:rPr>
          <w:rFonts w:ascii="Times New Roman" w:hAnsi="Times New Roman" w:cs="Times New Roman"/>
          <w:color w:val="000000" w:themeColor="text1"/>
          <w:sz w:val="24"/>
          <w:szCs w:val="24"/>
          <w:lang w:val="id-ID"/>
        </w:rPr>
        <w:t>i</w:t>
      </w:r>
      <w:r w:rsidR="003460DE" w:rsidRPr="00C86AE1">
        <w:rPr>
          <w:rFonts w:ascii="Times New Roman" w:hAnsi="Times New Roman" w:cs="Times New Roman"/>
          <w:color w:val="000000" w:themeColor="text1"/>
          <w:sz w:val="24"/>
          <w:szCs w:val="24"/>
        </w:rPr>
        <w:t>nstrumen yang digunakan adalah kuisioner yaitu seperti penyebaran angket dimana di</w:t>
      </w:r>
      <w:r w:rsidR="000443B4" w:rsidRPr="00C86AE1">
        <w:rPr>
          <w:rFonts w:ascii="Times New Roman" w:hAnsi="Times New Roman" w:cs="Times New Roman"/>
          <w:color w:val="000000" w:themeColor="text1"/>
          <w:sz w:val="24"/>
          <w:szCs w:val="24"/>
          <w:lang w:val="id-ID"/>
        </w:rPr>
        <w:t xml:space="preserve"> </w:t>
      </w:r>
      <w:r w:rsidR="003460DE" w:rsidRPr="00C86AE1">
        <w:rPr>
          <w:rFonts w:ascii="Times New Roman" w:hAnsi="Times New Roman" w:cs="Times New Roman"/>
          <w:color w:val="000000" w:themeColor="text1"/>
          <w:sz w:val="24"/>
          <w:szCs w:val="24"/>
        </w:rPr>
        <w:t>dalamnya berisi per</w:t>
      </w:r>
      <w:r w:rsidR="00F3528D" w:rsidRPr="00C86AE1">
        <w:rPr>
          <w:rFonts w:ascii="Times New Roman" w:hAnsi="Times New Roman" w:cs="Times New Roman"/>
          <w:color w:val="000000" w:themeColor="text1"/>
          <w:sz w:val="24"/>
          <w:szCs w:val="24"/>
          <w:lang w:val="id-ID"/>
        </w:rPr>
        <w:t>tanyaan</w:t>
      </w:r>
      <w:r w:rsidR="003460DE" w:rsidRPr="00C86AE1">
        <w:rPr>
          <w:rFonts w:ascii="Times New Roman" w:hAnsi="Times New Roman" w:cs="Times New Roman"/>
          <w:color w:val="000000" w:themeColor="text1"/>
          <w:sz w:val="24"/>
          <w:szCs w:val="24"/>
        </w:rPr>
        <w:t xml:space="preserve"> yang akan</w:t>
      </w:r>
      <w:r w:rsidR="003460DE" w:rsidRPr="00C86AE1">
        <w:rPr>
          <w:rFonts w:ascii="Times New Roman" w:hAnsi="Times New Roman" w:cs="Times New Roman"/>
          <w:color w:val="000000" w:themeColor="text1"/>
          <w:sz w:val="24"/>
          <w:szCs w:val="24"/>
          <w:lang w:val="id-ID"/>
        </w:rPr>
        <w:t xml:space="preserve"> diberi</w:t>
      </w:r>
    </w:p>
    <w:p w:rsidR="00740CF4" w:rsidRPr="00C86AE1" w:rsidRDefault="00F05069" w:rsidP="001533D0">
      <w:pPr>
        <w:pStyle w:val="ListParagraph"/>
        <w:spacing w:after="0" w:line="480" w:lineRule="exact"/>
        <w:ind w:left="0"/>
        <w:contextualSpacing w:val="0"/>
        <w:jc w:val="both"/>
        <w:rPr>
          <w:rFonts w:ascii="Times New Roman" w:hAnsi="Times New Roman" w:cs="Times New Roman"/>
          <w:color w:val="000000" w:themeColor="text1"/>
          <w:sz w:val="24"/>
          <w:szCs w:val="24"/>
          <w:lang w:val="id-ID"/>
        </w:rPr>
      </w:pPr>
      <w:r w:rsidRPr="000653EA">
        <w:rPr>
          <w:rFonts w:ascii="Times New Roman" w:hAnsi="Times New Roman" w:cs="Times New Roman"/>
          <w:color w:val="000000" w:themeColor="text1"/>
          <w:sz w:val="24"/>
          <w:szCs w:val="24"/>
          <w:lang w:val="id-ID"/>
        </w:rPr>
        <w:t>kan kepada</w:t>
      </w:r>
      <w:r w:rsidR="003460DE" w:rsidRPr="00C86AE1">
        <w:rPr>
          <w:rFonts w:ascii="Times New Roman" w:hAnsi="Times New Roman" w:cs="Times New Roman"/>
          <w:color w:val="000000" w:themeColor="text1"/>
          <w:sz w:val="24"/>
          <w:szCs w:val="24"/>
          <w:lang w:val="id-ID"/>
        </w:rPr>
        <w:t xml:space="preserve"> pelaku</w:t>
      </w:r>
      <w:r w:rsidR="00A947B4" w:rsidRPr="00C86AE1">
        <w:rPr>
          <w:rFonts w:ascii="Times New Roman" w:hAnsi="Times New Roman" w:cs="Times New Roman"/>
          <w:color w:val="000000" w:themeColor="text1"/>
          <w:sz w:val="24"/>
          <w:szCs w:val="24"/>
          <w:lang w:val="id-ID"/>
        </w:rPr>
        <w:t xml:space="preserve"> UMKM</w:t>
      </w:r>
      <w:r w:rsidRPr="00C86AE1">
        <w:rPr>
          <w:rFonts w:ascii="Times New Roman" w:hAnsi="Times New Roman" w:cs="Times New Roman"/>
          <w:color w:val="000000" w:themeColor="text1"/>
          <w:sz w:val="24"/>
          <w:szCs w:val="24"/>
          <w:lang w:val="id-ID"/>
        </w:rPr>
        <w:t xml:space="preserve"> di kota Palu yang menggunakan pembiayaan </w:t>
      </w:r>
      <w:r w:rsidR="00A947B4" w:rsidRPr="00C86AE1">
        <w:rPr>
          <w:rFonts w:ascii="Times New Roman" w:hAnsi="Times New Roman" w:cs="Times New Roman"/>
          <w:color w:val="000000" w:themeColor="text1"/>
          <w:sz w:val="24"/>
          <w:szCs w:val="24"/>
          <w:lang w:val="id-ID"/>
        </w:rPr>
        <w:t>UMi di Pegadaian</w:t>
      </w:r>
      <w:r w:rsidRPr="000653EA">
        <w:rPr>
          <w:rFonts w:ascii="Times New Roman" w:hAnsi="Times New Roman" w:cs="Times New Roman"/>
          <w:color w:val="000000" w:themeColor="text1"/>
          <w:sz w:val="24"/>
          <w:szCs w:val="24"/>
          <w:lang w:val="id-ID"/>
        </w:rPr>
        <w:t>.</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Adapun per</w:t>
      </w:r>
      <w:r w:rsidR="00F3528D" w:rsidRPr="00C86AE1">
        <w:rPr>
          <w:rFonts w:ascii="Times New Roman" w:hAnsi="Times New Roman" w:cs="Times New Roman"/>
          <w:color w:val="000000" w:themeColor="text1"/>
          <w:sz w:val="24"/>
          <w:szCs w:val="24"/>
          <w:lang w:val="id-ID"/>
        </w:rPr>
        <w:t xml:space="preserve">tanyaan </w:t>
      </w:r>
      <w:r w:rsidRPr="00C86AE1">
        <w:rPr>
          <w:rFonts w:ascii="Times New Roman" w:hAnsi="Times New Roman" w:cs="Times New Roman"/>
          <w:color w:val="000000" w:themeColor="text1"/>
          <w:sz w:val="24"/>
          <w:szCs w:val="24"/>
        </w:rPr>
        <w:t>tersebut dibuat</w:t>
      </w:r>
      <w:r w:rsidR="001D69EC" w:rsidRPr="00C86AE1">
        <w:rPr>
          <w:rFonts w:ascii="Times New Roman" w:hAnsi="Times New Roman" w:cs="Times New Roman"/>
          <w:color w:val="000000" w:themeColor="text1"/>
          <w:sz w:val="24"/>
          <w:szCs w:val="24"/>
          <w:lang w:val="id-ID"/>
        </w:rPr>
        <w:t xml:space="preserve"> hanya untuk menarik data</w:t>
      </w:r>
      <w:r w:rsidR="00921493" w:rsidRPr="00C86AE1">
        <w:rPr>
          <w:rFonts w:ascii="Times New Roman" w:hAnsi="Times New Roman" w:cs="Times New Roman"/>
          <w:color w:val="000000" w:themeColor="text1"/>
          <w:sz w:val="24"/>
          <w:szCs w:val="24"/>
          <w:lang w:val="id-ID"/>
        </w:rPr>
        <w:t>.</w:t>
      </w:r>
      <w:r w:rsidR="00BA045F" w:rsidRPr="00C86AE1">
        <w:rPr>
          <w:rFonts w:ascii="Times New Roman" w:hAnsi="Times New Roman" w:cs="Times New Roman"/>
          <w:color w:val="000000" w:themeColor="text1"/>
          <w:sz w:val="24"/>
          <w:szCs w:val="24"/>
          <w:lang w:val="id-ID"/>
        </w:rPr>
        <w:t xml:space="preserve"> </w:t>
      </w:r>
    </w:p>
    <w:p w:rsidR="007D75FD" w:rsidRPr="00C86AE1" w:rsidRDefault="00BA045F" w:rsidP="002F64A7">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Skala </w:t>
      </w:r>
      <w:r w:rsidR="00220ECC" w:rsidRPr="00C86AE1">
        <w:rPr>
          <w:rFonts w:ascii="Times New Roman" w:hAnsi="Times New Roman" w:cs="Times New Roman"/>
          <w:color w:val="000000" w:themeColor="text1"/>
          <w:sz w:val="24"/>
          <w:szCs w:val="24"/>
          <w:lang w:val="id-ID"/>
        </w:rPr>
        <w:t xml:space="preserve">pengukuran yang digunakan </w:t>
      </w:r>
      <w:r w:rsidR="00303265" w:rsidRPr="00C86AE1">
        <w:rPr>
          <w:rFonts w:ascii="Times New Roman" w:hAnsi="Times New Roman" w:cs="Times New Roman"/>
          <w:color w:val="000000" w:themeColor="text1"/>
          <w:sz w:val="24"/>
          <w:szCs w:val="24"/>
          <w:lang w:val="id-ID"/>
        </w:rPr>
        <w:t xml:space="preserve">untuk mengukur omzet penjualan </w:t>
      </w:r>
      <w:r w:rsidR="00220ECC" w:rsidRPr="00C86AE1">
        <w:rPr>
          <w:rFonts w:ascii="Times New Roman" w:hAnsi="Times New Roman" w:cs="Times New Roman"/>
          <w:color w:val="000000" w:themeColor="text1"/>
          <w:sz w:val="24"/>
          <w:szCs w:val="24"/>
          <w:lang w:val="id-ID"/>
        </w:rPr>
        <w:t xml:space="preserve">yaitu </w:t>
      </w:r>
      <w:r w:rsidR="00543FFD" w:rsidRPr="00C86AE1">
        <w:rPr>
          <w:rFonts w:ascii="Times New Roman" w:hAnsi="Times New Roman" w:cs="Times New Roman"/>
          <w:i/>
          <w:color w:val="000000" w:themeColor="text1"/>
          <w:sz w:val="24"/>
          <w:szCs w:val="24"/>
          <w:lang w:val="id-ID"/>
        </w:rPr>
        <w:t>Revenue</w:t>
      </w:r>
      <w:r w:rsidR="002F64A7" w:rsidRPr="00C86AE1">
        <w:rPr>
          <w:rFonts w:ascii="Times New Roman" w:hAnsi="Times New Roman" w:cs="Times New Roman"/>
          <w:i/>
          <w:color w:val="000000" w:themeColor="text1"/>
          <w:sz w:val="24"/>
          <w:szCs w:val="24"/>
          <w:lang w:val="id-ID"/>
        </w:rPr>
        <w:t xml:space="preserve"> (Sales)</w:t>
      </w:r>
      <w:r w:rsidR="00543FFD" w:rsidRPr="00C86AE1">
        <w:rPr>
          <w:rFonts w:ascii="Times New Roman" w:hAnsi="Times New Roman" w:cs="Times New Roman"/>
          <w:i/>
          <w:color w:val="000000" w:themeColor="text1"/>
          <w:sz w:val="24"/>
          <w:szCs w:val="24"/>
          <w:lang w:val="id-ID"/>
        </w:rPr>
        <w:t xml:space="preserve"> Growth Rate</w:t>
      </w:r>
      <w:r w:rsidR="00220ECC" w:rsidRPr="00C86AE1">
        <w:rPr>
          <w:rFonts w:ascii="Times New Roman" w:hAnsi="Times New Roman" w:cs="Times New Roman"/>
          <w:color w:val="000000" w:themeColor="text1"/>
          <w:sz w:val="24"/>
          <w:szCs w:val="24"/>
          <w:lang w:val="id-ID"/>
        </w:rPr>
        <w:t>.</w:t>
      </w:r>
      <w:r w:rsidR="002F64A7" w:rsidRPr="00C86AE1">
        <w:rPr>
          <w:rFonts w:ascii="Times New Roman" w:hAnsi="Times New Roman" w:cs="Times New Roman"/>
          <w:color w:val="000000" w:themeColor="text1"/>
          <w:sz w:val="24"/>
          <w:szCs w:val="24"/>
          <w:lang w:val="id-ID"/>
        </w:rPr>
        <w:t xml:space="preserve"> Menurut Kesuma dalam Poernawarman</w:t>
      </w:r>
      <w:r w:rsidR="00220ECC" w:rsidRPr="00C86AE1">
        <w:rPr>
          <w:rFonts w:ascii="Times New Roman" w:hAnsi="Times New Roman" w:cs="Times New Roman"/>
          <w:color w:val="000000" w:themeColor="text1"/>
          <w:sz w:val="24"/>
          <w:szCs w:val="24"/>
          <w:lang w:val="id-ID"/>
        </w:rPr>
        <w:t xml:space="preserve"> </w:t>
      </w:r>
      <w:r w:rsidR="00543FFD" w:rsidRPr="00C86AE1">
        <w:rPr>
          <w:rFonts w:ascii="Times New Roman" w:hAnsi="Times New Roman" w:cs="Times New Roman"/>
          <w:i/>
          <w:color w:val="000000" w:themeColor="text1"/>
          <w:sz w:val="24"/>
          <w:szCs w:val="24"/>
          <w:lang w:val="id-ID"/>
        </w:rPr>
        <w:t xml:space="preserve">Revenue </w:t>
      </w:r>
      <w:r w:rsidR="002F64A7" w:rsidRPr="00C86AE1">
        <w:rPr>
          <w:rFonts w:ascii="Times New Roman" w:hAnsi="Times New Roman" w:cs="Times New Roman"/>
          <w:i/>
          <w:color w:val="000000" w:themeColor="text1"/>
          <w:sz w:val="24"/>
          <w:szCs w:val="24"/>
          <w:lang w:val="id-ID"/>
        </w:rPr>
        <w:t xml:space="preserve">(Sales) </w:t>
      </w:r>
      <w:r w:rsidR="00543FFD" w:rsidRPr="00C86AE1">
        <w:rPr>
          <w:rFonts w:ascii="Times New Roman" w:hAnsi="Times New Roman" w:cs="Times New Roman"/>
          <w:i/>
          <w:color w:val="000000" w:themeColor="text1"/>
          <w:sz w:val="24"/>
          <w:szCs w:val="24"/>
          <w:lang w:val="id-ID"/>
        </w:rPr>
        <w:t>Growth R</w:t>
      </w:r>
      <w:r w:rsidR="0096670F" w:rsidRPr="00C86AE1">
        <w:rPr>
          <w:rFonts w:ascii="Times New Roman" w:hAnsi="Times New Roman" w:cs="Times New Roman"/>
          <w:i/>
          <w:color w:val="000000" w:themeColor="text1"/>
          <w:sz w:val="24"/>
          <w:szCs w:val="24"/>
          <w:lang w:val="id-ID"/>
        </w:rPr>
        <w:t>ate</w:t>
      </w:r>
      <w:r w:rsidR="0096670F" w:rsidRPr="00C86AE1">
        <w:rPr>
          <w:rFonts w:ascii="Times New Roman" w:hAnsi="Times New Roman" w:cs="Times New Roman"/>
          <w:color w:val="000000" w:themeColor="text1"/>
          <w:sz w:val="24"/>
          <w:szCs w:val="24"/>
          <w:lang w:val="id-ID"/>
        </w:rPr>
        <w:t xml:space="preserve"> adalah </w:t>
      </w:r>
      <w:r w:rsidR="002F64A7" w:rsidRPr="00C86AE1">
        <w:rPr>
          <w:rFonts w:ascii="Times New Roman" w:hAnsi="Times New Roman" w:cs="Times New Roman"/>
          <w:color w:val="000000" w:themeColor="text1"/>
          <w:sz w:val="24"/>
          <w:szCs w:val="24"/>
          <w:lang w:val="id-ID"/>
        </w:rPr>
        <w:t xml:space="preserve">kenaikan jumlah penjualan dari periode tahun </w:t>
      </w:r>
    </w:p>
    <w:p w:rsidR="007D75FD" w:rsidRPr="00C86AE1" w:rsidRDefault="002F64A7" w:rsidP="002F64A7">
      <w:pPr>
        <w:spacing w:after="0" w:line="480" w:lineRule="exact"/>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ke tahun atau dari waktu ke waktu.</w:t>
      </w:r>
      <w:r w:rsidRPr="00C86AE1">
        <w:rPr>
          <w:rStyle w:val="FootnoteReference"/>
          <w:rFonts w:ascii="Times New Roman" w:hAnsi="Times New Roman" w:cs="Times New Roman"/>
          <w:color w:val="000000" w:themeColor="text1"/>
          <w:sz w:val="20"/>
          <w:szCs w:val="24"/>
          <w:lang w:val="id-ID"/>
        </w:rPr>
        <w:footnoteReference w:id="37"/>
      </w:r>
    </w:p>
    <w:tbl>
      <w:tblPr>
        <w:tblW w:w="7879" w:type="dxa"/>
        <w:jc w:val="center"/>
        <w:tblInd w:w="-215" w:type="dxa"/>
        <w:tblLook w:val="04A0" w:firstRow="1" w:lastRow="0" w:firstColumn="1" w:lastColumn="0" w:noHBand="0" w:noVBand="1"/>
      </w:tblPr>
      <w:tblGrid>
        <w:gridCol w:w="2918"/>
        <w:gridCol w:w="3969"/>
        <w:gridCol w:w="992"/>
      </w:tblGrid>
      <w:tr w:rsidR="00C86AE1" w:rsidRPr="00C86AE1" w:rsidTr="001533D0">
        <w:trPr>
          <w:trHeight w:val="315"/>
          <w:jc w:val="center"/>
        </w:trPr>
        <w:tc>
          <w:tcPr>
            <w:tcW w:w="2918" w:type="dxa"/>
            <w:tcBorders>
              <w:top w:val="nil"/>
              <w:left w:val="nil"/>
              <w:bottom w:val="nil"/>
              <w:right w:val="nil"/>
            </w:tcBorders>
            <w:shd w:val="clear" w:color="000000" w:fill="FFFFFF"/>
            <w:noWrap/>
            <w:vAlign w:val="bottom"/>
            <w:hideMark/>
          </w:tcPr>
          <w:p w:rsidR="002F64A7" w:rsidRPr="00C86AE1" w:rsidRDefault="002F64A7" w:rsidP="007D75FD">
            <w:pPr>
              <w:spacing w:after="0" w:line="480" w:lineRule="exact"/>
              <w:jc w:val="center"/>
              <w:rPr>
                <w:rFonts w:ascii="Times New Roman" w:eastAsia="Times New Roman" w:hAnsi="Times New Roman" w:cs="Times New Roman"/>
                <w:i/>
                <w:color w:val="000000" w:themeColor="text1"/>
                <w:sz w:val="24"/>
                <w:szCs w:val="24"/>
              </w:rPr>
            </w:pPr>
            <w:r w:rsidRPr="00C86AE1">
              <w:rPr>
                <w:rFonts w:ascii="Times New Roman" w:eastAsia="Times New Roman" w:hAnsi="Times New Roman" w:cs="Times New Roman"/>
                <w:i/>
                <w:color w:val="000000" w:themeColor="text1"/>
                <w:sz w:val="24"/>
                <w:szCs w:val="24"/>
              </w:rPr>
              <w:t>Revenue (Sales) Growth   =</w:t>
            </w:r>
          </w:p>
        </w:tc>
        <w:tc>
          <w:tcPr>
            <w:tcW w:w="3969" w:type="dxa"/>
            <w:tcBorders>
              <w:top w:val="nil"/>
              <w:left w:val="nil"/>
              <w:bottom w:val="single" w:sz="4" w:space="0" w:color="auto"/>
              <w:right w:val="nil"/>
            </w:tcBorders>
            <w:shd w:val="clear" w:color="000000" w:fill="FFFFFF"/>
            <w:noWrap/>
            <w:vAlign w:val="bottom"/>
            <w:hideMark/>
          </w:tcPr>
          <w:p w:rsidR="002F64A7" w:rsidRPr="00C86AE1" w:rsidRDefault="002F64A7" w:rsidP="002F64A7">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Omzet Sekarang - Omzet Sebelumnya</w:t>
            </w:r>
          </w:p>
        </w:tc>
        <w:tc>
          <w:tcPr>
            <w:tcW w:w="992" w:type="dxa"/>
            <w:tcBorders>
              <w:top w:val="nil"/>
              <w:left w:val="nil"/>
              <w:bottom w:val="nil"/>
              <w:right w:val="nil"/>
            </w:tcBorders>
            <w:shd w:val="clear" w:color="000000" w:fill="FFFFFF"/>
            <w:hideMark/>
          </w:tcPr>
          <w:p w:rsidR="002F64A7" w:rsidRPr="00C86AE1" w:rsidRDefault="002F64A7" w:rsidP="002F64A7">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x 100%</w:t>
            </w:r>
          </w:p>
        </w:tc>
      </w:tr>
      <w:tr w:rsidR="00C86AE1" w:rsidRPr="00C86AE1" w:rsidTr="001533D0">
        <w:trPr>
          <w:trHeight w:val="315"/>
          <w:jc w:val="center"/>
        </w:trPr>
        <w:tc>
          <w:tcPr>
            <w:tcW w:w="2918" w:type="dxa"/>
            <w:tcBorders>
              <w:top w:val="nil"/>
              <w:left w:val="nil"/>
              <w:bottom w:val="nil"/>
              <w:right w:val="nil"/>
            </w:tcBorders>
            <w:shd w:val="clear" w:color="000000" w:fill="FFFFFF"/>
            <w:noWrap/>
            <w:vAlign w:val="bottom"/>
            <w:hideMark/>
          </w:tcPr>
          <w:p w:rsidR="002F64A7" w:rsidRPr="00C86AE1" w:rsidRDefault="002F64A7" w:rsidP="002F64A7">
            <w:pPr>
              <w:spacing w:after="0" w:line="240" w:lineRule="auto"/>
              <w:jc w:val="center"/>
              <w:rPr>
                <w:rFonts w:ascii="Times New Roman" w:eastAsia="Times New Roman" w:hAnsi="Times New Roman" w:cs="Times New Roman"/>
                <w:i/>
                <w:color w:val="000000" w:themeColor="text1"/>
                <w:sz w:val="24"/>
                <w:szCs w:val="24"/>
              </w:rPr>
            </w:pPr>
            <w:r w:rsidRPr="00C86AE1">
              <w:rPr>
                <w:rFonts w:ascii="Times New Roman" w:eastAsia="Times New Roman" w:hAnsi="Times New Roman" w:cs="Times New Roman"/>
                <w:i/>
                <w:color w:val="000000" w:themeColor="text1"/>
                <w:sz w:val="24"/>
                <w:szCs w:val="24"/>
              </w:rPr>
              <w:t>Rate</w:t>
            </w:r>
          </w:p>
        </w:tc>
        <w:tc>
          <w:tcPr>
            <w:tcW w:w="3969" w:type="dxa"/>
            <w:tcBorders>
              <w:top w:val="nil"/>
              <w:left w:val="nil"/>
              <w:bottom w:val="nil"/>
              <w:right w:val="nil"/>
            </w:tcBorders>
            <w:shd w:val="clear" w:color="000000" w:fill="FFFFFF"/>
            <w:noWrap/>
            <w:vAlign w:val="bottom"/>
            <w:hideMark/>
          </w:tcPr>
          <w:p w:rsidR="002F64A7" w:rsidRPr="00C86AE1" w:rsidRDefault="002F64A7" w:rsidP="002F64A7">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Omzet Sebelumnya</w:t>
            </w:r>
          </w:p>
        </w:tc>
        <w:tc>
          <w:tcPr>
            <w:tcW w:w="992" w:type="dxa"/>
            <w:tcBorders>
              <w:top w:val="nil"/>
              <w:left w:val="nil"/>
              <w:bottom w:val="nil"/>
              <w:right w:val="nil"/>
            </w:tcBorders>
            <w:shd w:val="clear" w:color="000000" w:fill="FFFFFF"/>
            <w:vAlign w:val="center"/>
            <w:hideMark/>
          </w:tcPr>
          <w:p w:rsidR="002F64A7" w:rsidRPr="00C86AE1" w:rsidRDefault="002F64A7" w:rsidP="002F64A7">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 </w:t>
            </w:r>
          </w:p>
        </w:tc>
      </w:tr>
    </w:tbl>
    <w:p w:rsidR="00131530" w:rsidRPr="00C86AE1" w:rsidRDefault="00E244CB" w:rsidP="0006385E">
      <w:pPr>
        <w:tabs>
          <w:tab w:val="left" w:pos="567"/>
        </w:tabs>
        <w:spacing w:after="0" w:line="960" w:lineRule="exact"/>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F</w:t>
      </w:r>
      <w:r w:rsidR="00145D96" w:rsidRPr="00C86AE1">
        <w:rPr>
          <w:rFonts w:ascii="Times New Roman" w:hAnsi="Times New Roman" w:cs="Times New Roman"/>
          <w:b/>
          <w:i/>
          <w:color w:val="000000" w:themeColor="text1"/>
          <w:sz w:val="24"/>
          <w:szCs w:val="24"/>
          <w:lang w:val="id-ID"/>
        </w:rPr>
        <w:t xml:space="preserve">.    </w:t>
      </w:r>
      <w:r w:rsidR="00131530" w:rsidRPr="00C86AE1">
        <w:rPr>
          <w:rFonts w:ascii="Times New Roman" w:hAnsi="Times New Roman" w:cs="Times New Roman"/>
          <w:b/>
          <w:i/>
          <w:color w:val="000000" w:themeColor="text1"/>
          <w:sz w:val="24"/>
          <w:szCs w:val="24"/>
          <w:lang w:val="id-ID"/>
        </w:rPr>
        <w:t>Teknik Pengumpulan Data</w:t>
      </w:r>
    </w:p>
    <w:p w:rsidR="00B225F0" w:rsidRPr="00C86AE1" w:rsidRDefault="00B225F0" w:rsidP="004A0A4B">
      <w:pPr>
        <w:pStyle w:val="ListParagraph"/>
        <w:spacing w:before="240" w:after="120" w:line="480" w:lineRule="exact"/>
        <w:ind w:left="0" w:firstLine="720"/>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Terdapat dua hal utama yang mempengaruhi kualitas data hasil penelitian, yaitu kualitas instrumen penelitian dan kualitas pengumpulan data. Pengumpulan data dapat dilakukan dengan berbagai </w:t>
      </w:r>
      <w:r w:rsidRPr="00C86AE1">
        <w:rPr>
          <w:rFonts w:ascii="Times New Roman" w:hAnsi="Times New Roman" w:cs="Times New Roman"/>
          <w:i/>
          <w:color w:val="000000" w:themeColor="text1"/>
          <w:sz w:val="24"/>
          <w:szCs w:val="24"/>
          <w:lang w:val="id-ID"/>
        </w:rPr>
        <w:t>setting,</w:t>
      </w:r>
      <w:r w:rsidRPr="00C86AE1">
        <w:rPr>
          <w:rFonts w:ascii="Times New Roman" w:hAnsi="Times New Roman" w:cs="Times New Roman"/>
          <w:color w:val="000000" w:themeColor="text1"/>
          <w:sz w:val="24"/>
          <w:szCs w:val="24"/>
          <w:lang w:val="id-ID"/>
        </w:rPr>
        <w:t xml:space="preserve"> berbagai sumber dan berbagai cara. Bila dilihat dari setting nya, data dapat dikumpulkan pada setting alamiah (</w:t>
      </w:r>
      <w:r w:rsidRPr="00C86AE1">
        <w:rPr>
          <w:rFonts w:ascii="Times New Roman" w:hAnsi="Times New Roman" w:cs="Times New Roman"/>
          <w:i/>
          <w:color w:val="000000" w:themeColor="text1"/>
          <w:sz w:val="24"/>
          <w:szCs w:val="24"/>
          <w:lang w:val="id-ID"/>
        </w:rPr>
        <w:t>natural setting</w:t>
      </w:r>
      <w:r w:rsidRPr="00C86AE1">
        <w:rPr>
          <w:rFonts w:ascii="Times New Roman" w:hAnsi="Times New Roman" w:cs="Times New Roman"/>
          <w:color w:val="000000" w:themeColor="text1"/>
          <w:sz w:val="24"/>
          <w:szCs w:val="24"/>
          <w:lang w:val="id-ID"/>
        </w:rPr>
        <w:t xml:space="preserve">), pada laboratorium dengan metode eksperimen, di rumah dengan berbagai responden, pada suatu seminar, diskusi, di jalan dan lain-lain. </w:t>
      </w:r>
    </w:p>
    <w:p w:rsidR="00B225F0" w:rsidRPr="00C86AE1" w:rsidRDefault="00B225F0" w:rsidP="00B225F0">
      <w:pPr>
        <w:pStyle w:val="ListParagraph"/>
        <w:spacing w:after="0" w:line="480" w:lineRule="exact"/>
        <w:ind w:left="0" w:firstLine="720"/>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Bila dilihat dari sumber datanya, maka pengumpulan data dapat menggunakan sumber primer dan sumber sekunder. Sumber primer adalah sumber data yang langsung memberikan data kepada pengumpul data dan sumber sekunder merupakan sumber yang tidak langsung memberikan data kepada pengumpul data, misalnya dari orang lain atau lewat dokumen. Selanjutnya bila di lihat dari segi cara atau teknik pengumpulan data, maka teknik pengumpulan data</w:t>
      </w:r>
      <w:r w:rsidR="00B93102" w:rsidRPr="00C86AE1">
        <w:rPr>
          <w:rFonts w:ascii="Times New Roman" w:hAnsi="Times New Roman" w:cs="Times New Roman"/>
          <w:color w:val="000000" w:themeColor="text1"/>
          <w:sz w:val="24"/>
          <w:szCs w:val="24"/>
          <w:lang w:val="id-ID"/>
        </w:rPr>
        <w:t xml:space="preserve"> dapat dilakukan dengan interview (wawancara), kuisioner (angket), dan observasi (pengamatan).</w:t>
      </w:r>
      <w:r w:rsidR="001D69EC" w:rsidRPr="00C86AE1">
        <w:rPr>
          <w:rStyle w:val="FootnoteReference"/>
          <w:rFonts w:ascii="Times New Roman" w:hAnsi="Times New Roman" w:cs="Times New Roman"/>
          <w:color w:val="000000" w:themeColor="text1"/>
          <w:sz w:val="20"/>
          <w:szCs w:val="24"/>
          <w:lang w:val="id-ID"/>
        </w:rPr>
        <w:footnoteReference w:id="38"/>
      </w:r>
    </w:p>
    <w:p w:rsidR="009C708C" w:rsidRPr="00C86AE1" w:rsidRDefault="00B93102" w:rsidP="009C708C">
      <w:pPr>
        <w:pStyle w:val="ListParagraph"/>
        <w:spacing w:after="0" w:line="480" w:lineRule="exact"/>
        <w:ind w:left="0" w:firstLine="720"/>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 xml:space="preserve">Dalam menghimpun data </w:t>
      </w:r>
      <w:r w:rsidRPr="00C86AE1">
        <w:rPr>
          <w:rFonts w:ascii="Times New Roman" w:hAnsi="Times New Roman" w:cs="Times New Roman"/>
          <w:color w:val="000000" w:themeColor="text1"/>
          <w:sz w:val="24"/>
          <w:szCs w:val="24"/>
          <w:lang w:val="id-ID"/>
        </w:rPr>
        <w:t>peneliti</w:t>
      </w:r>
      <w:r w:rsidRPr="00C86AE1">
        <w:rPr>
          <w:rFonts w:ascii="Times New Roman" w:hAnsi="Times New Roman" w:cs="Times New Roman"/>
          <w:color w:val="000000" w:themeColor="text1"/>
          <w:sz w:val="24"/>
          <w:szCs w:val="24"/>
        </w:rPr>
        <w:t xml:space="preserve"> menggunakan beberapa metode diantaranya sebagai berikut:</w:t>
      </w:r>
    </w:p>
    <w:p w:rsidR="00630D18" w:rsidRPr="00C86AE1" w:rsidRDefault="00630D18" w:rsidP="009C708C">
      <w:pPr>
        <w:pStyle w:val="ListParagraph"/>
        <w:numPr>
          <w:ilvl w:val="0"/>
          <w:numId w:val="20"/>
        </w:numPr>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lastRenderedPageBreak/>
        <w:t>Observasi (Pengamatan)</w:t>
      </w:r>
    </w:p>
    <w:p w:rsidR="00841575" w:rsidRPr="00C86AE1" w:rsidRDefault="00EF3BCF" w:rsidP="009C708C">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Observasi yaitu suatu metode pengumpulan data dengan pengamatan langsung di lokasi yang dijadikan obyek penelitian.</w:t>
      </w:r>
    </w:p>
    <w:p w:rsidR="00EF3BCF" w:rsidRPr="00C86AE1" w:rsidRDefault="00B93102" w:rsidP="009C708C">
      <w:pPr>
        <w:pStyle w:val="ListParagraph"/>
        <w:numPr>
          <w:ilvl w:val="0"/>
          <w:numId w:val="20"/>
        </w:numPr>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Interview (wawancara)</w:t>
      </w:r>
    </w:p>
    <w:p w:rsidR="00B93102" w:rsidRPr="00C86AE1" w:rsidRDefault="00EF3BCF" w:rsidP="009C708C">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Wawancara digunakan sebagai teknik pengumpulan data apabila ingin melakukan studi pendahuluan untuk menemukan permasalahan </w:t>
      </w:r>
      <w:r w:rsidR="00816602" w:rsidRPr="00C86AE1">
        <w:rPr>
          <w:rFonts w:ascii="Times New Roman" w:hAnsi="Times New Roman" w:cs="Times New Roman"/>
          <w:color w:val="000000" w:themeColor="text1"/>
          <w:sz w:val="24"/>
          <w:szCs w:val="24"/>
          <w:lang w:val="id-ID"/>
        </w:rPr>
        <w:t>yang harus diteliti, dan juga apabila peneliti ingin mengetahui hal-hal dari reponden yang lebih mendalam dan jumlah respondennya sedikit/kecil.</w:t>
      </w:r>
      <w:r w:rsidR="00816602" w:rsidRPr="00C86AE1">
        <w:rPr>
          <w:rStyle w:val="FootnoteReference"/>
          <w:rFonts w:ascii="Times New Roman" w:hAnsi="Times New Roman" w:cs="Times New Roman"/>
          <w:color w:val="000000" w:themeColor="text1"/>
          <w:sz w:val="20"/>
          <w:szCs w:val="24"/>
          <w:lang w:val="id-ID"/>
        </w:rPr>
        <w:footnoteReference w:id="39"/>
      </w:r>
    </w:p>
    <w:p w:rsidR="0087578F" w:rsidRPr="00C86AE1" w:rsidRDefault="00816602" w:rsidP="0087578F">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Pedoman wawancara yang banyak digunakan adalah bentuk “</w:t>
      </w:r>
      <w:r w:rsidRPr="00C86AE1">
        <w:rPr>
          <w:rFonts w:ascii="Times New Roman" w:hAnsi="Times New Roman" w:cs="Times New Roman"/>
          <w:i/>
          <w:iCs/>
          <w:color w:val="000000" w:themeColor="text1"/>
          <w:sz w:val="24"/>
          <w:szCs w:val="24"/>
        </w:rPr>
        <w:t>semi structured</w:t>
      </w:r>
      <w:r w:rsidRPr="00C86AE1">
        <w:rPr>
          <w:rFonts w:ascii="Times New Roman" w:hAnsi="Times New Roman" w:cs="Times New Roman"/>
          <w:color w:val="000000" w:themeColor="text1"/>
          <w:sz w:val="24"/>
          <w:szCs w:val="24"/>
        </w:rPr>
        <w:t>”.</w:t>
      </w:r>
      <w:r w:rsidR="0087578F" w:rsidRPr="00C86AE1">
        <w:rPr>
          <w:rFonts w:ascii="Times New Roman" w:hAnsi="Times New Roman" w:cs="Times New Roman"/>
          <w:color w:val="000000" w:themeColor="text1"/>
          <w:sz w:val="24"/>
          <w:szCs w:val="24"/>
          <w:lang w:val="id-ID"/>
        </w:rPr>
        <w:t xml:space="preserve"> Dalam hal ini maka mula-mula interviewer menanyakan serentetan pertanyaan yang sudah terstruktur, kemudian satu  per satu diperdalam dalam mengorek keterangan lebih lanjut. Dengan demikian jawaban yang diperoleh bisa meliputi semua variabel, dengan keterangan yang lengkap dan mendalam.</w:t>
      </w:r>
      <w:r w:rsidR="0087578F" w:rsidRPr="00C86AE1">
        <w:rPr>
          <w:rStyle w:val="FootnoteReference"/>
          <w:rFonts w:ascii="Times New Roman" w:hAnsi="Times New Roman" w:cs="Times New Roman"/>
          <w:color w:val="000000" w:themeColor="text1"/>
          <w:sz w:val="20"/>
          <w:szCs w:val="24"/>
          <w:lang w:val="id-ID"/>
        </w:rPr>
        <w:footnoteReference w:id="40"/>
      </w:r>
    </w:p>
    <w:p w:rsidR="0087578F" w:rsidRPr="00C86AE1" w:rsidRDefault="007B468A" w:rsidP="0087578F">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Untuk mengetahui jumlah UMKM yang menggunakan pembiayaan UMi peneliti melakukan wawancar</w:t>
      </w:r>
      <w:r w:rsidR="00FB3C1E" w:rsidRPr="00C86AE1">
        <w:rPr>
          <w:rFonts w:ascii="Times New Roman" w:hAnsi="Times New Roman" w:cs="Times New Roman"/>
          <w:color w:val="000000" w:themeColor="text1"/>
          <w:sz w:val="24"/>
          <w:szCs w:val="24"/>
          <w:lang w:val="id-ID"/>
        </w:rPr>
        <w:t>a kepada</w:t>
      </w:r>
      <w:r w:rsidR="00816602" w:rsidRPr="000653EA">
        <w:rPr>
          <w:rFonts w:ascii="Times New Roman" w:hAnsi="Times New Roman" w:cs="Times New Roman"/>
          <w:color w:val="000000" w:themeColor="text1"/>
          <w:sz w:val="24"/>
          <w:szCs w:val="24"/>
          <w:lang w:val="id-ID"/>
        </w:rPr>
        <w:t xml:space="preserve">: </w:t>
      </w:r>
    </w:p>
    <w:p w:rsidR="0047376C" w:rsidRPr="00C86AE1" w:rsidRDefault="003931D4" w:rsidP="00E24A42">
      <w:pPr>
        <w:pStyle w:val="ListParagraph"/>
        <w:numPr>
          <w:ilvl w:val="0"/>
          <w:numId w:val="21"/>
        </w:numPr>
        <w:spacing w:after="0" w:line="460" w:lineRule="exact"/>
        <w:ind w:left="426" w:hanging="426"/>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Staff </w:t>
      </w:r>
      <w:r w:rsidR="00162814" w:rsidRPr="00C86AE1">
        <w:rPr>
          <w:rFonts w:ascii="Times New Roman" w:hAnsi="Times New Roman" w:cs="Times New Roman"/>
          <w:color w:val="000000" w:themeColor="text1"/>
          <w:sz w:val="24"/>
          <w:szCs w:val="24"/>
          <w:lang w:val="id-ID"/>
        </w:rPr>
        <w:t>Pegadaian Deputy Bisnis</w:t>
      </w:r>
      <w:r w:rsidR="00EE7870" w:rsidRPr="00C86AE1">
        <w:rPr>
          <w:rFonts w:ascii="Times New Roman" w:hAnsi="Times New Roman" w:cs="Times New Roman"/>
          <w:color w:val="000000" w:themeColor="text1"/>
          <w:sz w:val="24"/>
          <w:szCs w:val="24"/>
          <w:lang w:val="id-ID"/>
        </w:rPr>
        <w:t xml:space="preserve"> </w:t>
      </w:r>
      <w:r w:rsidR="00162814" w:rsidRPr="00C86AE1">
        <w:rPr>
          <w:rFonts w:ascii="Times New Roman" w:hAnsi="Times New Roman" w:cs="Times New Roman"/>
          <w:color w:val="000000" w:themeColor="text1"/>
          <w:sz w:val="24"/>
          <w:szCs w:val="24"/>
          <w:lang w:val="id-ID"/>
        </w:rPr>
        <w:t xml:space="preserve">Area </w:t>
      </w:r>
      <w:r w:rsidR="00EE7870" w:rsidRPr="00C86AE1">
        <w:rPr>
          <w:rFonts w:ascii="Times New Roman" w:hAnsi="Times New Roman" w:cs="Times New Roman"/>
          <w:color w:val="000000" w:themeColor="text1"/>
          <w:sz w:val="24"/>
          <w:szCs w:val="24"/>
          <w:lang w:val="id-ID"/>
        </w:rPr>
        <w:t xml:space="preserve">Palu </w:t>
      </w:r>
      <w:r w:rsidR="00816602" w:rsidRPr="00C86AE1">
        <w:rPr>
          <w:rFonts w:ascii="Times New Roman" w:hAnsi="Times New Roman" w:cs="Times New Roman"/>
          <w:color w:val="000000" w:themeColor="text1"/>
          <w:sz w:val="24"/>
          <w:szCs w:val="24"/>
        </w:rPr>
        <w:t xml:space="preserve">yang bernama bapak </w:t>
      </w:r>
      <w:r w:rsidRPr="00C86AE1">
        <w:rPr>
          <w:rFonts w:ascii="Times New Roman" w:hAnsi="Times New Roman" w:cs="Times New Roman"/>
          <w:color w:val="000000" w:themeColor="text1"/>
          <w:sz w:val="24"/>
          <w:szCs w:val="24"/>
          <w:lang w:val="id-ID"/>
        </w:rPr>
        <w:t>Iqbal.</w:t>
      </w:r>
    </w:p>
    <w:p w:rsidR="00EE7870" w:rsidRPr="00C86AE1" w:rsidRDefault="005F07A1" w:rsidP="00E24A42">
      <w:pPr>
        <w:pStyle w:val="ListParagraph"/>
        <w:numPr>
          <w:ilvl w:val="0"/>
          <w:numId w:val="21"/>
        </w:numPr>
        <w:spacing w:after="0" w:line="460" w:lineRule="exact"/>
        <w:ind w:left="426" w:hanging="426"/>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Pimpinan Caba</w:t>
      </w:r>
      <w:r w:rsidR="003931D4" w:rsidRPr="00C86AE1">
        <w:rPr>
          <w:rFonts w:ascii="Times New Roman" w:hAnsi="Times New Roman" w:cs="Times New Roman"/>
          <w:color w:val="000000" w:themeColor="text1"/>
          <w:sz w:val="24"/>
          <w:szCs w:val="24"/>
          <w:lang w:val="id-ID"/>
        </w:rPr>
        <w:t>ng</w:t>
      </w:r>
      <w:r w:rsidR="004B7E33" w:rsidRPr="00C86AE1">
        <w:rPr>
          <w:rFonts w:ascii="Times New Roman" w:hAnsi="Times New Roman" w:cs="Times New Roman"/>
          <w:color w:val="000000" w:themeColor="text1"/>
          <w:sz w:val="24"/>
          <w:szCs w:val="24"/>
          <w:lang w:val="id-ID"/>
        </w:rPr>
        <w:t xml:space="preserve"> Pegadaian Talise</w:t>
      </w:r>
      <w:r w:rsidR="003931D4" w:rsidRPr="00C86AE1">
        <w:rPr>
          <w:rFonts w:ascii="Times New Roman" w:hAnsi="Times New Roman" w:cs="Times New Roman"/>
          <w:color w:val="000000" w:themeColor="text1"/>
          <w:sz w:val="24"/>
          <w:szCs w:val="24"/>
          <w:lang w:val="id-ID"/>
        </w:rPr>
        <w:t xml:space="preserve"> yang bernama bapak Nurmubin Husein.</w:t>
      </w:r>
    </w:p>
    <w:p w:rsidR="00414D01" w:rsidRPr="00C86AE1" w:rsidRDefault="004774DC" w:rsidP="00414D01">
      <w:pPr>
        <w:pStyle w:val="ListParagraph"/>
        <w:numPr>
          <w:ilvl w:val="0"/>
          <w:numId w:val="21"/>
        </w:numPr>
        <w:spacing w:after="0" w:line="440" w:lineRule="exact"/>
        <w:ind w:left="425"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Seksi Bank Kantor Pelayanan Perbendaharaan Negara (KPPN) Palu yang bernama Ibu Ariyuna</w:t>
      </w:r>
      <w:r w:rsidR="00297585" w:rsidRPr="00C86AE1">
        <w:rPr>
          <w:rFonts w:ascii="Times New Roman" w:hAnsi="Times New Roman" w:cs="Times New Roman"/>
          <w:color w:val="000000" w:themeColor="text1"/>
          <w:sz w:val="24"/>
          <w:szCs w:val="24"/>
          <w:lang w:val="id-ID"/>
        </w:rPr>
        <w:t>.</w:t>
      </w:r>
    </w:p>
    <w:p w:rsidR="00B93102" w:rsidRPr="00C86AE1" w:rsidRDefault="00B93102" w:rsidP="00630A0E">
      <w:pPr>
        <w:pStyle w:val="ListParagraph"/>
        <w:numPr>
          <w:ilvl w:val="0"/>
          <w:numId w:val="20"/>
        </w:numPr>
        <w:spacing w:before="240" w:after="120" w:line="480" w:lineRule="exact"/>
        <w:ind w:left="709" w:hanging="284"/>
        <w:contextualSpacing w:val="0"/>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Kuisioner (Angket)</w:t>
      </w:r>
    </w:p>
    <w:p w:rsidR="00EE7870" w:rsidRPr="00C86AE1" w:rsidRDefault="00EE7870" w:rsidP="00F82DC9">
      <w:pPr>
        <w:pStyle w:val="ListParagraph"/>
        <w:spacing w:before="240" w:after="12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Kuisioner merupakan teknik pengumpulan data yang dilakukan dengan cara memberi seperangkat pertanyaan atau pernyataan tertulis kepada responden untuk dijawabnya. Kuisioner dapat berupa pertanyaan/pernyataan tertutup atau terbuka, dapat diberikan kepada responden secara langsung atau dikirim melalui pos atau internet.</w:t>
      </w:r>
      <w:r w:rsidR="00D10993" w:rsidRPr="00C86AE1">
        <w:rPr>
          <w:rStyle w:val="FootnoteReference"/>
          <w:rFonts w:ascii="Times New Roman" w:hAnsi="Times New Roman" w:cs="Times New Roman"/>
          <w:color w:val="000000" w:themeColor="text1"/>
          <w:sz w:val="20"/>
          <w:szCs w:val="24"/>
          <w:lang w:val="id-ID"/>
        </w:rPr>
        <w:footnoteReference w:id="41"/>
      </w:r>
      <w:r w:rsidR="00305808" w:rsidRPr="00C86AE1">
        <w:rPr>
          <w:rFonts w:ascii="Times New Roman" w:hAnsi="Times New Roman" w:cs="Times New Roman"/>
          <w:color w:val="000000" w:themeColor="text1"/>
          <w:sz w:val="24"/>
          <w:szCs w:val="24"/>
          <w:lang w:val="id-ID"/>
        </w:rPr>
        <w:t xml:space="preserve"> Angket dalam penelitian ini terdiri atas tiga bagian, sebagai berikut:</w:t>
      </w:r>
    </w:p>
    <w:p w:rsidR="00305808" w:rsidRPr="00C86AE1" w:rsidRDefault="00EE0E4F" w:rsidP="0093040F">
      <w:pPr>
        <w:pStyle w:val="ListParagraph"/>
        <w:spacing w:after="0" w:line="480" w:lineRule="exact"/>
        <w:ind w:left="426"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a. </w:t>
      </w:r>
      <w:r w:rsidR="0093040F"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Bagian pertama berisi tentang data diri responden atau keadaan umum responden.</w:t>
      </w:r>
    </w:p>
    <w:p w:rsidR="00EE0E4F" w:rsidRPr="00C86AE1" w:rsidRDefault="00EE0E4F" w:rsidP="0093040F">
      <w:pPr>
        <w:pStyle w:val="ListParagraph"/>
        <w:spacing w:after="0" w:line="480" w:lineRule="exact"/>
        <w:ind w:left="426"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b. </w:t>
      </w:r>
      <w:r w:rsidR="0093040F"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Bagian kedua berisi tentang pembiayaan Ultra Mikro (UMi) yang diterima responden.</w:t>
      </w:r>
    </w:p>
    <w:p w:rsidR="00EE0E4F" w:rsidRPr="00C86AE1" w:rsidRDefault="00EE0E4F" w:rsidP="0093040F">
      <w:pPr>
        <w:pStyle w:val="ListParagraph"/>
        <w:spacing w:after="0" w:line="480" w:lineRule="exact"/>
        <w:ind w:left="426"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c. </w:t>
      </w:r>
      <w:r w:rsidR="0093040F"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Bagian ketiga berisi tentang perkembangan usaha responden sebelum dan sesudah menerima pembiayaan.</w:t>
      </w:r>
    </w:p>
    <w:p w:rsidR="00F3528D" w:rsidRPr="00C86AE1" w:rsidRDefault="00F3528D" w:rsidP="0093040F">
      <w:pPr>
        <w:pStyle w:val="ListParagraph"/>
        <w:spacing w:after="0" w:line="480" w:lineRule="exact"/>
        <w:ind w:left="426" w:hanging="425"/>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Adapun per</w:t>
      </w:r>
      <w:r w:rsidRPr="00C86AE1">
        <w:rPr>
          <w:rFonts w:ascii="Times New Roman" w:hAnsi="Times New Roman" w:cs="Times New Roman"/>
          <w:color w:val="000000" w:themeColor="text1"/>
          <w:sz w:val="24"/>
          <w:szCs w:val="24"/>
          <w:lang w:val="id-ID"/>
        </w:rPr>
        <w:t xml:space="preserve">tanyaan </w:t>
      </w:r>
      <w:r w:rsidRPr="00C86AE1">
        <w:rPr>
          <w:rFonts w:ascii="Times New Roman" w:hAnsi="Times New Roman" w:cs="Times New Roman"/>
          <w:color w:val="000000" w:themeColor="text1"/>
          <w:sz w:val="24"/>
          <w:szCs w:val="24"/>
        </w:rPr>
        <w:t>tersebut dibuat</w:t>
      </w:r>
      <w:r w:rsidRPr="00C86AE1">
        <w:rPr>
          <w:rFonts w:ascii="Times New Roman" w:hAnsi="Times New Roman" w:cs="Times New Roman"/>
          <w:color w:val="000000" w:themeColor="text1"/>
          <w:sz w:val="24"/>
          <w:szCs w:val="24"/>
          <w:lang w:val="id-ID"/>
        </w:rPr>
        <w:t xml:space="preserve"> hanya untuk menarik data</w:t>
      </w:r>
      <w:r w:rsidRPr="00C86AE1">
        <w:rPr>
          <w:rFonts w:ascii="Times New Roman" w:hAnsi="Times New Roman" w:cs="Times New Roman"/>
          <w:color w:val="000000" w:themeColor="text1"/>
          <w:sz w:val="20"/>
          <w:lang w:val="id-ID"/>
        </w:rPr>
        <w:t>.</w:t>
      </w:r>
    </w:p>
    <w:p w:rsidR="00F132C8" w:rsidRPr="00C86AE1" w:rsidRDefault="006A5C84" w:rsidP="0083755F">
      <w:pPr>
        <w:pStyle w:val="ListParagraph"/>
        <w:numPr>
          <w:ilvl w:val="0"/>
          <w:numId w:val="20"/>
        </w:numPr>
        <w:spacing w:before="240" w:after="120" w:line="480" w:lineRule="exact"/>
        <w:ind w:left="709" w:hanging="284"/>
        <w:jc w:val="both"/>
        <w:rPr>
          <w:rFonts w:ascii="Times New Roman" w:hAnsi="Times New Roman" w:cs="Times New Roman"/>
          <w:b/>
          <w:color w:val="000000" w:themeColor="text1"/>
          <w:sz w:val="24"/>
          <w:szCs w:val="24"/>
        </w:rPr>
      </w:pPr>
      <w:r w:rsidRPr="00C86AE1">
        <w:rPr>
          <w:rFonts w:ascii="Times New Roman" w:hAnsi="Times New Roman" w:cs="Times New Roman"/>
          <w:b/>
          <w:color w:val="000000" w:themeColor="text1"/>
          <w:sz w:val="24"/>
          <w:szCs w:val="24"/>
          <w:lang w:val="id-ID"/>
        </w:rPr>
        <w:t>Dokumentasi</w:t>
      </w:r>
    </w:p>
    <w:p w:rsidR="00A93E4A" w:rsidRPr="00C86AE1" w:rsidRDefault="00F132C8" w:rsidP="00A93E4A">
      <w:pPr>
        <w:pStyle w:val="ListParagraph"/>
        <w:spacing w:after="0" w:line="420" w:lineRule="exact"/>
        <w:ind w:left="0"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rPr>
        <w:tab/>
      </w:r>
      <w:r w:rsidRPr="00C86AE1">
        <w:rPr>
          <w:rFonts w:ascii="Times New Roman" w:hAnsi="Times New Roman" w:cs="Times New Roman"/>
          <w:color w:val="000000" w:themeColor="text1"/>
          <w:sz w:val="24"/>
          <w:szCs w:val="24"/>
          <w:lang w:val="id-ID"/>
        </w:rPr>
        <w:t>Yaitu dokumen yang bersumber dari buku-buku, website, brosur, penelitian terdahulu baik jurnal ilmiah maupun skripsi.</w:t>
      </w:r>
    </w:p>
    <w:p w:rsidR="00131530" w:rsidRPr="00C86AE1" w:rsidRDefault="00E244CB" w:rsidP="00F13641">
      <w:pPr>
        <w:spacing w:after="0" w:line="720" w:lineRule="exact"/>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G</w:t>
      </w:r>
      <w:r w:rsidR="00E87A97" w:rsidRPr="00C86AE1">
        <w:rPr>
          <w:rFonts w:ascii="Times New Roman" w:hAnsi="Times New Roman" w:cs="Times New Roman"/>
          <w:b/>
          <w:i/>
          <w:color w:val="000000" w:themeColor="text1"/>
          <w:sz w:val="24"/>
          <w:szCs w:val="24"/>
          <w:lang w:val="id-ID"/>
        </w:rPr>
        <w:t xml:space="preserve">.   </w:t>
      </w:r>
      <w:r w:rsidR="00131530" w:rsidRPr="00C86AE1">
        <w:rPr>
          <w:rFonts w:ascii="Times New Roman" w:hAnsi="Times New Roman" w:cs="Times New Roman"/>
          <w:b/>
          <w:i/>
          <w:color w:val="000000" w:themeColor="text1"/>
          <w:sz w:val="24"/>
          <w:szCs w:val="24"/>
          <w:lang w:val="id-ID"/>
        </w:rPr>
        <w:t>Teknik Analisa Data</w:t>
      </w:r>
    </w:p>
    <w:p w:rsidR="00297585" w:rsidRPr="00C86AE1" w:rsidRDefault="00D728B9" w:rsidP="0094738F">
      <w:pPr>
        <w:pStyle w:val="ListParagraph"/>
        <w:spacing w:before="240" w:after="120" w:line="480" w:lineRule="exact"/>
        <w:ind w:left="0" w:firstLine="720"/>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Tekni</w:t>
      </w:r>
      <w:r w:rsidR="001463FB" w:rsidRPr="00C86AE1">
        <w:rPr>
          <w:rFonts w:ascii="Times New Roman" w:hAnsi="Times New Roman" w:cs="Times New Roman"/>
          <w:color w:val="000000" w:themeColor="text1"/>
          <w:sz w:val="24"/>
          <w:szCs w:val="24"/>
        </w:rPr>
        <w:t>k analis</w:t>
      </w:r>
      <w:r w:rsidR="001463FB" w:rsidRPr="00C86AE1">
        <w:rPr>
          <w:rFonts w:ascii="Times New Roman" w:hAnsi="Times New Roman" w:cs="Times New Roman"/>
          <w:color w:val="000000" w:themeColor="text1"/>
          <w:sz w:val="24"/>
          <w:szCs w:val="24"/>
          <w:lang w:val="id-ID"/>
        </w:rPr>
        <w:t>is</w:t>
      </w:r>
      <w:r w:rsidRPr="00C86AE1">
        <w:rPr>
          <w:rFonts w:ascii="Times New Roman" w:hAnsi="Times New Roman" w:cs="Times New Roman"/>
          <w:color w:val="000000" w:themeColor="text1"/>
          <w:sz w:val="24"/>
          <w:szCs w:val="24"/>
        </w:rPr>
        <w:t xml:space="preserve"> data pada penelitian ini m</w:t>
      </w:r>
      <w:r w:rsidR="001463FB" w:rsidRPr="00C86AE1">
        <w:rPr>
          <w:rFonts w:ascii="Times New Roman" w:hAnsi="Times New Roman" w:cs="Times New Roman"/>
          <w:color w:val="000000" w:themeColor="text1"/>
          <w:sz w:val="24"/>
          <w:szCs w:val="24"/>
        </w:rPr>
        <w:t>enggunakan analisa kuantitatif</w:t>
      </w:r>
      <w:r w:rsidR="001463FB" w:rsidRPr="00C86AE1">
        <w:rPr>
          <w:rFonts w:ascii="Times New Roman" w:hAnsi="Times New Roman" w:cs="Times New Roman"/>
          <w:color w:val="000000" w:themeColor="text1"/>
          <w:sz w:val="24"/>
          <w:szCs w:val="24"/>
          <w:lang w:val="id-ID"/>
        </w:rPr>
        <w:t xml:space="preserve">, yaitu </w:t>
      </w:r>
      <w:r w:rsidR="001463FB" w:rsidRPr="00C86AE1">
        <w:rPr>
          <w:rFonts w:ascii="Times New Roman" w:hAnsi="Times New Roman" w:cs="Times New Roman"/>
          <w:color w:val="000000" w:themeColor="text1"/>
          <w:sz w:val="24"/>
          <w:szCs w:val="24"/>
        </w:rPr>
        <w:t>proses analis</w:t>
      </w:r>
      <w:r w:rsidR="001463FB" w:rsidRPr="00C86AE1">
        <w:rPr>
          <w:rFonts w:ascii="Times New Roman" w:hAnsi="Times New Roman" w:cs="Times New Roman"/>
          <w:color w:val="000000" w:themeColor="text1"/>
          <w:sz w:val="24"/>
          <w:szCs w:val="24"/>
          <w:lang w:val="id-ID"/>
        </w:rPr>
        <w:t>is</w:t>
      </w:r>
      <w:r w:rsidRPr="00C86AE1">
        <w:rPr>
          <w:rFonts w:ascii="Times New Roman" w:hAnsi="Times New Roman" w:cs="Times New Roman"/>
          <w:color w:val="000000" w:themeColor="text1"/>
          <w:sz w:val="24"/>
          <w:szCs w:val="24"/>
        </w:rPr>
        <w:t xml:space="preserve"> </w:t>
      </w:r>
      <w:r w:rsidR="001463FB" w:rsidRPr="00C86AE1">
        <w:rPr>
          <w:rFonts w:ascii="Times New Roman" w:hAnsi="Times New Roman" w:cs="Times New Roman"/>
          <w:color w:val="000000" w:themeColor="text1"/>
          <w:sz w:val="24"/>
          <w:szCs w:val="24"/>
          <w:lang w:val="id-ID"/>
        </w:rPr>
        <w:t>terhadap</w:t>
      </w:r>
      <w:r w:rsidRPr="00C86AE1">
        <w:rPr>
          <w:rFonts w:ascii="Times New Roman" w:hAnsi="Times New Roman" w:cs="Times New Roman"/>
          <w:color w:val="000000" w:themeColor="text1"/>
          <w:sz w:val="24"/>
          <w:szCs w:val="24"/>
        </w:rPr>
        <w:t xml:space="preserve"> data-data</w:t>
      </w:r>
      <w:r w:rsidR="001463FB" w:rsidRPr="00C86AE1">
        <w:rPr>
          <w:rFonts w:ascii="Times New Roman" w:hAnsi="Times New Roman" w:cs="Times New Roman"/>
          <w:color w:val="000000" w:themeColor="text1"/>
          <w:sz w:val="24"/>
          <w:szCs w:val="24"/>
          <w:lang w:val="id-ID"/>
        </w:rPr>
        <w:t xml:space="preserve"> yang</w:t>
      </w:r>
      <w:r w:rsidRPr="00C86AE1">
        <w:rPr>
          <w:rFonts w:ascii="Times New Roman" w:hAnsi="Times New Roman" w:cs="Times New Roman"/>
          <w:color w:val="000000" w:themeColor="text1"/>
          <w:sz w:val="24"/>
          <w:szCs w:val="24"/>
        </w:rPr>
        <w:t xml:space="preserve"> berbentuk angka dengan ca</w:t>
      </w:r>
      <w:r w:rsidR="001463FB" w:rsidRPr="00C86AE1">
        <w:rPr>
          <w:rFonts w:ascii="Times New Roman" w:hAnsi="Times New Roman" w:cs="Times New Roman"/>
          <w:color w:val="000000" w:themeColor="text1"/>
          <w:sz w:val="24"/>
          <w:szCs w:val="24"/>
        </w:rPr>
        <w:t>ra perhitungan secara statistik</w:t>
      </w:r>
      <w:r w:rsidR="001463FB" w:rsidRPr="00C86AE1">
        <w:rPr>
          <w:rStyle w:val="FootnoteReference"/>
          <w:rFonts w:ascii="Times New Roman" w:hAnsi="Times New Roman" w:cs="Times New Roman"/>
          <w:color w:val="000000" w:themeColor="text1"/>
          <w:sz w:val="20"/>
          <w:szCs w:val="24"/>
        </w:rPr>
        <w:footnoteReference w:id="42"/>
      </w:r>
      <w:r w:rsidR="001463FB"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untuk mengukur pengaruh</w:t>
      </w:r>
      <w:r w:rsidRPr="00C86AE1">
        <w:rPr>
          <w:rFonts w:ascii="Times New Roman" w:hAnsi="Times New Roman" w:cs="Times New Roman"/>
          <w:color w:val="000000" w:themeColor="text1"/>
          <w:sz w:val="24"/>
          <w:szCs w:val="24"/>
          <w:lang w:val="id-ID"/>
        </w:rPr>
        <w:t xml:space="preserve"> pembiayaan ultra mikro </w:t>
      </w:r>
      <w:r w:rsidRPr="00C86AE1">
        <w:rPr>
          <w:rFonts w:ascii="Times New Roman" w:hAnsi="Times New Roman" w:cs="Times New Roman"/>
          <w:color w:val="000000" w:themeColor="text1"/>
          <w:sz w:val="24"/>
          <w:szCs w:val="24"/>
          <w:lang w:val="id-ID"/>
        </w:rPr>
        <w:lastRenderedPageBreak/>
        <w:t>(UMi) terhadap perkembangan usaha mikro, kecil da</w:t>
      </w:r>
      <w:r w:rsidR="00023BCC" w:rsidRPr="00C86AE1">
        <w:rPr>
          <w:rFonts w:ascii="Times New Roman" w:hAnsi="Times New Roman" w:cs="Times New Roman"/>
          <w:color w:val="000000" w:themeColor="text1"/>
          <w:sz w:val="24"/>
          <w:szCs w:val="24"/>
          <w:lang w:val="id-ID"/>
        </w:rPr>
        <w:t>n menengah (UMKM)</w:t>
      </w:r>
      <w:r w:rsidRPr="00C86AE1">
        <w:rPr>
          <w:rFonts w:ascii="Times New Roman" w:hAnsi="Times New Roman" w:cs="Times New Roman"/>
          <w:color w:val="000000" w:themeColor="text1"/>
          <w:sz w:val="24"/>
          <w:szCs w:val="24"/>
          <w:lang w:val="id-ID"/>
        </w:rPr>
        <w:t xml:space="preserve"> PT. Pegadaian </w:t>
      </w:r>
      <w:r w:rsidR="00F42379" w:rsidRPr="00C86AE1">
        <w:rPr>
          <w:rFonts w:ascii="Times New Roman" w:hAnsi="Times New Roman" w:cs="Times New Roman"/>
          <w:color w:val="000000" w:themeColor="text1"/>
          <w:sz w:val="24"/>
          <w:szCs w:val="24"/>
          <w:lang w:val="id-ID"/>
        </w:rPr>
        <w:t>Kota</w:t>
      </w:r>
      <w:r w:rsidR="00B42693" w:rsidRPr="00C86AE1">
        <w:rPr>
          <w:rFonts w:ascii="Times New Roman" w:hAnsi="Times New Roman" w:cs="Times New Roman"/>
          <w:color w:val="000000" w:themeColor="text1"/>
          <w:sz w:val="24"/>
          <w:szCs w:val="24"/>
          <w:lang w:val="id-ID"/>
        </w:rPr>
        <w:t xml:space="preserve"> Palu.</w:t>
      </w:r>
    </w:p>
    <w:p w:rsidR="00630A0E" w:rsidRPr="00C86AE1" w:rsidRDefault="0047376C" w:rsidP="00630A0E">
      <w:pPr>
        <w:pStyle w:val="ListParagraph"/>
        <w:widowControl w:val="0"/>
        <w:numPr>
          <w:ilvl w:val="0"/>
          <w:numId w:val="22"/>
        </w:numPr>
        <w:tabs>
          <w:tab w:val="left" w:pos="1155"/>
        </w:tabs>
        <w:autoSpaceDE w:val="0"/>
        <w:autoSpaceDN w:val="0"/>
        <w:spacing w:before="240" w:after="120" w:line="480" w:lineRule="exact"/>
        <w:ind w:left="709" w:hanging="284"/>
        <w:rPr>
          <w:rFonts w:ascii="Times New Roman" w:hAnsi="Times New Roman" w:cs="Times New Roman"/>
          <w:b/>
          <w:color w:val="000000" w:themeColor="text1"/>
          <w:sz w:val="24"/>
          <w:szCs w:val="24"/>
        </w:rPr>
      </w:pPr>
      <w:r w:rsidRPr="00C86AE1">
        <w:rPr>
          <w:rFonts w:ascii="Times New Roman" w:hAnsi="Times New Roman" w:cs="Times New Roman"/>
          <w:b/>
          <w:color w:val="000000" w:themeColor="text1"/>
          <w:sz w:val="24"/>
          <w:szCs w:val="24"/>
        </w:rPr>
        <w:t>Uji Asumsi Klasik</w:t>
      </w:r>
    </w:p>
    <w:p w:rsidR="007D75FD" w:rsidRPr="00C86AE1" w:rsidRDefault="0047376C" w:rsidP="00630A0E">
      <w:pPr>
        <w:pStyle w:val="BodyText"/>
        <w:spacing w:before="240" w:after="120" w:line="480" w:lineRule="exact"/>
        <w:ind w:right="40" w:firstLine="709"/>
        <w:jc w:val="both"/>
        <w:rPr>
          <w:color w:val="000000" w:themeColor="text1"/>
          <w:lang w:val="id-ID"/>
        </w:rPr>
      </w:pPr>
      <w:r w:rsidRPr="00C86AE1">
        <w:rPr>
          <w:color w:val="000000" w:themeColor="text1"/>
        </w:rPr>
        <w:t>Model regresi linier sederhana dapat disebut model yang baik jika model</w:t>
      </w:r>
      <w:r w:rsidRPr="00C86AE1">
        <w:rPr>
          <w:color w:val="000000" w:themeColor="text1"/>
          <w:lang w:val="id-ID"/>
        </w:rPr>
        <w:t xml:space="preserve"> </w:t>
      </w:r>
      <w:r w:rsidRPr="00C86AE1">
        <w:rPr>
          <w:color w:val="000000" w:themeColor="text1"/>
        </w:rPr>
        <w:t>tersebut memenuhi asumsi dan terbebas dari asumsi klasik statistik, baik itu normalitas data, multikolinearitas dan heterokedastistitas.</w:t>
      </w:r>
    </w:p>
    <w:p w:rsidR="0047376C" w:rsidRPr="00C86AE1" w:rsidRDefault="0047376C" w:rsidP="0094738F">
      <w:pPr>
        <w:pStyle w:val="ListParagraph"/>
        <w:widowControl w:val="0"/>
        <w:numPr>
          <w:ilvl w:val="1"/>
          <w:numId w:val="22"/>
        </w:numPr>
        <w:autoSpaceDE w:val="0"/>
        <w:autoSpaceDN w:val="0"/>
        <w:spacing w:before="240" w:after="120" w:line="480" w:lineRule="exact"/>
        <w:ind w:left="425" w:hanging="431"/>
        <w:contextualSpacing w:val="0"/>
        <w:jc w:val="both"/>
        <w:rPr>
          <w:rFonts w:ascii="Times New Roman" w:hAnsi="Times New Roman" w:cs="Times New Roman"/>
          <w:i/>
          <w:color w:val="000000" w:themeColor="text1"/>
          <w:sz w:val="24"/>
          <w:szCs w:val="24"/>
        </w:rPr>
      </w:pPr>
      <w:r w:rsidRPr="00C86AE1">
        <w:rPr>
          <w:rFonts w:ascii="Times New Roman" w:hAnsi="Times New Roman" w:cs="Times New Roman"/>
          <w:i/>
          <w:color w:val="000000" w:themeColor="text1"/>
          <w:sz w:val="24"/>
          <w:szCs w:val="24"/>
        </w:rPr>
        <w:t>Uji Normalitas</w:t>
      </w:r>
      <w:r w:rsidRPr="00C86AE1">
        <w:rPr>
          <w:rFonts w:ascii="Times New Roman" w:hAnsi="Times New Roman" w:cs="Times New Roman"/>
          <w:i/>
          <w:color w:val="000000" w:themeColor="text1"/>
          <w:spacing w:val="-1"/>
          <w:sz w:val="24"/>
          <w:szCs w:val="24"/>
        </w:rPr>
        <w:t xml:space="preserve"> </w:t>
      </w:r>
      <w:r w:rsidRPr="00C86AE1">
        <w:rPr>
          <w:rFonts w:ascii="Times New Roman" w:hAnsi="Times New Roman" w:cs="Times New Roman"/>
          <w:i/>
          <w:color w:val="000000" w:themeColor="text1"/>
          <w:sz w:val="24"/>
          <w:szCs w:val="24"/>
        </w:rPr>
        <w:t>Data</w:t>
      </w:r>
    </w:p>
    <w:p w:rsidR="00376D60" w:rsidRPr="00C86AE1" w:rsidRDefault="00EE0E4F" w:rsidP="00535A95">
      <w:pPr>
        <w:pStyle w:val="ListParagraph"/>
        <w:widowControl w:val="0"/>
        <w:tabs>
          <w:tab w:val="left" w:pos="8789"/>
        </w:tabs>
        <w:autoSpaceDE w:val="0"/>
        <w:autoSpaceDN w:val="0"/>
        <w:spacing w:after="0" w:line="480" w:lineRule="exact"/>
        <w:ind w:left="0" w:right="40" w:firstLine="709"/>
        <w:contextualSpacing w:val="0"/>
        <w:jc w:val="both"/>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lang w:val="id-ID"/>
        </w:rPr>
        <w:t>Uji normalitas adalah pengujian data untuk melihat apakah nilai residual terdistribusi</w:t>
      </w:r>
      <w:r w:rsidR="00535A95" w:rsidRPr="00C86AE1">
        <w:rPr>
          <w:rFonts w:ascii="Times New Roman" w:hAnsi="Times New Roman" w:cs="Times New Roman"/>
          <w:color w:val="000000" w:themeColor="text1"/>
          <w:sz w:val="24"/>
          <w:szCs w:val="24"/>
          <w:lang w:val="id-ID"/>
        </w:rPr>
        <w:t xml:space="preserve"> normal atau tidak. Data yang terdistribusi normal akan memperkecil kemungkinan terjadinya bias. Dalam penelitian in</w:t>
      </w:r>
      <w:r w:rsidR="00B11198" w:rsidRPr="00C86AE1">
        <w:rPr>
          <w:rFonts w:ascii="Times New Roman" w:hAnsi="Times New Roman" w:cs="Times New Roman"/>
          <w:color w:val="000000" w:themeColor="text1"/>
          <w:sz w:val="24"/>
          <w:szCs w:val="24"/>
          <w:lang w:val="id-ID"/>
        </w:rPr>
        <w:t>i</w:t>
      </w:r>
      <w:r w:rsidR="00535A95" w:rsidRPr="00C86AE1">
        <w:rPr>
          <w:rFonts w:ascii="Times New Roman" w:hAnsi="Times New Roman" w:cs="Times New Roman"/>
          <w:color w:val="000000" w:themeColor="text1"/>
          <w:sz w:val="24"/>
          <w:szCs w:val="24"/>
          <w:lang w:val="id-ID"/>
        </w:rPr>
        <w:t xml:space="preserve">, untuk mengetahui kenormalan distribusi data menggunakan </w:t>
      </w:r>
      <w:r w:rsidR="00535A95" w:rsidRPr="00C86AE1">
        <w:rPr>
          <w:rFonts w:ascii="Times New Roman" w:hAnsi="Times New Roman" w:cs="Times New Roman"/>
          <w:i/>
          <w:color w:val="000000" w:themeColor="text1"/>
          <w:sz w:val="24"/>
          <w:szCs w:val="24"/>
          <w:lang w:val="id-ID"/>
        </w:rPr>
        <w:t xml:space="preserve">Kolmogrov-Smirnov Test </w:t>
      </w:r>
      <w:r w:rsidR="00535A95" w:rsidRPr="00C86AE1">
        <w:rPr>
          <w:rFonts w:ascii="Times New Roman" w:hAnsi="Times New Roman" w:cs="Times New Roman"/>
          <w:color w:val="000000" w:themeColor="text1"/>
          <w:sz w:val="24"/>
          <w:szCs w:val="24"/>
          <w:lang w:val="id-ID"/>
        </w:rPr>
        <w:t xml:space="preserve">melalui program SPSS. Apabila nilai </w:t>
      </w:r>
      <w:r w:rsidR="00535A95" w:rsidRPr="00C86AE1">
        <w:rPr>
          <w:rFonts w:ascii="Times New Roman" w:hAnsi="Times New Roman" w:cs="Times New Roman"/>
          <w:i/>
          <w:color w:val="000000" w:themeColor="text1"/>
          <w:sz w:val="24"/>
          <w:szCs w:val="24"/>
          <w:lang w:val="id-ID"/>
        </w:rPr>
        <w:t xml:space="preserve">Asymp. Sig. </w:t>
      </w:r>
      <w:r w:rsidR="00B11198" w:rsidRPr="00C86AE1">
        <w:rPr>
          <w:rFonts w:ascii="Times New Roman" w:hAnsi="Times New Roman" w:cs="Times New Roman"/>
          <w:color w:val="000000" w:themeColor="text1"/>
          <w:sz w:val="24"/>
          <w:szCs w:val="24"/>
          <w:lang w:val="id-ID"/>
        </w:rPr>
        <w:t>S</w:t>
      </w:r>
      <w:r w:rsidR="00535A95" w:rsidRPr="00C86AE1">
        <w:rPr>
          <w:rFonts w:ascii="Times New Roman" w:hAnsi="Times New Roman" w:cs="Times New Roman"/>
          <w:color w:val="000000" w:themeColor="text1"/>
          <w:sz w:val="24"/>
          <w:szCs w:val="24"/>
          <w:lang w:val="id-ID"/>
        </w:rPr>
        <w:t xml:space="preserve">uatu variabel lebih besar dari </w:t>
      </w:r>
      <w:r w:rsidR="00535A95" w:rsidRPr="00C86AE1">
        <w:rPr>
          <w:rFonts w:ascii="Times New Roman" w:hAnsi="Times New Roman" w:cs="Times New Roman"/>
          <w:i/>
          <w:color w:val="000000" w:themeColor="text1"/>
          <w:sz w:val="24"/>
          <w:szCs w:val="24"/>
          <w:lang w:val="id-ID"/>
        </w:rPr>
        <w:t xml:space="preserve">level of significant </w:t>
      </w:r>
      <w:r w:rsidR="005F07A1" w:rsidRPr="00C86AE1">
        <w:rPr>
          <w:rFonts w:ascii="Times New Roman" w:hAnsi="Times New Roman" w:cs="Times New Roman"/>
          <w:color w:val="000000" w:themeColor="text1"/>
          <w:sz w:val="24"/>
          <w:szCs w:val="24"/>
          <w:lang w:val="id-ID"/>
        </w:rPr>
        <w:t>5% (&gt; 0,05</w:t>
      </w:r>
      <w:r w:rsidR="00535A95" w:rsidRPr="00C86AE1">
        <w:rPr>
          <w:rFonts w:ascii="Times New Roman" w:hAnsi="Times New Roman" w:cs="Times New Roman"/>
          <w:color w:val="000000" w:themeColor="text1"/>
          <w:sz w:val="24"/>
          <w:szCs w:val="24"/>
          <w:lang w:val="id-ID"/>
        </w:rPr>
        <w:t xml:space="preserve">) maka variabel tersebut terdistribusi normal, sedangkan jika </w:t>
      </w:r>
      <w:r w:rsidR="00535A95" w:rsidRPr="00C86AE1">
        <w:rPr>
          <w:rFonts w:ascii="Times New Roman" w:hAnsi="Times New Roman" w:cs="Times New Roman"/>
          <w:i/>
          <w:color w:val="000000" w:themeColor="text1"/>
          <w:sz w:val="24"/>
          <w:szCs w:val="24"/>
          <w:lang w:val="id-ID"/>
        </w:rPr>
        <w:t xml:space="preserve">Asymp. Sig. </w:t>
      </w:r>
      <w:r w:rsidR="00535A95" w:rsidRPr="00C86AE1">
        <w:rPr>
          <w:rFonts w:ascii="Times New Roman" w:hAnsi="Times New Roman" w:cs="Times New Roman"/>
          <w:color w:val="000000" w:themeColor="text1"/>
          <w:sz w:val="24"/>
          <w:szCs w:val="24"/>
          <w:lang w:val="id-ID"/>
        </w:rPr>
        <w:t xml:space="preserve">suatu variabel lebih kecil dari </w:t>
      </w:r>
      <w:r w:rsidR="00535A95" w:rsidRPr="00C86AE1">
        <w:rPr>
          <w:rFonts w:ascii="Times New Roman" w:hAnsi="Times New Roman" w:cs="Times New Roman"/>
          <w:i/>
          <w:color w:val="000000" w:themeColor="text1"/>
          <w:sz w:val="24"/>
          <w:szCs w:val="24"/>
          <w:lang w:val="id-ID"/>
        </w:rPr>
        <w:t xml:space="preserve">level of significant </w:t>
      </w:r>
      <w:r w:rsidR="00AD155A" w:rsidRPr="00C86AE1">
        <w:rPr>
          <w:rFonts w:ascii="Times New Roman" w:hAnsi="Times New Roman" w:cs="Times New Roman"/>
          <w:color w:val="000000" w:themeColor="text1"/>
          <w:sz w:val="24"/>
          <w:szCs w:val="24"/>
          <w:lang w:val="id-ID"/>
        </w:rPr>
        <w:t>5% (&gt; 0,05</w:t>
      </w:r>
      <w:r w:rsidR="00535A95" w:rsidRPr="00C86AE1">
        <w:rPr>
          <w:rFonts w:ascii="Times New Roman" w:hAnsi="Times New Roman" w:cs="Times New Roman"/>
          <w:color w:val="000000" w:themeColor="text1"/>
          <w:sz w:val="24"/>
          <w:szCs w:val="24"/>
          <w:lang w:val="id-ID"/>
        </w:rPr>
        <w:t>) maka variabel tersebut tidak terdistribusi dengan normal.</w:t>
      </w:r>
      <w:r w:rsidR="00535A95" w:rsidRPr="00C86AE1">
        <w:rPr>
          <w:rStyle w:val="FootnoteReference"/>
          <w:rFonts w:ascii="Times New Roman" w:hAnsi="Times New Roman" w:cs="Times New Roman"/>
          <w:color w:val="000000" w:themeColor="text1"/>
          <w:sz w:val="20"/>
          <w:szCs w:val="20"/>
          <w:lang w:val="id-ID"/>
        </w:rPr>
        <w:footnoteReference w:id="43"/>
      </w:r>
    </w:p>
    <w:p w:rsidR="00376D60" w:rsidRPr="00C86AE1" w:rsidRDefault="00376D60" w:rsidP="0011594B">
      <w:pPr>
        <w:pStyle w:val="ListParagraph"/>
        <w:widowControl w:val="0"/>
        <w:numPr>
          <w:ilvl w:val="1"/>
          <w:numId w:val="22"/>
        </w:numPr>
        <w:autoSpaceDE w:val="0"/>
        <w:autoSpaceDN w:val="0"/>
        <w:spacing w:before="240" w:after="120" w:line="480" w:lineRule="exact"/>
        <w:ind w:left="425" w:hanging="431"/>
        <w:contextualSpacing w:val="0"/>
        <w:jc w:val="both"/>
        <w:rPr>
          <w:rFonts w:ascii="Times New Roman" w:hAnsi="Times New Roman" w:cs="Times New Roman"/>
          <w:i/>
          <w:color w:val="000000" w:themeColor="text1"/>
          <w:sz w:val="24"/>
          <w:szCs w:val="24"/>
        </w:rPr>
      </w:pPr>
      <w:r w:rsidRPr="00C86AE1">
        <w:rPr>
          <w:rFonts w:ascii="Times New Roman" w:hAnsi="Times New Roman" w:cs="Times New Roman"/>
          <w:i/>
          <w:color w:val="000000" w:themeColor="text1"/>
          <w:sz w:val="24"/>
          <w:szCs w:val="24"/>
        </w:rPr>
        <w:t>Uji</w:t>
      </w:r>
      <w:r w:rsidRPr="00C86AE1">
        <w:rPr>
          <w:rFonts w:ascii="Times New Roman" w:hAnsi="Times New Roman" w:cs="Times New Roman"/>
          <w:i/>
          <w:color w:val="000000" w:themeColor="text1"/>
          <w:spacing w:val="-1"/>
          <w:sz w:val="24"/>
          <w:szCs w:val="24"/>
        </w:rPr>
        <w:t xml:space="preserve"> </w:t>
      </w:r>
      <w:r w:rsidRPr="00C86AE1">
        <w:rPr>
          <w:rFonts w:ascii="Times New Roman" w:hAnsi="Times New Roman" w:cs="Times New Roman"/>
          <w:i/>
          <w:color w:val="000000" w:themeColor="text1"/>
          <w:sz w:val="24"/>
          <w:szCs w:val="24"/>
        </w:rPr>
        <w:t>Heteroskedastisitas</w:t>
      </w:r>
    </w:p>
    <w:p w:rsidR="00F53FA4" w:rsidRPr="00C86AE1" w:rsidRDefault="00F53FA4" w:rsidP="0094738F">
      <w:pPr>
        <w:pStyle w:val="BodyText"/>
        <w:tabs>
          <w:tab w:val="left" w:pos="709"/>
        </w:tabs>
        <w:spacing w:before="240" w:after="120" w:line="480" w:lineRule="exact"/>
        <w:ind w:right="40" w:firstLine="709"/>
        <w:jc w:val="both"/>
        <w:rPr>
          <w:color w:val="000000" w:themeColor="text1"/>
          <w:lang w:val="id-ID"/>
        </w:rPr>
      </w:pPr>
      <w:r w:rsidRPr="00C86AE1">
        <w:rPr>
          <w:color w:val="000000" w:themeColor="text1"/>
          <w:lang w:val="id-ID"/>
        </w:rPr>
        <w:tab/>
      </w:r>
      <w:r w:rsidRPr="00C86AE1">
        <w:rPr>
          <w:color w:val="000000" w:themeColor="text1"/>
        </w:rPr>
        <w:t xml:space="preserve">Uji Heteroskedastisitas adalah varian residual yang tidak sama </w:t>
      </w:r>
      <w:r w:rsidR="00B11198" w:rsidRPr="00C86AE1">
        <w:rPr>
          <w:color w:val="000000" w:themeColor="text1"/>
          <w:lang w:val="id-ID"/>
        </w:rPr>
        <w:t>p</w:t>
      </w:r>
      <w:r w:rsidRPr="00C86AE1">
        <w:rPr>
          <w:color w:val="000000" w:themeColor="text1"/>
        </w:rPr>
        <w:t>ada semua pengamatan di dalam model regresi</w:t>
      </w:r>
      <w:r w:rsidR="00B11198" w:rsidRPr="00C86AE1">
        <w:rPr>
          <w:color w:val="000000" w:themeColor="text1"/>
          <w:lang w:val="id-ID"/>
        </w:rPr>
        <w:t xml:space="preserve"> </w:t>
      </w:r>
      <w:r w:rsidRPr="00C86AE1">
        <w:rPr>
          <w:color w:val="000000" w:themeColor="text1"/>
        </w:rPr>
        <w:t>dimana regresi yang baik seharusnya tidak terjadi heteroskedasitas</w:t>
      </w:r>
      <w:r w:rsidRPr="00C86AE1">
        <w:rPr>
          <w:color w:val="000000" w:themeColor="text1"/>
          <w:lang w:val="id-ID"/>
        </w:rPr>
        <w:t xml:space="preserve">. </w:t>
      </w:r>
      <w:r w:rsidRPr="00C86AE1">
        <w:rPr>
          <w:color w:val="000000" w:themeColor="text1"/>
        </w:rPr>
        <w:t xml:space="preserve">Uji heteroskedastisitas bertujuan menguji apakah dalam model regresi terjadi ketidaksamaan variance dari residual satu pengamatan ke pengamatan yang lain. Jika variance dari residual satu pengamatan ke pengamatan yang lain tetap, maka disebut homoskedastisitas dan </w:t>
      </w:r>
      <w:r w:rsidRPr="00C86AE1">
        <w:rPr>
          <w:color w:val="000000" w:themeColor="text1"/>
        </w:rPr>
        <w:lastRenderedPageBreak/>
        <w:t>jika berbeda heteroskedastisitas. Model regresi yang baik adalah yang homoskedastisitas atau tidak terjadi he</w:t>
      </w:r>
      <w:r w:rsidR="00B11198" w:rsidRPr="00C86AE1">
        <w:rPr>
          <w:color w:val="000000" w:themeColor="text1"/>
        </w:rPr>
        <w:t>teroskedastisitas. Cara mendete</w:t>
      </w:r>
      <w:r w:rsidRPr="00C86AE1">
        <w:rPr>
          <w:color w:val="000000" w:themeColor="text1"/>
        </w:rPr>
        <w:t xml:space="preserve">ksi terjadi atau tidaknya heteroskedastisitas dengan melakukan metode uji Glejser. </w:t>
      </w:r>
    </w:p>
    <w:p w:rsidR="00F53FA4" w:rsidRPr="00C86AE1" w:rsidRDefault="00F53FA4" w:rsidP="00F53FA4">
      <w:pPr>
        <w:pStyle w:val="BodyText"/>
        <w:tabs>
          <w:tab w:val="left" w:pos="709"/>
        </w:tabs>
        <w:spacing w:line="480" w:lineRule="exact"/>
        <w:ind w:right="40" w:firstLine="709"/>
        <w:jc w:val="both"/>
        <w:rPr>
          <w:color w:val="000000" w:themeColor="text1"/>
          <w:lang w:val="id-ID"/>
        </w:rPr>
      </w:pPr>
      <w:r w:rsidRPr="00C86AE1">
        <w:rPr>
          <w:color w:val="000000" w:themeColor="text1"/>
        </w:rPr>
        <w:t>Uji Glejser dilakukan dengan cara meregresi nilai absolut residual dari model yang diestimasi terhadap variabel-variabel penjelas. Untuk mendeteksi ada tidaknya heteroskedastisitas dilihat dari nilai probabilitas setiap variabel independen. Jika Probabilitas &gt; 0,05 berarti tidak terjadi heteroskedastisitas, sebaliknya jika Probabilitas &lt; 0,05 berarti terjadi heteroskedastisitas.</w:t>
      </w:r>
      <w:r w:rsidRPr="00C86AE1">
        <w:rPr>
          <w:rStyle w:val="FootnoteReference"/>
          <w:color w:val="000000" w:themeColor="text1"/>
          <w:sz w:val="20"/>
        </w:rPr>
        <w:footnoteReference w:id="44"/>
      </w:r>
    </w:p>
    <w:p w:rsidR="006C5514" w:rsidRPr="00C86AE1" w:rsidRDefault="006C5514" w:rsidP="0011594B">
      <w:pPr>
        <w:pStyle w:val="BodyText"/>
        <w:tabs>
          <w:tab w:val="left" w:pos="709"/>
        </w:tabs>
        <w:spacing w:before="240" w:after="120" w:line="480" w:lineRule="exact"/>
        <w:ind w:left="425" w:right="40" w:hanging="425"/>
        <w:jc w:val="both"/>
        <w:rPr>
          <w:i/>
          <w:color w:val="000000" w:themeColor="text1"/>
          <w:lang w:val="id-ID"/>
        </w:rPr>
      </w:pPr>
      <w:r w:rsidRPr="00C86AE1">
        <w:rPr>
          <w:i/>
          <w:color w:val="000000" w:themeColor="text1"/>
          <w:lang w:val="id-ID"/>
        </w:rPr>
        <w:t>c.</w:t>
      </w:r>
      <w:r w:rsidRPr="00C86AE1">
        <w:rPr>
          <w:i/>
          <w:color w:val="000000" w:themeColor="text1"/>
          <w:lang w:val="id-ID"/>
        </w:rPr>
        <w:tab/>
        <w:t>Uji Autokorelasi</w:t>
      </w:r>
    </w:p>
    <w:p w:rsidR="006C5514" w:rsidRPr="00C86AE1" w:rsidRDefault="006C5514" w:rsidP="0094738F">
      <w:pPr>
        <w:pStyle w:val="BodyText"/>
        <w:tabs>
          <w:tab w:val="left" w:pos="709"/>
        </w:tabs>
        <w:spacing w:before="240" w:after="120" w:line="480" w:lineRule="exact"/>
        <w:ind w:right="40" w:firstLine="709"/>
        <w:jc w:val="both"/>
        <w:rPr>
          <w:color w:val="000000" w:themeColor="text1"/>
          <w:lang w:val="id-ID"/>
        </w:rPr>
      </w:pPr>
      <w:r w:rsidRPr="00C86AE1">
        <w:rPr>
          <w:color w:val="000000" w:themeColor="text1"/>
          <w:lang w:val="id-ID"/>
        </w:rPr>
        <w:tab/>
        <w:t>Uji</w:t>
      </w:r>
      <w:r w:rsidRPr="00C86AE1">
        <w:rPr>
          <w:color w:val="000000" w:themeColor="text1"/>
        </w:rPr>
        <w:t xml:space="preserve"> autokorelasi bertujuan untuk menguji dalam satu model regresi linier ada korelasi antara kesalahan pengganggu pada periode t dengan kesalahan pada periode t-1 (sebelumnya). Jika terjadi korelasi, maka dinamakan ada problem autokorelasi. Autokorelasi muncul karena observasi yang berurutan sepanjang waktu berkaitan satu sama lain. Jika waktu berkaitan satu sama lainnya, masalah ini timbul karena resada problem autokorelasi. Jika terjadi korelasi, maka dinamakan sepanjang waktu berkaitan satu sama lain </w:t>
      </w:r>
      <w:r w:rsidRPr="00C86AE1">
        <w:rPr>
          <w:i/>
          <w:color w:val="000000" w:themeColor="text1"/>
        </w:rPr>
        <w:t>(data time series)</w:t>
      </w:r>
      <w:r w:rsidRPr="00C86AE1">
        <w:rPr>
          <w:color w:val="000000" w:themeColor="text1"/>
        </w:rPr>
        <w:t xml:space="preserve">, sedangkan pada data </w:t>
      </w:r>
      <w:r w:rsidRPr="00C86AE1">
        <w:rPr>
          <w:i/>
          <w:color w:val="000000" w:themeColor="text1"/>
        </w:rPr>
        <w:t>crossection</w:t>
      </w:r>
      <w:r w:rsidRPr="00C86AE1">
        <w:rPr>
          <w:color w:val="000000" w:themeColor="text1"/>
        </w:rPr>
        <w:t xml:space="preserve"> (silang waktu) masalah autokorelasi jarang terjadi. Dalam suatu pengujian dikatakan baik ketika bebas dari unsur autokorelasi, yang dapat digunakan dalam melakukan pengujian autokorelasi adalah </w:t>
      </w:r>
      <w:r w:rsidRPr="00C86AE1">
        <w:rPr>
          <w:i/>
          <w:color w:val="000000" w:themeColor="text1"/>
        </w:rPr>
        <w:t>Run Test.</w:t>
      </w:r>
      <w:r w:rsidRPr="00C86AE1">
        <w:rPr>
          <w:rStyle w:val="FootnoteReference"/>
          <w:i/>
          <w:color w:val="000000" w:themeColor="text1"/>
          <w:sz w:val="20"/>
        </w:rPr>
        <w:footnoteReference w:id="45"/>
      </w:r>
      <w:r w:rsidRPr="00C86AE1">
        <w:rPr>
          <w:color w:val="000000" w:themeColor="text1"/>
          <w:sz w:val="20"/>
        </w:rPr>
        <w:t xml:space="preserve"> </w:t>
      </w:r>
    </w:p>
    <w:p w:rsidR="00E743DA" w:rsidRPr="00C86AE1" w:rsidRDefault="006C5514" w:rsidP="00244A71">
      <w:pPr>
        <w:pStyle w:val="BodyText"/>
        <w:tabs>
          <w:tab w:val="left" w:pos="709"/>
        </w:tabs>
        <w:spacing w:line="480" w:lineRule="exact"/>
        <w:ind w:right="40" w:firstLine="709"/>
        <w:jc w:val="both"/>
        <w:rPr>
          <w:color w:val="000000" w:themeColor="text1"/>
          <w:lang w:val="id-ID"/>
        </w:rPr>
      </w:pPr>
      <w:r w:rsidRPr="00C86AE1">
        <w:rPr>
          <w:color w:val="000000" w:themeColor="text1"/>
          <w:lang w:val="id-ID"/>
        </w:rPr>
        <w:tab/>
      </w:r>
      <w:r w:rsidRPr="00C86AE1">
        <w:rPr>
          <w:color w:val="000000" w:themeColor="text1"/>
        </w:rPr>
        <w:t xml:space="preserve">Ghozali menerangkan bahwa runs test sebagai bagian dari statistik non-parametik dapat pula digunakan untuk menguji apakah antar residual terdapat </w:t>
      </w:r>
      <w:r w:rsidRPr="00C86AE1">
        <w:rPr>
          <w:color w:val="000000" w:themeColor="text1"/>
        </w:rPr>
        <w:lastRenderedPageBreak/>
        <w:t xml:space="preserve">korelasi yang tinggi. </w:t>
      </w:r>
      <w:r w:rsidRPr="00C86AE1">
        <w:rPr>
          <w:i/>
          <w:color w:val="000000" w:themeColor="text1"/>
        </w:rPr>
        <w:t>Run Test</w:t>
      </w:r>
      <w:r w:rsidRPr="00C86AE1">
        <w:rPr>
          <w:color w:val="000000" w:themeColor="text1"/>
        </w:rPr>
        <w:t xml:space="preserve"> digunakan dengan tingkat signifikansi 0</w:t>
      </w:r>
      <w:r w:rsidRPr="00C86AE1">
        <w:rPr>
          <w:color w:val="000000" w:themeColor="text1"/>
          <w:lang w:val="id-ID"/>
        </w:rPr>
        <w:t>,</w:t>
      </w:r>
      <w:r w:rsidRPr="00C86AE1">
        <w:rPr>
          <w:color w:val="000000" w:themeColor="text1"/>
        </w:rPr>
        <w:t xml:space="preserve">05. Jika antar residual tidak terdapat hubungan korelasi maka dikatakan bahwa residual adalah acak atau random. </w:t>
      </w:r>
      <w:r w:rsidRPr="00C86AE1">
        <w:rPr>
          <w:i/>
          <w:color w:val="000000" w:themeColor="text1"/>
        </w:rPr>
        <w:t>Ru</w:t>
      </w:r>
      <w:r w:rsidRPr="00C86AE1">
        <w:rPr>
          <w:i/>
          <w:color w:val="000000" w:themeColor="text1"/>
          <w:lang w:val="id-ID"/>
        </w:rPr>
        <w:t>n</w:t>
      </w:r>
      <w:r w:rsidRPr="00C86AE1">
        <w:rPr>
          <w:i/>
          <w:color w:val="000000" w:themeColor="text1"/>
        </w:rPr>
        <w:t>t Test</w:t>
      </w:r>
      <w:r w:rsidRPr="00C86AE1">
        <w:rPr>
          <w:color w:val="000000" w:themeColor="text1"/>
        </w:rPr>
        <w:t xml:space="preserve"> digunakan untuk melihat apakah data residual terjadi secara random atau tidak (sistematis). Apabila nilai signifikansi kurang dari signifikansi 0</w:t>
      </w:r>
      <w:r w:rsidRPr="00C86AE1">
        <w:rPr>
          <w:color w:val="000000" w:themeColor="text1"/>
          <w:lang w:val="id-ID"/>
        </w:rPr>
        <w:t>,</w:t>
      </w:r>
      <w:r w:rsidRPr="00C86AE1">
        <w:rPr>
          <w:color w:val="000000" w:themeColor="text1"/>
        </w:rPr>
        <w:t xml:space="preserve">05 yang berarti hipotesis nol ditolak, sehingga dapat disimpulkan bahwa residual tidak random atau terjadi autokorelasi antar nilai residual. </w:t>
      </w:r>
      <w:r w:rsidR="006A7D59" w:rsidRPr="00C86AE1">
        <w:rPr>
          <w:rStyle w:val="FootnoteReference"/>
          <w:color w:val="000000" w:themeColor="text1"/>
          <w:sz w:val="20"/>
        </w:rPr>
        <w:footnoteReference w:id="46"/>
      </w:r>
    </w:p>
    <w:p w:rsidR="006C5514" w:rsidRPr="00C86AE1" w:rsidRDefault="006C5514" w:rsidP="006C5514">
      <w:pPr>
        <w:pStyle w:val="BodyText"/>
        <w:spacing w:line="480" w:lineRule="exact"/>
        <w:ind w:right="40" w:firstLine="720"/>
        <w:jc w:val="both"/>
        <w:rPr>
          <w:color w:val="000000" w:themeColor="text1"/>
          <w:lang w:val="id-ID"/>
        </w:rPr>
      </w:pPr>
      <w:r w:rsidRPr="00C86AE1">
        <w:rPr>
          <w:i/>
          <w:color w:val="000000" w:themeColor="text1"/>
        </w:rPr>
        <w:t>Run Test</w:t>
      </w:r>
      <w:r w:rsidRPr="00C86AE1">
        <w:rPr>
          <w:color w:val="000000" w:themeColor="text1"/>
        </w:rPr>
        <w:t xml:space="preserve"> dilakukan dengan membuat hipotesis dasar, yaitu: : </w:t>
      </w:r>
    </w:p>
    <w:p w:rsidR="006C5514" w:rsidRPr="00C86AE1" w:rsidRDefault="006C5514" w:rsidP="006C5514">
      <w:pPr>
        <w:pStyle w:val="BodyText"/>
        <w:tabs>
          <w:tab w:val="left" w:pos="709"/>
        </w:tabs>
        <w:spacing w:line="480" w:lineRule="exact"/>
        <w:ind w:left="142" w:right="40"/>
        <w:jc w:val="both"/>
        <w:rPr>
          <w:color w:val="000000" w:themeColor="text1"/>
          <w:lang w:val="id-ID"/>
        </w:rPr>
      </w:pPr>
      <w:r w:rsidRPr="00C86AE1">
        <w:rPr>
          <w:color w:val="000000" w:themeColor="text1"/>
          <w:lang w:val="id-ID"/>
        </w:rPr>
        <w:t>H</w:t>
      </w:r>
      <w:r w:rsidRPr="00C86AE1">
        <w:rPr>
          <w:color w:val="000000" w:themeColor="text1"/>
          <w:vertAlign w:val="subscript"/>
          <w:lang w:val="id-ID"/>
        </w:rPr>
        <w:t>O :</w:t>
      </w:r>
      <w:r w:rsidRPr="00C86AE1">
        <w:rPr>
          <w:color w:val="000000" w:themeColor="text1"/>
          <w:lang w:val="id-ID"/>
        </w:rPr>
        <w:t xml:space="preserve"> </w:t>
      </w:r>
      <w:r w:rsidRPr="00C86AE1">
        <w:rPr>
          <w:color w:val="000000" w:themeColor="text1"/>
        </w:rPr>
        <w:t xml:space="preserve">residual (res_1) random (acak) </w:t>
      </w:r>
    </w:p>
    <w:p w:rsidR="006C5514" w:rsidRPr="00C86AE1" w:rsidRDefault="006C5514" w:rsidP="006C5514">
      <w:pPr>
        <w:pStyle w:val="BodyText"/>
        <w:tabs>
          <w:tab w:val="left" w:pos="709"/>
        </w:tabs>
        <w:spacing w:line="480" w:lineRule="exact"/>
        <w:ind w:left="142" w:right="40"/>
        <w:jc w:val="both"/>
        <w:rPr>
          <w:color w:val="000000" w:themeColor="text1"/>
          <w:lang w:val="id-ID"/>
        </w:rPr>
      </w:pPr>
      <w:r w:rsidRPr="00C86AE1">
        <w:rPr>
          <w:color w:val="000000" w:themeColor="text1"/>
          <w:lang w:val="id-ID"/>
        </w:rPr>
        <w:t>H</w:t>
      </w:r>
      <w:r w:rsidRPr="00C86AE1">
        <w:rPr>
          <w:color w:val="000000" w:themeColor="text1"/>
          <w:sz w:val="36"/>
          <w:vertAlign w:val="subscript"/>
          <w:lang w:val="id-ID"/>
        </w:rPr>
        <w:t>a</w:t>
      </w:r>
      <w:r w:rsidRPr="00C86AE1">
        <w:rPr>
          <w:color w:val="000000" w:themeColor="text1"/>
        </w:rPr>
        <w:t xml:space="preserve">: residual (res_1) tidak random </w:t>
      </w:r>
    </w:p>
    <w:p w:rsidR="006C5514" w:rsidRPr="00C86AE1" w:rsidRDefault="006C5514" w:rsidP="006C5514">
      <w:pPr>
        <w:pStyle w:val="BodyText"/>
        <w:tabs>
          <w:tab w:val="left" w:pos="709"/>
        </w:tabs>
        <w:spacing w:line="480" w:lineRule="exact"/>
        <w:ind w:right="40" w:firstLine="709"/>
        <w:jc w:val="both"/>
        <w:rPr>
          <w:color w:val="000000" w:themeColor="text1"/>
          <w:lang w:val="id-ID"/>
        </w:rPr>
      </w:pPr>
      <w:r w:rsidRPr="00C86AE1">
        <w:rPr>
          <w:color w:val="000000" w:themeColor="text1"/>
          <w:lang w:val="id-ID"/>
        </w:rPr>
        <w:tab/>
      </w:r>
      <w:r w:rsidRPr="00C86AE1">
        <w:rPr>
          <w:color w:val="000000" w:themeColor="text1"/>
        </w:rPr>
        <w:t>Dengan hipotesis dasar di</w:t>
      </w:r>
      <w:r w:rsidR="006A7D59" w:rsidRPr="00C86AE1">
        <w:rPr>
          <w:color w:val="000000" w:themeColor="text1"/>
          <w:lang w:val="id-ID"/>
        </w:rPr>
        <w:t xml:space="preserve"> </w:t>
      </w:r>
      <w:r w:rsidRPr="00C86AE1">
        <w:rPr>
          <w:color w:val="000000" w:themeColor="text1"/>
        </w:rPr>
        <w:t xml:space="preserve">atas, maka dasar pengambilan keputusan uji statistik dengan </w:t>
      </w:r>
      <w:r w:rsidRPr="00C86AE1">
        <w:rPr>
          <w:i/>
          <w:color w:val="000000" w:themeColor="text1"/>
        </w:rPr>
        <w:t>Run Test</w:t>
      </w:r>
      <w:r w:rsidRPr="00C86AE1">
        <w:rPr>
          <w:color w:val="000000" w:themeColor="text1"/>
        </w:rPr>
        <w:t xml:space="preserve"> adalah:</w:t>
      </w:r>
      <w:r w:rsidRPr="00C86AE1">
        <w:rPr>
          <w:rStyle w:val="FootnoteReference"/>
          <w:color w:val="000000" w:themeColor="text1"/>
          <w:sz w:val="20"/>
        </w:rPr>
        <w:footnoteReference w:id="47"/>
      </w:r>
    </w:p>
    <w:p w:rsidR="006C5514" w:rsidRPr="00C86AE1" w:rsidRDefault="006C5514" w:rsidP="006C5514">
      <w:pPr>
        <w:pStyle w:val="BodyText"/>
        <w:tabs>
          <w:tab w:val="left" w:pos="426"/>
        </w:tabs>
        <w:spacing w:line="480" w:lineRule="exact"/>
        <w:ind w:left="426" w:right="40" w:hanging="426"/>
        <w:jc w:val="both"/>
        <w:rPr>
          <w:color w:val="000000" w:themeColor="text1"/>
          <w:lang w:val="id-ID"/>
        </w:rPr>
      </w:pPr>
      <w:r w:rsidRPr="00C86AE1">
        <w:rPr>
          <w:color w:val="000000" w:themeColor="text1"/>
        </w:rPr>
        <w:t xml:space="preserve">a. </w:t>
      </w:r>
      <w:r w:rsidRPr="00C86AE1">
        <w:rPr>
          <w:color w:val="000000" w:themeColor="text1"/>
          <w:lang w:val="id-ID"/>
        </w:rPr>
        <w:tab/>
      </w:r>
      <w:r w:rsidRPr="00C86AE1">
        <w:rPr>
          <w:color w:val="000000" w:themeColor="text1"/>
        </w:rPr>
        <w:t>Jika nilai Asymp. Sig. (2-</w:t>
      </w:r>
      <w:r w:rsidRPr="00C86AE1">
        <w:rPr>
          <w:i/>
          <w:color w:val="000000" w:themeColor="text1"/>
        </w:rPr>
        <w:t>tailed</w:t>
      </w:r>
      <w:r w:rsidRPr="00C86AE1">
        <w:rPr>
          <w:color w:val="000000" w:themeColor="text1"/>
        </w:rPr>
        <w:t xml:space="preserve">) lebih kecil &lt; dari 0,05 maka terdapat gejala autokorelasi. </w:t>
      </w:r>
    </w:p>
    <w:p w:rsidR="0083755F" w:rsidRPr="00C86AE1" w:rsidRDefault="006C5514" w:rsidP="007466D1">
      <w:pPr>
        <w:pStyle w:val="BodyText"/>
        <w:tabs>
          <w:tab w:val="left" w:pos="426"/>
        </w:tabs>
        <w:spacing w:line="480" w:lineRule="exact"/>
        <w:ind w:left="426" w:right="40" w:hanging="426"/>
        <w:jc w:val="both"/>
        <w:rPr>
          <w:color w:val="000000" w:themeColor="text1"/>
          <w:lang w:val="id-ID"/>
        </w:rPr>
      </w:pPr>
      <w:r w:rsidRPr="00C86AE1">
        <w:rPr>
          <w:color w:val="000000" w:themeColor="text1"/>
        </w:rPr>
        <w:t xml:space="preserve">b. </w:t>
      </w:r>
      <w:r w:rsidRPr="00C86AE1">
        <w:rPr>
          <w:color w:val="000000" w:themeColor="text1"/>
          <w:lang w:val="id-ID"/>
        </w:rPr>
        <w:tab/>
      </w:r>
      <w:r w:rsidRPr="00C86AE1">
        <w:rPr>
          <w:color w:val="000000" w:themeColor="text1"/>
        </w:rPr>
        <w:t>Jika nilai Asymp. Sig. (2-</w:t>
      </w:r>
      <w:r w:rsidRPr="00C86AE1">
        <w:rPr>
          <w:i/>
          <w:color w:val="000000" w:themeColor="text1"/>
        </w:rPr>
        <w:t>tailed</w:t>
      </w:r>
      <w:r w:rsidRPr="00C86AE1">
        <w:rPr>
          <w:color w:val="000000" w:themeColor="text1"/>
        </w:rPr>
        <w:t>) lebih besar &gt; dari 0,05 maka tidak terdapat gejala autokorelasi.</w:t>
      </w:r>
    </w:p>
    <w:p w:rsidR="005B6C25" w:rsidRPr="00C86AE1" w:rsidRDefault="005B6C25" w:rsidP="007466D1">
      <w:pPr>
        <w:pStyle w:val="BodyText"/>
        <w:tabs>
          <w:tab w:val="left" w:pos="426"/>
        </w:tabs>
        <w:spacing w:line="480" w:lineRule="exact"/>
        <w:ind w:left="426" w:right="40" w:hanging="426"/>
        <w:jc w:val="both"/>
        <w:rPr>
          <w:color w:val="000000" w:themeColor="text1"/>
          <w:lang w:val="id-ID"/>
        </w:rPr>
      </w:pPr>
    </w:p>
    <w:p w:rsidR="005B6C25" w:rsidRPr="00C86AE1" w:rsidRDefault="005B6C25" w:rsidP="007466D1">
      <w:pPr>
        <w:pStyle w:val="BodyText"/>
        <w:tabs>
          <w:tab w:val="left" w:pos="426"/>
        </w:tabs>
        <w:spacing w:line="480" w:lineRule="exact"/>
        <w:ind w:left="426" w:right="40" w:hanging="426"/>
        <w:jc w:val="both"/>
        <w:rPr>
          <w:color w:val="000000" w:themeColor="text1"/>
          <w:lang w:val="id-ID"/>
        </w:rPr>
      </w:pPr>
    </w:p>
    <w:p w:rsidR="005B6C25" w:rsidRPr="00C86AE1" w:rsidRDefault="005B6C25" w:rsidP="007466D1">
      <w:pPr>
        <w:pStyle w:val="BodyText"/>
        <w:tabs>
          <w:tab w:val="left" w:pos="426"/>
        </w:tabs>
        <w:spacing w:line="480" w:lineRule="exact"/>
        <w:ind w:left="426" w:right="40" w:hanging="426"/>
        <w:jc w:val="both"/>
        <w:rPr>
          <w:color w:val="000000" w:themeColor="text1"/>
          <w:lang w:val="id-ID"/>
        </w:rPr>
      </w:pPr>
    </w:p>
    <w:p w:rsidR="00244E0A" w:rsidRPr="00C86AE1" w:rsidRDefault="00244E0A" w:rsidP="0011594B">
      <w:pPr>
        <w:pStyle w:val="ListParagraph"/>
        <w:widowControl w:val="0"/>
        <w:numPr>
          <w:ilvl w:val="0"/>
          <w:numId w:val="22"/>
        </w:numPr>
        <w:tabs>
          <w:tab w:val="left" w:pos="1155"/>
        </w:tabs>
        <w:autoSpaceDE w:val="0"/>
        <w:autoSpaceDN w:val="0"/>
        <w:spacing w:before="240" w:after="120" w:line="480" w:lineRule="exact"/>
        <w:ind w:hanging="295"/>
        <w:contextualSpacing w:val="0"/>
        <w:jc w:val="both"/>
        <w:rPr>
          <w:rFonts w:ascii="Times New Roman" w:hAnsi="Times New Roman" w:cs="Times New Roman"/>
          <w:b/>
          <w:color w:val="000000" w:themeColor="text1"/>
          <w:sz w:val="24"/>
          <w:szCs w:val="24"/>
        </w:rPr>
      </w:pPr>
      <w:r w:rsidRPr="00C86AE1">
        <w:rPr>
          <w:rFonts w:ascii="Times New Roman" w:hAnsi="Times New Roman" w:cs="Times New Roman"/>
          <w:b/>
          <w:color w:val="000000" w:themeColor="text1"/>
          <w:sz w:val="24"/>
          <w:szCs w:val="24"/>
        </w:rPr>
        <w:t>Analisis Regresi Linier</w:t>
      </w:r>
      <w:r w:rsidRPr="00C86AE1">
        <w:rPr>
          <w:rFonts w:ascii="Times New Roman" w:hAnsi="Times New Roman" w:cs="Times New Roman"/>
          <w:b/>
          <w:color w:val="000000" w:themeColor="text1"/>
          <w:spacing w:val="1"/>
          <w:sz w:val="24"/>
          <w:szCs w:val="24"/>
        </w:rPr>
        <w:t xml:space="preserve"> </w:t>
      </w:r>
      <w:r w:rsidRPr="00C86AE1">
        <w:rPr>
          <w:rFonts w:ascii="Times New Roman" w:hAnsi="Times New Roman" w:cs="Times New Roman"/>
          <w:b/>
          <w:color w:val="000000" w:themeColor="text1"/>
          <w:sz w:val="24"/>
          <w:szCs w:val="24"/>
        </w:rPr>
        <w:t>Sederhana</w:t>
      </w:r>
    </w:p>
    <w:p w:rsidR="00244E0A" w:rsidRPr="00C86AE1" w:rsidRDefault="00244E0A" w:rsidP="007466D1">
      <w:pPr>
        <w:pStyle w:val="BodyText"/>
        <w:spacing w:before="240" w:after="120" w:line="480" w:lineRule="exact"/>
        <w:ind w:right="40" w:firstLine="709"/>
        <w:jc w:val="both"/>
        <w:rPr>
          <w:color w:val="000000" w:themeColor="text1"/>
          <w:lang w:val="id-ID"/>
        </w:rPr>
      </w:pPr>
      <w:r w:rsidRPr="00C86AE1">
        <w:rPr>
          <w:color w:val="000000" w:themeColor="text1"/>
        </w:rPr>
        <w:t xml:space="preserve">Regresi linier sederhana merupakan suatu metode yang digunakan untuk mengukur besarnya pengaruh variabel bebas terhadap variabel terikat dan </w:t>
      </w:r>
      <w:r w:rsidRPr="00C86AE1">
        <w:rPr>
          <w:color w:val="000000" w:themeColor="text1"/>
        </w:rPr>
        <w:lastRenderedPageBreak/>
        <w:t>memprediksi variabel terikat dengan menggunakan variabel bebas.</w:t>
      </w:r>
      <w:r w:rsidR="00E56B86" w:rsidRPr="00C86AE1">
        <w:rPr>
          <w:rStyle w:val="FootnoteReference"/>
          <w:color w:val="000000" w:themeColor="text1"/>
          <w:sz w:val="20"/>
        </w:rPr>
        <w:footnoteReference w:id="48"/>
      </w:r>
    </w:p>
    <w:p w:rsidR="000E7A8D" w:rsidRPr="00C86AE1" w:rsidRDefault="00244E0A" w:rsidP="00563C4B">
      <w:pPr>
        <w:pStyle w:val="BodyText"/>
        <w:spacing w:line="480" w:lineRule="exact"/>
        <w:ind w:right="40" w:firstLine="709"/>
        <w:jc w:val="both"/>
        <w:rPr>
          <w:color w:val="000000" w:themeColor="text1"/>
          <w:lang w:val="id-ID"/>
        </w:rPr>
      </w:pPr>
      <w:r w:rsidRPr="00C86AE1">
        <w:rPr>
          <w:color w:val="000000" w:themeColor="text1"/>
        </w:rPr>
        <w:t xml:space="preserve">Pendapat lain menurut Gujarati dalam Jonathan Sarwono mendefinisikan analisis regresi sebagian kajian terhadap hubungan satu variabel yang disebut sebagai variabel yang diterangkan </w:t>
      </w:r>
      <w:r w:rsidRPr="00C86AE1">
        <w:rPr>
          <w:i/>
          <w:color w:val="000000" w:themeColor="text1"/>
        </w:rPr>
        <w:t xml:space="preserve">(the explained variable) </w:t>
      </w:r>
      <w:r w:rsidRPr="00C86AE1">
        <w:rPr>
          <w:color w:val="000000" w:themeColor="text1"/>
        </w:rPr>
        <w:t xml:space="preserve">dengan satu atau dua variabel yang menerangkan </w:t>
      </w:r>
      <w:r w:rsidRPr="00C86AE1">
        <w:rPr>
          <w:i/>
          <w:color w:val="000000" w:themeColor="text1"/>
        </w:rPr>
        <w:t xml:space="preserve">(the explanatory). </w:t>
      </w:r>
      <w:r w:rsidRPr="00C86AE1">
        <w:rPr>
          <w:color w:val="000000" w:themeColor="text1"/>
        </w:rPr>
        <w:t>Variabel pertama disebut juga sebagai variabel tergantung dan variabel kedua di sebut sebagai variabel</w:t>
      </w:r>
      <w:r w:rsidRPr="00C86AE1">
        <w:rPr>
          <w:color w:val="000000" w:themeColor="text1"/>
          <w:spacing w:val="-1"/>
        </w:rPr>
        <w:t xml:space="preserve"> </w:t>
      </w:r>
      <w:r w:rsidRPr="00C86AE1">
        <w:rPr>
          <w:color w:val="000000" w:themeColor="text1"/>
        </w:rPr>
        <w:t>bebas</w:t>
      </w:r>
      <w:r w:rsidR="000E7A8D" w:rsidRPr="00C86AE1">
        <w:rPr>
          <w:color w:val="000000" w:themeColor="text1"/>
          <w:lang w:val="id-ID"/>
        </w:rPr>
        <w:t>.</w:t>
      </w:r>
      <w:r w:rsidR="000E7A8D" w:rsidRPr="00C86AE1">
        <w:rPr>
          <w:rStyle w:val="FootnoteReference"/>
          <w:color w:val="000000" w:themeColor="text1"/>
          <w:sz w:val="20"/>
          <w:lang w:val="id-ID"/>
        </w:rPr>
        <w:footnoteReference w:id="49"/>
      </w:r>
    </w:p>
    <w:p w:rsidR="004F47AF" w:rsidRPr="00C86AE1" w:rsidRDefault="00244E0A" w:rsidP="00E743DA">
      <w:pPr>
        <w:pStyle w:val="BodyText"/>
        <w:spacing w:line="480" w:lineRule="exact"/>
        <w:ind w:right="40" w:firstLine="709"/>
        <w:jc w:val="both"/>
        <w:rPr>
          <w:color w:val="000000" w:themeColor="text1"/>
          <w:lang w:val="id-ID"/>
        </w:rPr>
      </w:pPr>
      <w:r w:rsidRPr="00C86AE1">
        <w:rPr>
          <w:color w:val="000000" w:themeColor="text1"/>
        </w:rPr>
        <w:t>Metode regresi linier dimaksudkan untuk mengetahui seberapa besar tingkat pengaruh antara variabel bebas (</w:t>
      </w:r>
      <w:r w:rsidRPr="00C86AE1">
        <w:rPr>
          <w:i/>
          <w:color w:val="000000" w:themeColor="text1"/>
        </w:rPr>
        <w:t>independent</w:t>
      </w:r>
      <w:r w:rsidRPr="00C86AE1">
        <w:rPr>
          <w:color w:val="000000" w:themeColor="text1"/>
        </w:rPr>
        <w:t>) dengan variabel terikat (</w:t>
      </w:r>
      <w:r w:rsidRPr="00C86AE1">
        <w:rPr>
          <w:i/>
          <w:color w:val="000000" w:themeColor="text1"/>
        </w:rPr>
        <w:t>dependent</w:t>
      </w:r>
      <w:r w:rsidRPr="00C86AE1">
        <w:rPr>
          <w:color w:val="000000" w:themeColor="text1"/>
        </w:rPr>
        <w:t>).</w:t>
      </w:r>
      <w:r w:rsidR="000E7A8D" w:rsidRPr="00C86AE1">
        <w:rPr>
          <w:color w:val="000000" w:themeColor="text1"/>
          <w:lang w:val="id-ID"/>
        </w:rPr>
        <w:t xml:space="preserve"> </w:t>
      </w:r>
      <w:r w:rsidRPr="00C86AE1">
        <w:rPr>
          <w:color w:val="000000" w:themeColor="text1"/>
        </w:rPr>
        <w:t xml:space="preserve">Metode ini juga bisa digunakan sebagai ramalan, sehingga dapat diperkirakan antara baik atau buruknya suatu variabel X terhadap  naik turunnya suatu tingkat variabel Y, begitu pun sebaliknya. </w:t>
      </w:r>
      <w:r w:rsidR="007D75FD" w:rsidRPr="00C86AE1">
        <w:rPr>
          <w:color w:val="000000" w:themeColor="text1"/>
        </w:rPr>
        <w:t xml:space="preserve">Rumus </w:t>
      </w:r>
      <w:r w:rsidR="007D75FD" w:rsidRPr="00C86AE1">
        <w:rPr>
          <w:color w:val="000000" w:themeColor="text1"/>
          <w:lang w:val="id-ID"/>
        </w:rPr>
        <w:t>R</w:t>
      </w:r>
      <w:r w:rsidRPr="00C86AE1">
        <w:rPr>
          <w:color w:val="000000" w:themeColor="text1"/>
        </w:rPr>
        <w:t>egresi Linier</w:t>
      </w:r>
      <w:r w:rsidRPr="00C86AE1">
        <w:rPr>
          <w:color w:val="000000" w:themeColor="text1"/>
          <w:spacing w:val="1"/>
        </w:rPr>
        <w:t xml:space="preserve"> </w:t>
      </w:r>
      <w:r w:rsidRPr="00C86AE1">
        <w:rPr>
          <w:color w:val="000000" w:themeColor="text1"/>
        </w:rPr>
        <w:t>Sederhana:</w:t>
      </w:r>
      <w:r w:rsidR="000E7A8D" w:rsidRPr="00C86AE1">
        <w:rPr>
          <w:rStyle w:val="FootnoteReference"/>
          <w:color w:val="000000" w:themeColor="text1"/>
          <w:sz w:val="20"/>
        </w:rPr>
        <w:footnoteReference w:id="50"/>
      </w:r>
    </w:p>
    <w:p w:rsidR="000E7A8D" w:rsidRPr="00C86AE1" w:rsidRDefault="000E7A8D" w:rsidP="00244E0A">
      <w:pPr>
        <w:pStyle w:val="BodyText"/>
        <w:spacing w:line="480" w:lineRule="exact"/>
        <w:ind w:right="40" w:firstLine="709"/>
        <w:jc w:val="both"/>
        <w:rPr>
          <w:color w:val="000000" w:themeColor="text1"/>
          <w:lang w:val="id-ID"/>
        </w:rPr>
      </w:pPr>
    </w:p>
    <w:p w:rsidR="00244E0A" w:rsidRPr="00C86AE1" w:rsidRDefault="00244E0A" w:rsidP="00244E0A">
      <w:pPr>
        <w:pStyle w:val="BodyText"/>
        <w:spacing w:line="480" w:lineRule="exact"/>
        <w:ind w:right="40" w:firstLine="709"/>
        <w:jc w:val="both"/>
        <w:rPr>
          <w:color w:val="000000" w:themeColor="text1"/>
        </w:rPr>
      </w:pPr>
      <w:r w:rsidRPr="00C86AE1">
        <w:rPr>
          <w:noProof/>
          <w:color w:val="000000" w:themeColor="text1"/>
          <w:lang w:val="id-ID" w:eastAsia="id-ID"/>
        </w:rPr>
        <mc:AlternateContent>
          <mc:Choice Requires="wps">
            <w:drawing>
              <wp:inline distT="0" distB="0" distL="0" distR="0" wp14:anchorId="1632440B" wp14:editId="21691ACB">
                <wp:extent cx="1406525" cy="434340"/>
                <wp:effectExtent l="9525" t="10160" r="12700" b="1270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4343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669F8" w:rsidRPr="00F3255D" w:rsidRDefault="000669F8" w:rsidP="00244E0A">
                            <w:pPr>
                              <w:pStyle w:val="BodyText"/>
                              <w:spacing w:before="72"/>
                              <w:ind w:left="386"/>
                              <w:rPr>
                                <w:lang w:val="id-ID"/>
                              </w:rPr>
                            </w:pPr>
                            <w:r>
                              <w:t xml:space="preserve">Y = a + bX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9" o:spid="_x0000_s1031" type="#_x0000_t202" style="width:110.75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" filled="f">
                <v:textbox inset="0,0,0,0">
                  <w:txbxContent>
                    <w:p w:rsidR="000669F8" w:rsidRPr="00F3255D" w:rsidRDefault="000669F8" w:rsidP="00244E0A">
                      <w:pPr>
                        <w:pStyle w:val="BodyText"/>
                        <w:spacing w:before="72"/>
                        <w:ind w:left="386"/>
                        <w:rPr>
                          <w:lang w:val="id-ID"/>
                        </w:rPr>
                      </w:pPr>
                      <w:r>
                        <w:t xml:space="preserve">Y = a + bX </w:t>
                      </w:r>
                    </w:p>
                  </w:txbxContent>
                </v:textbox>
                <w10:anchorlock/>
              </v:shape>
            </w:pict>
          </mc:Fallback>
        </mc:AlternateContent>
      </w:r>
    </w:p>
    <w:p w:rsidR="00244E0A" w:rsidRPr="00C86AE1" w:rsidRDefault="00244E0A" w:rsidP="004F47AF">
      <w:pPr>
        <w:pStyle w:val="BodyText"/>
        <w:spacing w:line="480" w:lineRule="exact"/>
        <w:ind w:right="40" w:firstLine="709"/>
        <w:jc w:val="both"/>
        <w:rPr>
          <w:color w:val="000000" w:themeColor="text1"/>
          <w:lang w:val="id-ID"/>
        </w:rPr>
      </w:pPr>
      <w:r w:rsidRPr="00C86AE1">
        <w:rPr>
          <w:color w:val="000000" w:themeColor="text1"/>
        </w:rPr>
        <w:t>Dimana:</w:t>
      </w:r>
    </w:p>
    <w:p w:rsidR="00244E0A" w:rsidRPr="00C86AE1" w:rsidRDefault="00244E0A" w:rsidP="004F47AF">
      <w:pPr>
        <w:pStyle w:val="BodyText"/>
        <w:spacing w:line="480" w:lineRule="exact"/>
        <w:ind w:right="40" w:firstLine="709"/>
        <w:jc w:val="both"/>
        <w:rPr>
          <w:color w:val="000000" w:themeColor="text1"/>
          <w:lang w:val="id-ID"/>
        </w:rPr>
      </w:pPr>
      <w:r w:rsidRPr="00C86AE1">
        <w:rPr>
          <w:color w:val="000000" w:themeColor="text1"/>
        </w:rPr>
        <w:t xml:space="preserve">Y = </w:t>
      </w:r>
      <w:r w:rsidR="00F3255D" w:rsidRPr="00C86AE1">
        <w:rPr>
          <w:color w:val="000000" w:themeColor="text1"/>
          <w:lang w:val="id-ID"/>
        </w:rPr>
        <w:t xml:space="preserve">Variabel Terikat (Perkembangan Usaha Mikro, Kecil dan Menengah </w:t>
      </w:r>
    </w:p>
    <w:p w:rsidR="00244E0A" w:rsidRPr="00C86AE1" w:rsidRDefault="00F3255D" w:rsidP="00F3255D">
      <w:pPr>
        <w:pStyle w:val="BodyText"/>
        <w:spacing w:line="480" w:lineRule="exact"/>
        <w:ind w:right="40" w:firstLine="720"/>
        <w:jc w:val="both"/>
        <w:rPr>
          <w:color w:val="000000" w:themeColor="text1"/>
          <w:lang w:val="id-ID"/>
        </w:rPr>
      </w:pPr>
      <w:r w:rsidRPr="00C86AE1">
        <w:rPr>
          <w:color w:val="000000" w:themeColor="text1"/>
          <w:lang w:val="id-ID"/>
        </w:rPr>
        <w:t xml:space="preserve">a   </w:t>
      </w:r>
      <w:r w:rsidR="00244E0A" w:rsidRPr="00C86AE1">
        <w:rPr>
          <w:color w:val="000000" w:themeColor="text1"/>
        </w:rPr>
        <w:t xml:space="preserve">= </w:t>
      </w:r>
      <w:r w:rsidRPr="00C86AE1">
        <w:rPr>
          <w:color w:val="000000" w:themeColor="text1"/>
          <w:lang w:val="id-ID"/>
        </w:rPr>
        <w:t>Konstanta</w:t>
      </w:r>
    </w:p>
    <w:p w:rsidR="00244E0A" w:rsidRPr="00C86AE1" w:rsidRDefault="00F3255D" w:rsidP="00F3255D">
      <w:pPr>
        <w:pStyle w:val="BodyText"/>
        <w:spacing w:line="480" w:lineRule="exact"/>
        <w:ind w:left="1276" w:right="40" w:hanging="567"/>
        <w:jc w:val="both"/>
        <w:rPr>
          <w:color w:val="000000" w:themeColor="text1"/>
        </w:rPr>
      </w:pPr>
      <w:r w:rsidRPr="00C86AE1">
        <w:rPr>
          <w:color w:val="000000" w:themeColor="text1"/>
        </w:rPr>
        <w:t>b =</w:t>
      </w:r>
      <w:r w:rsidRPr="00C86AE1">
        <w:rPr>
          <w:color w:val="000000" w:themeColor="text1"/>
          <w:lang w:val="id-ID"/>
        </w:rPr>
        <w:tab/>
        <w:t>A</w:t>
      </w:r>
      <w:r w:rsidR="00244E0A" w:rsidRPr="00C86AE1">
        <w:rPr>
          <w:color w:val="000000" w:themeColor="text1"/>
        </w:rPr>
        <w:t>ngka arah atau koefisien regresi, yang menunjukkan angka  peningkatan ataupun penurunan variabel independen. Bila b (+) maka naik dan bila (-) maka terjadi</w:t>
      </w:r>
      <w:r w:rsidR="00244E0A" w:rsidRPr="00C86AE1">
        <w:rPr>
          <w:color w:val="000000" w:themeColor="text1"/>
          <w:spacing w:val="-2"/>
        </w:rPr>
        <w:t xml:space="preserve"> </w:t>
      </w:r>
      <w:r w:rsidR="00244E0A" w:rsidRPr="00C86AE1">
        <w:rPr>
          <w:color w:val="000000" w:themeColor="text1"/>
        </w:rPr>
        <w:t>penurunan.</w:t>
      </w:r>
    </w:p>
    <w:p w:rsidR="00F87475" w:rsidRPr="00C86AE1" w:rsidRDefault="00244E0A" w:rsidP="00244E0A">
      <w:pPr>
        <w:pStyle w:val="BodyText"/>
        <w:spacing w:line="480" w:lineRule="exact"/>
        <w:ind w:right="40" w:firstLine="709"/>
        <w:jc w:val="both"/>
        <w:rPr>
          <w:color w:val="000000" w:themeColor="text1"/>
          <w:lang w:val="id-ID"/>
        </w:rPr>
      </w:pPr>
      <w:r w:rsidRPr="00C86AE1">
        <w:rPr>
          <w:color w:val="000000" w:themeColor="text1"/>
        </w:rPr>
        <w:t>X = Variabel bebas (</w:t>
      </w:r>
      <w:r w:rsidR="00813B21" w:rsidRPr="00C86AE1">
        <w:rPr>
          <w:color w:val="000000" w:themeColor="text1"/>
        </w:rPr>
        <w:t>Pembiayaan Ultra Mikro</w:t>
      </w:r>
      <w:r w:rsidRPr="00C86AE1">
        <w:rPr>
          <w:color w:val="000000" w:themeColor="text1"/>
        </w:rPr>
        <w:t xml:space="preserve">) </w:t>
      </w:r>
    </w:p>
    <w:p w:rsidR="004F47AF" w:rsidRPr="00C86AE1" w:rsidRDefault="00F3255D" w:rsidP="00F3255D">
      <w:pPr>
        <w:pStyle w:val="BodyText"/>
        <w:spacing w:line="480" w:lineRule="exact"/>
        <w:ind w:firstLine="709"/>
        <w:jc w:val="both"/>
        <w:rPr>
          <w:color w:val="000000" w:themeColor="text1"/>
          <w:lang w:val="id-ID"/>
        </w:rPr>
      </w:pPr>
      <w:r w:rsidRPr="00C86AE1">
        <w:rPr>
          <w:color w:val="000000" w:themeColor="text1"/>
          <w:lang w:val="id-ID"/>
        </w:rPr>
        <w:t xml:space="preserve">Analisis ini digunakan untuk mengetahui perkembangan UMKM yang </w:t>
      </w:r>
      <w:r w:rsidRPr="00C86AE1">
        <w:rPr>
          <w:color w:val="000000" w:themeColor="text1"/>
          <w:lang w:val="id-ID"/>
        </w:rPr>
        <w:lastRenderedPageBreak/>
        <w:t>diakibatkan adanya pembiayaan Ultra Mikro. Persamaan Y = a +bX dapat dikhususkan dengan persamaan:</w:t>
      </w:r>
    </w:p>
    <w:p w:rsidR="00F3255D" w:rsidRPr="00C86AE1" w:rsidRDefault="00F3255D" w:rsidP="00F3255D">
      <w:pPr>
        <w:pStyle w:val="BodyText"/>
        <w:spacing w:line="480" w:lineRule="exact"/>
        <w:ind w:firstLine="709"/>
        <w:jc w:val="both"/>
        <w:rPr>
          <w:color w:val="000000" w:themeColor="text1"/>
          <w:lang w:val="id-ID"/>
        </w:rPr>
      </w:pPr>
      <w:r w:rsidRPr="00C86AE1">
        <w:rPr>
          <w:color w:val="000000" w:themeColor="text1"/>
          <w:lang w:val="id-ID"/>
        </w:rPr>
        <w:t>PUMKM = a + bPUMi</w:t>
      </w:r>
    </w:p>
    <w:p w:rsidR="00F3255D" w:rsidRPr="00C86AE1" w:rsidRDefault="00F3255D" w:rsidP="00F3255D">
      <w:pPr>
        <w:pStyle w:val="BodyText"/>
        <w:spacing w:line="480" w:lineRule="exact"/>
        <w:ind w:firstLine="709"/>
        <w:jc w:val="both"/>
        <w:rPr>
          <w:color w:val="000000" w:themeColor="text1"/>
          <w:lang w:val="id-ID"/>
        </w:rPr>
      </w:pPr>
      <w:r w:rsidRPr="00C86AE1">
        <w:rPr>
          <w:color w:val="000000" w:themeColor="text1"/>
          <w:lang w:val="id-ID"/>
        </w:rPr>
        <w:t xml:space="preserve">Dimana: </w:t>
      </w:r>
    </w:p>
    <w:p w:rsidR="00F3255D" w:rsidRPr="00C86AE1" w:rsidRDefault="00F3255D" w:rsidP="00F3255D">
      <w:pPr>
        <w:pStyle w:val="BodyText"/>
        <w:spacing w:line="480" w:lineRule="exact"/>
        <w:ind w:firstLine="709"/>
        <w:jc w:val="both"/>
        <w:rPr>
          <w:color w:val="000000" w:themeColor="text1"/>
          <w:lang w:val="id-ID"/>
        </w:rPr>
      </w:pPr>
      <w:r w:rsidRPr="00C86AE1">
        <w:rPr>
          <w:color w:val="000000" w:themeColor="text1"/>
          <w:lang w:val="id-ID"/>
        </w:rPr>
        <w:t>PUMKM</w:t>
      </w:r>
      <w:r w:rsidRPr="00C86AE1">
        <w:rPr>
          <w:color w:val="000000" w:themeColor="text1"/>
          <w:lang w:val="id-ID"/>
        </w:rPr>
        <w:tab/>
        <w:t xml:space="preserve">= Perkembangan Usaha Mikro, Kecil dan Menengah </w:t>
      </w:r>
    </w:p>
    <w:p w:rsidR="00F3255D" w:rsidRPr="00C86AE1" w:rsidRDefault="00F3255D" w:rsidP="00F3255D">
      <w:pPr>
        <w:pStyle w:val="BodyText"/>
        <w:spacing w:line="480" w:lineRule="exact"/>
        <w:ind w:firstLine="709"/>
        <w:jc w:val="both"/>
        <w:rPr>
          <w:color w:val="000000" w:themeColor="text1"/>
          <w:lang w:val="id-ID"/>
        </w:rPr>
      </w:pPr>
      <w:r w:rsidRPr="00C86AE1">
        <w:rPr>
          <w:color w:val="000000" w:themeColor="text1"/>
          <w:lang w:val="id-ID"/>
        </w:rPr>
        <w:tab/>
        <w:t xml:space="preserve">a </w:t>
      </w:r>
      <w:r w:rsidRPr="00C86AE1">
        <w:rPr>
          <w:color w:val="000000" w:themeColor="text1"/>
          <w:lang w:val="id-ID"/>
        </w:rPr>
        <w:tab/>
      </w:r>
      <w:r w:rsidRPr="00C86AE1">
        <w:rPr>
          <w:color w:val="000000" w:themeColor="text1"/>
          <w:lang w:val="id-ID"/>
        </w:rPr>
        <w:tab/>
        <w:t>= Konstanta</w:t>
      </w:r>
    </w:p>
    <w:p w:rsidR="00F3255D" w:rsidRPr="00C86AE1" w:rsidRDefault="00F3255D" w:rsidP="00F3255D">
      <w:pPr>
        <w:pStyle w:val="BodyText"/>
        <w:spacing w:line="480" w:lineRule="exact"/>
        <w:ind w:firstLine="709"/>
        <w:jc w:val="both"/>
        <w:rPr>
          <w:color w:val="000000" w:themeColor="text1"/>
          <w:lang w:val="id-ID"/>
        </w:rPr>
      </w:pPr>
      <w:r w:rsidRPr="00C86AE1">
        <w:rPr>
          <w:color w:val="000000" w:themeColor="text1"/>
          <w:lang w:val="id-ID"/>
        </w:rPr>
        <w:t>b</w:t>
      </w:r>
      <w:r w:rsidRPr="00C86AE1">
        <w:rPr>
          <w:color w:val="000000" w:themeColor="text1"/>
          <w:lang w:val="id-ID"/>
        </w:rPr>
        <w:tab/>
      </w:r>
      <w:r w:rsidRPr="00C86AE1">
        <w:rPr>
          <w:color w:val="000000" w:themeColor="text1"/>
          <w:lang w:val="id-ID"/>
        </w:rPr>
        <w:tab/>
        <w:t>= Koefisien Regresi</w:t>
      </w:r>
    </w:p>
    <w:p w:rsidR="00580A4B" w:rsidRPr="00C86AE1" w:rsidRDefault="00F3255D" w:rsidP="00297585">
      <w:pPr>
        <w:pStyle w:val="BodyText"/>
        <w:spacing w:line="480" w:lineRule="exact"/>
        <w:ind w:firstLine="709"/>
        <w:jc w:val="both"/>
        <w:rPr>
          <w:color w:val="000000" w:themeColor="text1"/>
          <w:lang w:val="id-ID"/>
        </w:rPr>
      </w:pPr>
      <w:r w:rsidRPr="00C86AE1">
        <w:rPr>
          <w:color w:val="000000" w:themeColor="text1"/>
          <w:lang w:val="id-ID"/>
        </w:rPr>
        <w:t>PUMi</w:t>
      </w:r>
      <w:r w:rsidRPr="00C86AE1">
        <w:rPr>
          <w:color w:val="000000" w:themeColor="text1"/>
          <w:lang w:val="id-ID"/>
        </w:rPr>
        <w:tab/>
      </w:r>
      <w:r w:rsidRPr="00C86AE1">
        <w:rPr>
          <w:color w:val="000000" w:themeColor="text1"/>
          <w:lang w:val="id-ID"/>
        </w:rPr>
        <w:tab/>
        <w:t>= Variabel</w:t>
      </w:r>
      <w:r w:rsidR="0006385E" w:rsidRPr="00C86AE1">
        <w:rPr>
          <w:color w:val="000000" w:themeColor="text1"/>
          <w:lang w:val="id-ID"/>
        </w:rPr>
        <w:t xml:space="preserve"> Bebas (Pembiayaan Ultra Mikro)</w:t>
      </w:r>
    </w:p>
    <w:p w:rsidR="00E743DA" w:rsidRPr="00C86AE1" w:rsidRDefault="00E743DA" w:rsidP="0011594B">
      <w:pPr>
        <w:pStyle w:val="ListParagraph"/>
        <w:widowControl w:val="0"/>
        <w:numPr>
          <w:ilvl w:val="0"/>
          <w:numId w:val="22"/>
        </w:numPr>
        <w:tabs>
          <w:tab w:val="left" w:pos="993"/>
        </w:tabs>
        <w:autoSpaceDE w:val="0"/>
        <w:autoSpaceDN w:val="0"/>
        <w:spacing w:before="240" w:after="120" w:line="480" w:lineRule="exact"/>
        <w:ind w:left="709" w:right="40" w:hanging="284"/>
        <w:contextualSpacing w:val="0"/>
        <w:jc w:val="both"/>
        <w:rPr>
          <w:rFonts w:ascii="Times New Roman" w:hAnsi="Times New Roman" w:cs="Times New Roman"/>
          <w:b/>
          <w:color w:val="000000" w:themeColor="text1"/>
          <w:sz w:val="24"/>
          <w:szCs w:val="24"/>
        </w:rPr>
      </w:pPr>
      <w:r w:rsidRPr="00C86AE1">
        <w:rPr>
          <w:rFonts w:ascii="Times New Roman" w:hAnsi="Times New Roman" w:cs="Times New Roman"/>
          <w:b/>
          <w:color w:val="000000" w:themeColor="text1"/>
          <w:sz w:val="24"/>
          <w:szCs w:val="24"/>
        </w:rPr>
        <w:t>Uji Signifikansi (Uji</w:t>
      </w:r>
      <w:r w:rsidRPr="00C86AE1">
        <w:rPr>
          <w:rFonts w:ascii="Times New Roman" w:hAnsi="Times New Roman" w:cs="Times New Roman"/>
          <w:b/>
          <w:color w:val="000000" w:themeColor="text1"/>
          <w:spacing w:val="-1"/>
          <w:sz w:val="24"/>
          <w:szCs w:val="24"/>
        </w:rPr>
        <w:t xml:space="preserve"> </w:t>
      </w:r>
      <w:r w:rsidRPr="00C86AE1">
        <w:rPr>
          <w:rFonts w:ascii="Times New Roman" w:hAnsi="Times New Roman" w:cs="Times New Roman"/>
          <w:b/>
          <w:color w:val="000000" w:themeColor="text1"/>
          <w:sz w:val="24"/>
          <w:szCs w:val="24"/>
        </w:rPr>
        <w:t>t)</w:t>
      </w:r>
    </w:p>
    <w:p w:rsidR="00E743DA" w:rsidRPr="00C86AE1" w:rsidRDefault="00E743DA" w:rsidP="00E743DA">
      <w:pPr>
        <w:pStyle w:val="BodyText"/>
        <w:spacing w:line="480" w:lineRule="exact"/>
        <w:ind w:firstLine="709"/>
        <w:jc w:val="both"/>
        <w:rPr>
          <w:color w:val="000000" w:themeColor="text1"/>
          <w:lang w:val="id-ID"/>
        </w:rPr>
      </w:pPr>
      <w:r w:rsidRPr="00C86AE1">
        <w:rPr>
          <w:color w:val="000000" w:themeColor="text1"/>
        </w:rPr>
        <w:t>Uji Parsial (t) Uji t digunakan untuk mengetahui ada atau tidaknya pengaruh masing</w:t>
      </w:r>
      <w:r w:rsidRPr="00C86AE1">
        <w:rPr>
          <w:color w:val="000000" w:themeColor="text1"/>
          <w:lang w:val="id-ID"/>
        </w:rPr>
        <w:t>-</w:t>
      </w:r>
      <w:r w:rsidRPr="00C86AE1">
        <w:rPr>
          <w:color w:val="000000" w:themeColor="text1"/>
        </w:rPr>
        <w:t>masing variabel independent secara parsial terhadap variabel dependent yang diuji pada tingkat signifikan 0,05. Uji t bertujuan untuk mengetahui apakah variabel-variabel bebas yang digunakan dalam model persamaan regresi berpengaruh secara parsial terhadap variabel terikatnya. Kriteria keputusannya adalah sebagai berikut (berdasarkan nilai t</w:t>
      </w:r>
      <w:r w:rsidRPr="00C86AE1">
        <w:rPr>
          <w:color w:val="000000" w:themeColor="text1"/>
          <w:vertAlign w:val="subscript"/>
        </w:rPr>
        <w:t>hitung</w:t>
      </w:r>
      <w:r w:rsidRPr="00C86AE1">
        <w:rPr>
          <w:color w:val="000000" w:themeColor="text1"/>
        </w:rPr>
        <w:t xml:space="preserve"> dan t</w:t>
      </w:r>
      <w:r w:rsidRPr="00C86AE1">
        <w:rPr>
          <w:color w:val="000000" w:themeColor="text1"/>
          <w:vertAlign w:val="subscript"/>
        </w:rPr>
        <w:t>tabel</w:t>
      </w:r>
      <w:r w:rsidRPr="00C86AE1">
        <w:rPr>
          <w:color w:val="000000" w:themeColor="text1"/>
        </w:rPr>
        <w:t>) :</w:t>
      </w:r>
    </w:p>
    <w:p w:rsidR="00E743DA" w:rsidRPr="00C86AE1" w:rsidRDefault="00E743DA" w:rsidP="00E743DA">
      <w:pPr>
        <w:pStyle w:val="BodyText"/>
        <w:spacing w:line="480" w:lineRule="exact"/>
        <w:ind w:left="426" w:hanging="426"/>
        <w:jc w:val="both"/>
        <w:rPr>
          <w:color w:val="000000" w:themeColor="text1"/>
          <w:lang w:val="id-ID"/>
        </w:rPr>
      </w:pPr>
      <w:r w:rsidRPr="00C86AE1">
        <w:rPr>
          <w:color w:val="000000" w:themeColor="text1"/>
          <w:lang w:val="id-ID"/>
        </w:rPr>
        <w:t>a.</w:t>
      </w:r>
      <w:r w:rsidRPr="00C86AE1">
        <w:rPr>
          <w:color w:val="000000" w:themeColor="text1"/>
          <w:lang w:val="id-ID"/>
        </w:rPr>
        <w:tab/>
      </w:r>
      <w:r w:rsidRPr="00C86AE1">
        <w:rPr>
          <w:color w:val="000000" w:themeColor="text1"/>
        </w:rPr>
        <w:t>Apabila t</w:t>
      </w:r>
      <w:r w:rsidRPr="00C86AE1">
        <w:rPr>
          <w:color w:val="000000" w:themeColor="text1"/>
          <w:vertAlign w:val="subscript"/>
        </w:rPr>
        <w:t>hitung</w:t>
      </w:r>
      <w:r w:rsidRPr="00C86AE1">
        <w:rPr>
          <w:color w:val="000000" w:themeColor="text1"/>
        </w:rPr>
        <w:t xml:space="preserve"> &gt; tabel atau t</w:t>
      </w:r>
      <w:r w:rsidRPr="00C86AE1">
        <w:rPr>
          <w:color w:val="000000" w:themeColor="text1"/>
          <w:vertAlign w:val="subscript"/>
        </w:rPr>
        <w:t>statistic</w:t>
      </w:r>
      <w:r w:rsidRPr="00C86AE1">
        <w:rPr>
          <w:color w:val="000000" w:themeColor="text1"/>
        </w:rPr>
        <w:t xml:space="preserve"> &lt; 0,05 maka Ho ditolak dan Ha diterima, berarti terdapat pengaruh dari variabel bebas terhadap variabel terikat. </w:t>
      </w:r>
    </w:p>
    <w:p w:rsidR="0016610C" w:rsidRPr="00C86AE1" w:rsidRDefault="00E743DA" w:rsidP="0016610C">
      <w:pPr>
        <w:pStyle w:val="BodyText"/>
        <w:spacing w:line="480" w:lineRule="exact"/>
        <w:ind w:left="426" w:hanging="426"/>
        <w:jc w:val="both"/>
        <w:rPr>
          <w:color w:val="000000" w:themeColor="text1"/>
          <w:lang w:val="id-ID"/>
        </w:rPr>
      </w:pPr>
      <w:r w:rsidRPr="00C86AE1">
        <w:rPr>
          <w:color w:val="000000" w:themeColor="text1"/>
          <w:lang w:val="id-ID"/>
        </w:rPr>
        <w:t>b.</w:t>
      </w:r>
      <w:r w:rsidRPr="00C86AE1">
        <w:rPr>
          <w:color w:val="000000" w:themeColor="text1"/>
          <w:lang w:val="id-ID"/>
        </w:rPr>
        <w:tab/>
      </w:r>
      <w:r w:rsidRPr="00C86AE1">
        <w:rPr>
          <w:color w:val="000000" w:themeColor="text1"/>
        </w:rPr>
        <w:t>Apabila t</w:t>
      </w:r>
      <w:r w:rsidRPr="00C86AE1">
        <w:rPr>
          <w:color w:val="000000" w:themeColor="text1"/>
          <w:vertAlign w:val="subscript"/>
        </w:rPr>
        <w:t>hitung</w:t>
      </w:r>
      <w:r w:rsidRPr="00C86AE1">
        <w:rPr>
          <w:color w:val="000000" w:themeColor="text1"/>
        </w:rPr>
        <w:t xml:space="preserve"> &lt; tabel atau t</w:t>
      </w:r>
      <w:r w:rsidRPr="00C86AE1">
        <w:rPr>
          <w:color w:val="000000" w:themeColor="text1"/>
          <w:vertAlign w:val="subscript"/>
        </w:rPr>
        <w:t>statistic</w:t>
      </w:r>
      <w:r w:rsidRPr="00C86AE1">
        <w:rPr>
          <w:color w:val="000000" w:themeColor="text1"/>
        </w:rPr>
        <w:t xml:space="preserve"> &gt; 0,05 maka Ho diterima dan Ha ditolak, berarti tidak terdapat pengaruh dari variabel bebas terhadap variabel terikat.</w:t>
      </w:r>
      <w:r w:rsidRPr="00C86AE1">
        <w:rPr>
          <w:rStyle w:val="FootnoteReference"/>
          <w:color w:val="000000" w:themeColor="text1"/>
          <w:sz w:val="20"/>
        </w:rPr>
        <w:footnoteReference w:id="51"/>
      </w:r>
    </w:p>
    <w:p w:rsidR="007466D1" w:rsidRPr="00C86AE1" w:rsidRDefault="007466D1" w:rsidP="0016610C">
      <w:pPr>
        <w:pStyle w:val="BodyText"/>
        <w:spacing w:line="480" w:lineRule="exact"/>
        <w:ind w:left="426" w:hanging="426"/>
        <w:jc w:val="both"/>
        <w:rPr>
          <w:color w:val="000000" w:themeColor="text1"/>
          <w:lang w:val="id-ID"/>
        </w:rPr>
      </w:pPr>
    </w:p>
    <w:p w:rsidR="00E743DA" w:rsidRPr="00C86AE1" w:rsidRDefault="00E743DA" w:rsidP="0011594B">
      <w:pPr>
        <w:pStyle w:val="BodyText"/>
        <w:spacing w:before="240" w:after="120" w:line="480" w:lineRule="exact"/>
        <w:ind w:left="425"/>
        <w:jc w:val="both"/>
        <w:rPr>
          <w:color w:val="000000" w:themeColor="text1"/>
          <w:lang w:val="id-ID"/>
        </w:rPr>
      </w:pPr>
      <w:r w:rsidRPr="00C86AE1">
        <w:rPr>
          <w:b/>
          <w:color w:val="000000" w:themeColor="text1"/>
          <w:lang w:val="id-ID"/>
        </w:rPr>
        <w:t xml:space="preserve">4. </w:t>
      </w:r>
      <w:r w:rsidRPr="00C86AE1">
        <w:rPr>
          <w:b/>
          <w:color w:val="000000" w:themeColor="text1"/>
        </w:rPr>
        <w:t>Koefisien Determinasi (R</w:t>
      </w:r>
      <w:r w:rsidRPr="00C86AE1">
        <w:rPr>
          <w:b/>
          <w:color w:val="000000" w:themeColor="text1"/>
          <w:spacing w:val="-19"/>
        </w:rPr>
        <w:t xml:space="preserve"> </w:t>
      </w:r>
      <w:r w:rsidRPr="00C86AE1">
        <w:rPr>
          <w:b/>
          <w:color w:val="000000" w:themeColor="text1"/>
        </w:rPr>
        <w:t>square)</w:t>
      </w:r>
    </w:p>
    <w:p w:rsidR="007466D1" w:rsidRPr="00C86AE1" w:rsidRDefault="00E743DA" w:rsidP="007466D1">
      <w:pPr>
        <w:pStyle w:val="BodyText"/>
        <w:spacing w:line="480" w:lineRule="exact"/>
        <w:ind w:right="40" w:firstLine="709"/>
        <w:jc w:val="both"/>
        <w:rPr>
          <w:i/>
          <w:color w:val="000000" w:themeColor="text1"/>
          <w:lang w:val="id-ID"/>
        </w:rPr>
      </w:pPr>
      <w:r w:rsidRPr="00C86AE1">
        <w:rPr>
          <w:color w:val="000000" w:themeColor="text1"/>
        </w:rPr>
        <w:t>Koefisien determinasi (R</w:t>
      </w:r>
      <w:r w:rsidRPr="00C86AE1">
        <w:rPr>
          <w:color w:val="000000" w:themeColor="text1"/>
          <w:position w:val="9"/>
        </w:rPr>
        <w:t>2</w:t>
      </w:r>
      <w:r w:rsidRPr="00C86AE1">
        <w:rPr>
          <w:color w:val="000000" w:themeColor="text1"/>
        </w:rPr>
        <w:t xml:space="preserve">) bertujuan untuk mengetahui seberapa besar </w:t>
      </w:r>
      <w:r w:rsidRPr="00C86AE1">
        <w:rPr>
          <w:color w:val="000000" w:themeColor="text1"/>
        </w:rPr>
        <w:lastRenderedPageBreak/>
        <w:t>kemampuan variabel independen menjelaskan variabel dependen.</w:t>
      </w:r>
      <w:r w:rsidR="00657124" w:rsidRPr="00C86AE1">
        <w:rPr>
          <w:rStyle w:val="FootnoteReference"/>
          <w:color w:val="000000" w:themeColor="text1"/>
          <w:sz w:val="20"/>
        </w:rPr>
        <w:footnoteReference w:id="52"/>
      </w:r>
      <w:r w:rsidRPr="00C86AE1">
        <w:rPr>
          <w:color w:val="000000" w:themeColor="text1"/>
          <w:sz w:val="20"/>
        </w:rPr>
        <w:t xml:space="preserve"> </w:t>
      </w:r>
      <w:r w:rsidRPr="00C86AE1">
        <w:rPr>
          <w:color w:val="000000" w:themeColor="text1"/>
        </w:rPr>
        <w:t xml:space="preserve">Dalam </w:t>
      </w:r>
      <w:r w:rsidRPr="00C86AE1">
        <w:rPr>
          <w:i/>
          <w:color w:val="000000" w:themeColor="text1"/>
        </w:rPr>
        <w:t xml:space="preserve">output </w:t>
      </w:r>
      <w:r w:rsidRPr="00C86AE1">
        <w:rPr>
          <w:color w:val="000000" w:themeColor="text1"/>
        </w:rPr>
        <w:t xml:space="preserve">SPSS, koefisien determinasi terletak pada tabel </w:t>
      </w:r>
      <w:r w:rsidRPr="00C86AE1">
        <w:rPr>
          <w:i/>
          <w:color w:val="000000" w:themeColor="text1"/>
        </w:rPr>
        <w:t>Model Summary</w:t>
      </w:r>
      <w:r w:rsidRPr="00C86AE1">
        <w:rPr>
          <w:color w:val="000000" w:themeColor="text1"/>
          <w:position w:val="9"/>
        </w:rPr>
        <w:t xml:space="preserve">b </w:t>
      </w:r>
      <w:r w:rsidRPr="00C86AE1">
        <w:rPr>
          <w:color w:val="000000" w:themeColor="text1"/>
        </w:rPr>
        <w:t xml:space="preserve">dan tertulis </w:t>
      </w:r>
      <w:r w:rsidRPr="00C86AE1">
        <w:rPr>
          <w:i/>
          <w:color w:val="000000" w:themeColor="text1"/>
        </w:rPr>
        <w:t>R Square.</w:t>
      </w:r>
    </w:p>
    <w:p w:rsidR="00E743DA" w:rsidRPr="00C86AE1" w:rsidRDefault="00E743DA" w:rsidP="007466D1">
      <w:pPr>
        <w:pStyle w:val="BodyText"/>
        <w:spacing w:line="480" w:lineRule="exact"/>
        <w:ind w:right="40" w:firstLine="709"/>
        <w:jc w:val="both"/>
        <w:rPr>
          <w:i/>
          <w:color w:val="000000" w:themeColor="text1"/>
          <w:lang w:val="id-ID"/>
        </w:rPr>
      </w:pPr>
      <w:r w:rsidRPr="00C86AE1">
        <w:rPr>
          <w:color w:val="000000" w:themeColor="text1"/>
        </w:rPr>
        <w:t>Nilai R</w:t>
      </w:r>
      <w:r w:rsidRPr="00C86AE1">
        <w:rPr>
          <w:color w:val="000000" w:themeColor="text1"/>
          <w:position w:val="9"/>
        </w:rPr>
        <w:t xml:space="preserve">2 </w:t>
      </w:r>
      <w:r w:rsidRPr="00C86AE1">
        <w:rPr>
          <w:color w:val="000000" w:themeColor="text1"/>
        </w:rPr>
        <w:t>sebesar 1, berarti pengaruh variabel dependen seluruhnya dapat dijelaskan oleh variabel independen dan tidak ada faktor lain yang</w:t>
      </w:r>
      <w:r w:rsidRPr="00C86AE1">
        <w:rPr>
          <w:color w:val="000000" w:themeColor="text1"/>
          <w:lang w:val="id-ID"/>
        </w:rPr>
        <w:t xml:space="preserve"> </w:t>
      </w:r>
      <w:r w:rsidRPr="00C86AE1">
        <w:rPr>
          <w:color w:val="000000" w:themeColor="text1"/>
        </w:rPr>
        <w:t>menyebabkan pengaruh variabel dependen. Jika nilai R</w:t>
      </w:r>
      <w:r w:rsidRPr="00C86AE1">
        <w:rPr>
          <w:color w:val="000000" w:themeColor="text1"/>
          <w:position w:val="9"/>
        </w:rPr>
        <w:t xml:space="preserve">2 </w:t>
      </w:r>
      <w:r w:rsidRPr="00C86AE1">
        <w:rPr>
          <w:color w:val="000000" w:themeColor="text1"/>
        </w:rPr>
        <w:t>berkisar antara 0 sampai dengan 1, berarti semakin kuat kemampuan variabel independen dapat menjelaskan pengaruh variabel dependen.</w:t>
      </w:r>
      <w:r w:rsidRPr="00C86AE1">
        <w:rPr>
          <w:rStyle w:val="FootnoteReference"/>
          <w:color w:val="000000" w:themeColor="text1"/>
          <w:sz w:val="20"/>
        </w:rPr>
        <w:footnoteReference w:id="53"/>
      </w:r>
    </w:p>
    <w:p w:rsidR="00E743DA" w:rsidRPr="00C86AE1" w:rsidRDefault="00E743DA" w:rsidP="004B134B">
      <w:pPr>
        <w:pStyle w:val="BodyText"/>
        <w:spacing w:line="480" w:lineRule="exact"/>
        <w:ind w:right="38" w:firstLine="709"/>
        <w:jc w:val="both"/>
        <w:rPr>
          <w:color w:val="000000" w:themeColor="text1"/>
          <w:lang w:val="id-ID"/>
        </w:rPr>
      </w:pPr>
      <w:r w:rsidRPr="00C86AE1">
        <w:rPr>
          <w:color w:val="000000" w:themeColor="text1"/>
        </w:rPr>
        <w:t>Sedangkan untuk memberikan penafsiran koefisien determinasi (R</w:t>
      </w:r>
      <w:r w:rsidRPr="00C86AE1">
        <w:rPr>
          <w:color w:val="000000" w:themeColor="text1"/>
          <w:position w:val="9"/>
        </w:rPr>
        <w:t>2</w:t>
      </w:r>
      <w:r w:rsidRPr="00C86AE1">
        <w:rPr>
          <w:color w:val="000000" w:themeColor="text1"/>
        </w:rPr>
        <w:t>) yang ditemukan besar atau kecil, akan dikonsultasikan dengan tabel interpretasi Nilai r sebagai berikut:</w:t>
      </w:r>
      <w:r w:rsidRPr="00C86AE1">
        <w:rPr>
          <w:rStyle w:val="FootnoteReference"/>
          <w:color w:val="000000" w:themeColor="text1"/>
          <w:sz w:val="20"/>
        </w:rPr>
        <w:footnoteReference w:id="54"/>
      </w:r>
    </w:p>
    <w:p w:rsidR="00E743DA" w:rsidRPr="00C86AE1" w:rsidRDefault="00E743DA" w:rsidP="00E743DA">
      <w:pPr>
        <w:pStyle w:val="Heading1"/>
        <w:spacing w:before="9"/>
        <w:ind w:left="0" w:right="38" w:firstLine="709"/>
        <w:rPr>
          <w:color w:val="000000" w:themeColor="text1"/>
          <w:lang w:val="id-ID"/>
        </w:rPr>
      </w:pPr>
      <w:r w:rsidRPr="00C86AE1">
        <w:rPr>
          <w:color w:val="000000" w:themeColor="text1"/>
        </w:rPr>
        <w:t xml:space="preserve">Tabel </w:t>
      </w:r>
      <w:r w:rsidR="00261DBD" w:rsidRPr="00C86AE1">
        <w:rPr>
          <w:color w:val="000000" w:themeColor="text1"/>
          <w:lang w:val="id-ID"/>
        </w:rPr>
        <w:t>3</w:t>
      </w:r>
      <w:r w:rsidRPr="00C86AE1">
        <w:rPr>
          <w:color w:val="000000" w:themeColor="text1"/>
          <w:lang w:val="id-ID"/>
        </w:rPr>
        <w:t>.1</w:t>
      </w:r>
    </w:p>
    <w:p w:rsidR="00E743DA" w:rsidRPr="00C86AE1" w:rsidRDefault="00E743DA" w:rsidP="00E743DA">
      <w:pPr>
        <w:spacing w:after="0" w:line="480" w:lineRule="exact"/>
        <w:ind w:right="40" w:firstLine="709"/>
        <w:jc w:val="center"/>
        <w:rPr>
          <w:rFonts w:ascii="Times New Roman" w:hAnsi="Times New Roman" w:cs="Times New Roman"/>
          <w:b/>
          <w:color w:val="000000" w:themeColor="text1"/>
          <w:sz w:val="24"/>
          <w:szCs w:val="24"/>
        </w:rPr>
      </w:pPr>
      <w:r w:rsidRPr="00C86AE1">
        <w:rPr>
          <w:rFonts w:ascii="Times New Roman" w:hAnsi="Times New Roman" w:cs="Times New Roman"/>
          <w:b/>
          <w:color w:val="000000" w:themeColor="text1"/>
          <w:sz w:val="24"/>
          <w:szCs w:val="24"/>
        </w:rPr>
        <w:t>Pedoman untuk Memberikan Interpretasi terhadap Koefisien</w:t>
      </w:r>
    </w:p>
    <w:p w:rsidR="00E743DA" w:rsidRPr="00C86AE1" w:rsidRDefault="00E743DA" w:rsidP="00E743DA">
      <w:pPr>
        <w:ind w:right="38" w:firstLine="709"/>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rPr>
        <w:t>Determinasi</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3731"/>
      </w:tblGrid>
      <w:tr w:rsidR="00C86AE1" w:rsidRPr="00C86AE1" w:rsidTr="00256600">
        <w:trPr>
          <w:trHeight w:val="275"/>
        </w:trPr>
        <w:tc>
          <w:tcPr>
            <w:tcW w:w="3733" w:type="dxa"/>
          </w:tcPr>
          <w:p w:rsidR="00E743DA" w:rsidRPr="00C86AE1" w:rsidRDefault="00E743DA" w:rsidP="00256600">
            <w:pPr>
              <w:pStyle w:val="TableParagraph"/>
              <w:spacing w:line="256" w:lineRule="exact"/>
              <w:ind w:right="38"/>
              <w:rPr>
                <w:b/>
                <w:color w:val="000000" w:themeColor="text1"/>
                <w:sz w:val="24"/>
                <w:szCs w:val="24"/>
              </w:rPr>
            </w:pPr>
            <w:r w:rsidRPr="00C86AE1">
              <w:rPr>
                <w:b/>
                <w:color w:val="000000" w:themeColor="text1"/>
                <w:sz w:val="24"/>
                <w:szCs w:val="24"/>
              </w:rPr>
              <w:t>Interval Koefisien</w:t>
            </w:r>
          </w:p>
        </w:tc>
        <w:tc>
          <w:tcPr>
            <w:tcW w:w="3731" w:type="dxa"/>
          </w:tcPr>
          <w:p w:rsidR="00E743DA" w:rsidRPr="00C86AE1" w:rsidRDefault="00E743DA" w:rsidP="00256600">
            <w:pPr>
              <w:pStyle w:val="TableParagraph"/>
              <w:spacing w:line="256" w:lineRule="exact"/>
              <w:ind w:right="38"/>
              <w:rPr>
                <w:b/>
                <w:color w:val="000000" w:themeColor="text1"/>
                <w:sz w:val="24"/>
                <w:szCs w:val="24"/>
              </w:rPr>
            </w:pPr>
            <w:r w:rsidRPr="00C86AE1">
              <w:rPr>
                <w:b/>
                <w:color w:val="000000" w:themeColor="text1"/>
                <w:sz w:val="24"/>
                <w:szCs w:val="24"/>
              </w:rPr>
              <w:t>Tingkat Hubungan</w:t>
            </w:r>
          </w:p>
        </w:tc>
      </w:tr>
      <w:tr w:rsidR="00C86AE1" w:rsidRPr="00C86AE1" w:rsidTr="00256600">
        <w:trPr>
          <w:trHeight w:val="275"/>
        </w:trPr>
        <w:tc>
          <w:tcPr>
            <w:tcW w:w="3733"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0,80 – 1,000</w:t>
            </w:r>
          </w:p>
        </w:tc>
        <w:tc>
          <w:tcPr>
            <w:tcW w:w="3731"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Sangat Kuat</w:t>
            </w:r>
          </w:p>
        </w:tc>
      </w:tr>
      <w:tr w:rsidR="00C86AE1" w:rsidRPr="00C86AE1" w:rsidTr="00256600">
        <w:trPr>
          <w:trHeight w:val="275"/>
        </w:trPr>
        <w:tc>
          <w:tcPr>
            <w:tcW w:w="3733"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0,60 – 0,799</w:t>
            </w:r>
          </w:p>
        </w:tc>
        <w:tc>
          <w:tcPr>
            <w:tcW w:w="3731"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Kuat</w:t>
            </w:r>
          </w:p>
        </w:tc>
      </w:tr>
      <w:tr w:rsidR="00C86AE1" w:rsidRPr="00C86AE1" w:rsidTr="00256600">
        <w:trPr>
          <w:trHeight w:val="275"/>
        </w:trPr>
        <w:tc>
          <w:tcPr>
            <w:tcW w:w="3733"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0,40 – 0,599</w:t>
            </w:r>
          </w:p>
        </w:tc>
        <w:tc>
          <w:tcPr>
            <w:tcW w:w="3731"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Cukup Kuat/Sedang</w:t>
            </w:r>
          </w:p>
        </w:tc>
      </w:tr>
      <w:tr w:rsidR="00C86AE1" w:rsidRPr="00C86AE1" w:rsidTr="00256600">
        <w:trPr>
          <w:trHeight w:val="277"/>
        </w:trPr>
        <w:tc>
          <w:tcPr>
            <w:tcW w:w="3733" w:type="dxa"/>
          </w:tcPr>
          <w:p w:rsidR="00E743DA" w:rsidRPr="00C86AE1" w:rsidRDefault="00E743DA" w:rsidP="00256600">
            <w:pPr>
              <w:pStyle w:val="TableParagraph"/>
              <w:spacing w:line="258" w:lineRule="exact"/>
              <w:ind w:right="38"/>
              <w:rPr>
                <w:color w:val="000000" w:themeColor="text1"/>
                <w:sz w:val="24"/>
                <w:szCs w:val="24"/>
              </w:rPr>
            </w:pPr>
            <w:r w:rsidRPr="00C86AE1">
              <w:rPr>
                <w:color w:val="000000" w:themeColor="text1"/>
                <w:sz w:val="24"/>
                <w:szCs w:val="24"/>
              </w:rPr>
              <w:t>0,20 – 0,399</w:t>
            </w:r>
          </w:p>
        </w:tc>
        <w:tc>
          <w:tcPr>
            <w:tcW w:w="3731" w:type="dxa"/>
          </w:tcPr>
          <w:p w:rsidR="00E743DA" w:rsidRPr="00C86AE1" w:rsidRDefault="00E743DA" w:rsidP="00256600">
            <w:pPr>
              <w:pStyle w:val="TableParagraph"/>
              <w:spacing w:line="258" w:lineRule="exact"/>
              <w:ind w:right="38"/>
              <w:rPr>
                <w:color w:val="000000" w:themeColor="text1"/>
                <w:sz w:val="24"/>
                <w:szCs w:val="24"/>
              </w:rPr>
            </w:pPr>
            <w:r w:rsidRPr="00C86AE1">
              <w:rPr>
                <w:color w:val="000000" w:themeColor="text1"/>
                <w:sz w:val="24"/>
                <w:szCs w:val="24"/>
              </w:rPr>
              <w:t>Rendah</w:t>
            </w:r>
          </w:p>
        </w:tc>
      </w:tr>
      <w:tr w:rsidR="00C86AE1" w:rsidRPr="00C86AE1" w:rsidTr="00256600">
        <w:trPr>
          <w:trHeight w:val="276"/>
        </w:trPr>
        <w:tc>
          <w:tcPr>
            <w:tcW w:w="3733"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0,00 – 0,199</w:t>
            </w:r>
          </w:p>
        </w:tc>
        <w:tc>
          <w:tcPr>
            <w:tcW w:w="3731" w:type="dxa"/>
          </w:tcPr>
          <w:p w:rsidR="00E743DA" w:rsidRPr="00C86AE1" w:rsidRDefault="00E743DA" w:rsidP="00256600">
            <w:pPr>
              <w:pStyle w:val="TableParagraph"/>
              <w:spacing w:line="256" w:lineRule="exact"/>
              <w:ind w:right="38"/>
              <w:rPr>
                <w:color w:val="000000" w:themeColor="text1"/>
                <w:sz w:val="24"/>
                <w:szCs w:val="24"/>
              </w:rPr>
            </w:pPr>
            <w:r w:rsidRPr="00C86AE1">
              <w:rPr>
                <w:color w:val="000000" w:themeColor="text1"/>
                <w:sz w:val="24"/>
                <w:szCs w:val="24"/>
              </w:rPr>
              <w:t>Sangat Rendah</w:t>
            </w:r>
          </w:p>
        </w:tc>
      </w:tr>
    </w:tbl>
    <w:p w:rsidR="00E743DA" w:rsidRPr="00C86AE1" w:rsidRDefault="00E743DA" w:rsidP="008B66E8">
      <w:pPr>
        <w:pStyle w:val="BodyText"/>
        <w:spacing w:line="480" w:lineRule="exact"/>
        <w:jc w:val="both"/>
        <w:rPr>
          <w:color w:val="000000" w:themeColor="text1"/>
          <w:lang w:val="id-ID"/>
        </w:rPr>
        <w:sectPr w:rsidR="00E743DA" w:rsidRPr="00C86AE1" w:rsidSect="001F5E84">
          <w:headerReference w:type="default" r:id="rId13"/>
          <w:footerReference w:type="default" r:id="rId14"/>
          <w:type w:val="continuous"/>
          <w:pgSz w:w="11910" w:h="16840" w:code="9"/>
          <w:pgMar w:top="2268" w:right="1701" w:bottom="1701" w:left="2268" w:header="1531" w:footer="454" w:gutter="0"/>
          <w:cols w:space="720"/>
          <w:docGrid w:linePitch="299"/>
        </w:sectPr>
      </w:pPr>
    </w:p>
    <w:p w:rsidR="00F42C2A" w:rsidRPr="00C86AE1" w:rsidRDefault="00F42C2A" w:rsidP="008B66E8">
      <w:pPr>
        <w:spacing w:after="0" w:line="480" w:lineRule="exact"/>
        <w:jc w:val="center"/>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lastRenderedPageBreak/>
        <w:t>BAB IV</w:t>
      </w:r>
    </w:p>
    <w:p w:rsidR="00F42C2A" w:rsidRPr="00C86AE1" w:rsidRDefault="00F42C2A" w:rsidP="00F42C2A">
      <w:pPr>
        <w:spacing w:after="0" w:line="480" w:lineRule="exact"/>
        <w:jc w:val="center"/>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HASIL PENELITIAN DAN PEMBAHASAN</w:t>
      </w:r>
    </w:p>
    <w:p w:rsidR="000669F8" w:rsidRPr="00C86AE1" w:rsidRDefault="00F42C2A" w:rsidP="008B66E8">
      <w:pPr>
        <w:spacing w:after="0" w:line="960" w:lineRule="exact"/>
        <w:ind w:left="425" w:hanging="425"/>
        <w:rPr>
          <w:rFonts w:ascii="Times New Roman" w:hAnsi="Times New Roman" w:cs="Times New Roman"/>
          <w:b/>
          <w:i/>
          <w:color w:val="000000" w:themeColor="text1"/>
          <w:sz w:val="24"/>
          <w:lang w:val="id-ID"/>
        </w:rPr>
      </w:pPr>
      <w:r w:rsidRPr="00C86AE1">
        <w:rPr>
          <w:rFonts w:ascii="Times New Roman" w:hAnsi="Times New Roman" w:cs="Times New Roman"/>
          <w:b/>
          <w:i/>
          <w:color w:val="000000" w:themeColor="text1"/>
          <w:sz w:val="24"/>
          <w:lang w:val="id-ID"/>
        </w:rPr>
        <w:t>A.</w:t>
      </w:r>
      <w:r w:rsidRPr="00C86AE1">
        <w:rPr>
          <w:rFonts w:ascii="Times New Roman" w:hAnsi="Times New Roman" w:cs="Times New Roman"/>
          <w:b/>
          <w:i/>
          <w:color w:val="000000" w:themeColor="text1"/>
          <w:sz w:val="24"/>
          <w:lang w:val="id-ID"/>
        </w:rPr>
        <w:tab/>
      </w:r>
      <w:r w:rsidR="000669F8" w:rsidRPr="00C86AE1">
        <w:rPr>
          <w:rFonts w:ascii="Times New Roman" w:hAnsi="Times New Roman" w:cs="Times New Roman"/>
          <w:b/>
          <w:i/>
          <w:color w:val="000000" w:themeColor="text1"/>
          <w:sz w:val="24"/>
          <w:lang w:val="id-ID"/>
        </w:rPr>
        <w:t>Gambaran Umum Lokasi Penelitian</w:t>
      </w:r>
    </w:p>
    <w:p w:rsidR="000669F8" w:rsidRPr="00C86AE1" w:rsidRDefault="000669F8" w:rsidP="00277DCA">
      <w:pPr>
        <w:spacing w:before="120" w:after="12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b/>
          <w:i/>
          <w:color w:val="000000" w:themeColor="text1"/>
          <w:sz w:val="24"/>
          <w:lang w:val="id-ID"/>
        </w:rPr>
        <w:tab/>
      </w:r>
      <w:r w:rsidRPr="00C86AE1">
        <w:rPr>
          <w:rFonts w:ascii="Times New Roman" w:hAnsi="Times New Roman" w:cs="Times New Roman"/>
          <w:color w:val="000000" w:themeColor="text1"/>
          <w:sz w:val="24"/>
          <w:lang w:val="id-ID"/>
        </w:rPr>
        <w:t xml:space="preserve">PT. Pegadaian Talise Palu merupakan salah satu kantor cabang pegadadaian yang berada di kota Palu, yang terletak di jalan Sam Ratulangi No. 61 Besusu Barat Kec. Palu Timur. Pegadaian sangatlah penting keberadaannya </w:t>
      </w:r>
      <w:r w:rsidR="00217B3E" w:rsidRPr="00C86AE1">
        <w:rPr>
          <w:rFonts w:ascii="Times New Roman" w:hAnsi="Times New Roman" w:cs="Times New Roman"/>
          <w:color w:val="000000" w:themeColor="text1"/>
          <w:sz w:val="24"/>
          <w:lang w:val="id-ID"/>
        </w:rPr>
        <w:t xml:space="preserve">karena sangat membantu masyarakat, baik dalam hal penggadaian barang maupun pembiayaan untuk pelaku UMKM. </w:t>
      </w:r>
    </w:p>
    <w:p w:rsidR="00217B3E" w:rsidRPr="00C86AE1" w:rsidRDefault="00217B3E" w:rsidP="00D57894">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PT. Pegadaian mempunyai visi dan misi, yaitu:</w:t>
      </w:r>
    </w:p>
    <w:p w:rsidR="00217B3E" w:rsidRPr="00C86AE1" w:rsidRDefault="00217B3E" w:rsidP="00D57894">
      <w:pPr>
        <w:pStyle w:val="ListParagraph"/>
        <w:numPr>
          <w:ilvl w:val="0"/>
          <w:numId w:val="33"/>
        </w:numPr>
        <w:spacing w:after="0" w:line="480" w:lineRule="exact"/>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Visi</w:t>
      </w:r>
    </w:p>
    <w:p w:rsidR="00217B3E" w:rsidRPr="00C86AE1" w:rsidRDefault="00217B3E" w:rsidP="00D57894">
      <w:pPr>
        <w:pStyle w:val="ListParagraph"/>
        <w:spacing w:after="0" w:line="480" w:lineRule="exact"/>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Menjadi </w:t>
      </w:r>
      <w:r w:rsidRPr="00C86AE1">
        <w:rPr>
          <w:rFonts w:ascii="Times New Roman" w:hAnsi="Times New Roman" w:cs="Times New Roman"/>
          <w:i/>
          <w:color w:val="000000" w:themeColor="text1"/>
          <w:sz w:val="24"/>
          <w:szCs w:val="24"/>
          <w:lang w:val="id-ID"/>
        </w:rPr>
        <w:t xml:space="preserve">The Most Valuable Financial Company </w:t>
      </w:r>
      <w:r w:rsidRPr="00C86AE1">
        <w:rPr>
          <w:rFonts w:ascii="Times New Roman" w:hAnsi="Times New Roman" w:cs="Times New Roman"/>
          <w:color w:val="000000" w:themeColor="text1"/>
          <w:sz w:val="24"/>
          <w:szCs w:val="24"/>
          <w:lang w:val="id-ID"/>
        </w:rPr>
        <w:t>di Indonesia dan sebagai agen inklusi keuangan pilihan utama masyarakat.</w:t>
      </w:r>
    </w:p>
    <w:p w:rsidR="00217B3E" w:rsidRPr="00C86AE1" w:rsidRDefault="00217B3E" w:rsidP="00D57894">
      <w:pPr>
        <w:spacing w:after="0" w:line="480" w:lineRule="exact"/>
        <w:ind w:firstLine="425"/>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 xml:space="preserve">2. </w:t>
      </w:r>
      <w:r w:rsidRPr="00C86AE1">
        <w:rPr>
          <w:rFonts w:ascii="Times New Roman" w:hAnsi="Times New Roman" w:cs="Times New Roman"/>
          <w:b/>
          <w:color w:val="000000" w:themeColor="text1"/>
          <w:sz w:val="24"/>
          <w:szCs w:val="24"/>
          <w:lang w:val="id-ID"/>
        </w:rPr>
        <w:tab/>
        <w:t>Misi</w:t>
      </w:r>
    </w:p>
    <w:p w:rsidR="00217B3E" w:rsidRPr="00C86AE1" w:rsidRDefault="00217B3E" w:rsidP="00D57894">
      <w:pPr>
        <w:pStyle w:val="ListParagraph"/>
        <w:numPr>
          <w:ilvl w:val="1"/>
          <w:numId w:val="22"/>
        </w:numPr>
        <w:spacing w:after="0" w:line="480" w:lineRule="exact"/>
        <w:ind w:left="993" w:hanging="28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Memberikan manfaat dan keuntungan optimal bagi seluruh pemangku kepentingan dengan mengembangkan bisnis inti.</w:t>
      </w:r>
    </w:p>
    <w:p w:rsidR="00217B3E" w:rsidRPr="00C86AE1" w:rsidRDefault="00217B3E" w:rsidP="00D57894">
      <w:pPr>
        <w:pStyle w:val="ListParagraph"/>
        <w:numPr>
          <w:ilvl w:val="1"/>
          <w:numId w:val="22"/>
        </w:numPr>
        <w:spacing w:after="0" w:line="480" w:lineRule="exact"/>
        <w:ind w:left="993" w:hanging="28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Membangun bisnis yang lebih beragam dengan mengembangkan bisnis baru untuk menambah proposisi nilai ke nasabah dan pemangku kepentingan.</w:t>
      </w:r>
    </w:p>
    <w:p w:rsidR="00217B3E" w:rsidRPr="00C86AE1" w:rsidRDefault="00217B3E" w:rsidP="00D57894">
      <w:pPr>
        <w:pStyle w:val="ListParagraph"/>
        <w:numPr>
          <w:ilvl w:val="1"/>
          <w:numId w:val="22"/>
        </w:numPr>
        <w:spacing w:after="0" w:line="480" w:lineRule="exact"/>
        <w:ind w:left="993" w:hanging="28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Memberikan </w:t>
      </w:r>
      <w:r w:rsidRPr="00C86AE1">
        <w:rPr>
          <w:rFonts w:ascii="Times New Roman" w:hAnsi="Times New Roman" w:cs="Times New Roman"/>
          <w:i/>
          <w:color w:val="000000" w:themeColor="text1"/>
          <w:sz w:val="24"/>
          <w:szCs w:val="24"/>
          <w:lang w:val="id-ID"/>
        </w:rPr>
        <w:t xml:space="preserve">service excellence </w:t>
      </w:r>
      <w:r w:rsidRPr="00C86AE1">
        <w:rPr>
          <w:rFonts w:ascii="Times New Roman" w:hAnsi="Times New Roman" w:cs="Times New Roman"/>
          <w:color w:val="000000" w:themeColor="text1"/>
          <w:sz w:val="24"/>
          <w:szCs w:val="24"/>
          <w:lang w:val="id-ID"/>
        </w:rPr>
        <w:t>dengan fokus nasabah melalui:</w:t>
      </w:r>
    </w:p>
    <w:p w:rsidR="00217B3E" w:rsidRPr="00C86AE1" w:rsidRDefault="00D57894" w:rsidP="00D57894">
      <w:pPr>
        <w:spacing w:after="0" w:line="480" w:lineRule="exact"/>
        <w:ind w:left="99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1)  Bisnis proses yang lebih sederhana dan digital.</w:t>
      </w:r>
    </w:p>
    <w:p w:rsidR="00D57894" w:rsidRPr="00C86AE1" w:rsidRDefault="00D57894" w:rsidP="00D57894">
      <w:pPr>
        <w:spacing w:after="0" w:line="480" w:lineRule="exact"/>
        <w:ind w:left="99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2)  Teknologi informasi yang handal dan mutakhir</w:t>
      </w:r>
    </w:p>
    <w:p w:rsidR="00D57894" w:rsidRPr="00C86AE1" w:rsidRDefault="00D57894" w:rsidP="00D57894">
      <w:pPr>
        <w:spacing w:after="0" w:line="480" w:lineRule="exact"/>
        <w:ind w:left="99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3)  Praktek manajemen risiko kokoh</w:t>
      </w:r>
    </w:p>
    <w:p w:rsidR="00D57894" w:rsidRPr="00C86AE1" w:rsidRDefault="00D57894" w:rsidP="00D57894">
      <w:pPr>
        <w:spacing w:after="0" w:line="480" w:lineRule="exact"/>
        <w:ind w:left="99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4)  SDM yang profesional berbudaya kinerja baik.</w:t>
      </w:r>
    </w:p>
    <w:p w:rsidR="00D57894" w:rsidRPr="00C86AE1" w:rsidRDefault="00D57894" w:rsidP="00D57894">
      <w:pPr>
        <w:spacing w:after="0" w:line="480" w:lineRule="exact"/>
        <w:ind w:left="993"/>
        <w:jc w:val="both"/>
        <w:rPr>
          <w:rFonts w:ascii="Times New Roman" w:hAnsi="Times New Roman" w:cs="Times New Roman"/>
          <w:color w:val="000000" w:themeColor="text1"/>
          <w:sz w:val="24"/>
          <w:szCs w:val="24"/>
          <w:lang w:val="id-ID"/>
        </w:rPr>
      </w:pPr>
    </w:p>
    <w:p w:rsidR="00D57894" w:rsidRPr="00C86AE1" w:rsidRDefault="00D57894" w:rsidP="00D57894">
      <w:pPr>
        <w:spacing w:after="0" w:line="480" w:lineRule="exact"/>
        <w:ind w:left="993"/>
        <w:jc w:val="both"/>
        <w:rPr>
          <w:rFonts w:ascii="Times New Roman" w:hAnsi="Times New Roman" w:cs="Times New Roman"/>
          <w:color w:val="000000" w:themeColor="text1"/>
          <w:sz w:val="24"/>
          <w:szCs w:val="24"/>
          <w:lang w:val="id-ID"/>
        </w:rPr>
      </w:pPr>
    </w:p>
    <w:p w:rsidR="00D57894" w:rsidRPr="00C86AE1" w:rsidRDefault="00D57894" w:rsidP="00D57894">
      <w:pPr>
        <w:spacing w:after="0" w:line="480" w:lineRule="exact"/>
        <w:ind w:left="709" w:hanging="283"/>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lastRenderedPageBreak/>
        <w:t>3.</w:t>
      </w:r>
      <w:r w:rsidRPr="00C86AE1">
        <w:rPr>
          <w:rFonts w:ascii="Times New Roman" w:hAnsi="Times New Roman" w:cs="Times New Roman"/>
          <w:b/>
          <w:color w:val="000000" w:themeColor="text1"/>
          <w:sz w:val="24"/>
          <w:szCs w:val="24"/>
          <w:lang w:val="id-ID"/>
        </w:rPr>
        <w:tab/>
        <w:t>Struktur Organisasi</w:t>
      </w:r>
    </w:p>
    <w:p w:rsidR="00D57894" w:rsidRPr="00C86AE1" w:rsidRDefault="00D57894" w:rsidP="00D57894">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Adapun struktur organisasi PT. Pegadaian Talise Palu dapat dilihat pada bagan berikut.</w:t>
      </w:r>
    </w:p>
    <w:p w:rsidR="00D57894" w:rsidRPr="00C86AE1" w:rsidRDefault="00D57894" w:rsidP="00D57894">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38112" behindDoc="0" locked="0" layoutInCell="1" allowOverlap="1" wp14:anchorId="2A77F992" wp14:editId="57AE305D">
                <wp:simplePos x="0" y="0"/>
                <wp:positionH relativeFrom="column">
                  <wp:posOffset>1426845</wp:posOffset>
                </wp:positionH>
                <wp:positionV relativeFrom="paragraph">
                  <wp:posOffset>150495</wp:posOffset>
                </wp:positionV>
                <wp:extent cx="1743075" cy="7429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743075" cy="74295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112.35pt;margin-top:11.85pt;width:137.25pt;height: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" fillcolor="white [3201]" strokecolor="black [3200]" strokeweight="1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39136" behindDoc="0" locked="0" layoutInCell="1" allowOverlap="1" wp14:anchorId="50824B92" wp14:editId="3199F1DD">
                <wp:simplePos x="0" y="0"/>
                <wp:positionH relativeFrom="column">
                  <wp:posOffset>1531620</wp:posOffset>
                </wp:positionH>
                <wp:positionV relativeFrom="paragraph">
                  <wp:posOffset>255270</wp:posOffset>
                </wp:positionV>
                <wp:extent cx="1543050" cy="609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430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7894" w:rsidRPr="00E60BF7" w:rsidRDefault="00D57894" w:rsidP="00D57894">
                            <w:pPr>
                              <w:spacing w:after="0"/>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Pimpinan Cabang</w:t>
                            </w:r>
                          </w:p>
                          <w:p w:rsidR="00D57894" w:rsidRPr="00D57894" w:rsidRDefault="00D57894" w:rsidP="00D57894">
                            <w:pPr>
                              <w:spacing w:after="0"/>
                              <w:jc w:val="cente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Nurmubin Husein</w:t>
                            </w:r>
                          </w:p>
                          <w:p w:rsidR="00D57894" w:rsidRPr="00D57894" w:rsidRDefault="00D57894">
                            <w:pPr>
                              <w:rPr>
                                <w:rFonts w:ascii="Times New Roman" w:hAnsi="Times New Roman" w:cs="Times New Roman"/>
                                <w:color w:val="0D0D0D" w:themeColor="text1" w:themeTint="F2"/>
                                <w:sz w:val="24"/>
                                <w:szCs w:val="24"/>
                                <w:lang w:val="id-ID"/>
                                <w14:textOutline w14:w="9525" w14:cap="rnd" w14:cmpd="sng" w14:algn="ctr">
                                  <w14:solidFill>
                                    <w14:schemeClr w14:val="tx1">
                                      <w14:lumMod w14:val="95000"/>
                                      <w14:lumOff w14:val="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120.6pt;margin-top:20.1pt;width:121.5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" fillcolor="white [3201]" strokecolor="white [3212]" strokeweight=".5pt">
                <v:textbox>
                  <w:txbxContent>
                    <w:p w:rsidR="00D57894" w:rsidRPr="00E60BF7" w:rsidRDefault="00D57894" w:rsidP="00D57894">
                      <w:pPr>
                        <w:spacing w:after="0"/>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Pimpinan Cabang</w:t>
                      </w:r>
                    </w:p>
                    <w:p w:rsidR="00D57894" w:rsidRPr="00D57894" w:rsidRDefault="00D57894" w:rsidP="00D57894">
                      <w:pPr>
                        <w:spacing w:after="0"/>
                        <w:jc w:val="cente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Nurmubin Husein</w:t>
                      </w:r>
                    </w:p>
                    <w:p w:rsidR="00D57894" w:rsidRPr="00D57894" w:rsidRDefault="00D57894">
                      <w:pPr>
                        <w:rPr>
                          <w:rFonts w:ascii="Times New Roman" w:hAnsi="Times New Roman" w:cs="Times New Roman"/>
                          <w:color w:val="0D0D0D" w:themeColor="text1" w:themeTint="F2"/>
                          <w:sz w:val="24"/>
                          <w:szCs w:val="24"/>
                          <w:lang w:val="id-ID"/>
                          <w14:textOutline w14:w="9525" w14:cap="rnd" w14:cmpd="sng" w14:algn="ctr">
                            <w14:solidFill>
                              <w14:schemeClr w14:val="tx1">
                                <w14:lumMod w14:val="95000"/>
                                <w14:lumOff w14:val="5000"/>
                              </w14:schemeClr>
                            </w14:solidFill>
                            <w14:prstDash w14:val="solid"/>
                            <w14:bevel/>
                          </w14:textOutline>
                        </w:rPr>
                      </w:pPr>
                    </w:p>
                  </w:txbxContent>
                </v:textbox>
              </v:shape>
            </w:pict>
          </mc:Fallback>
        </mc:AlternateContent>
      </w:r>
    </w:p>
    <w:p w:rsidR="00D57894" w:rsidRPr="00C86AE1" w:rsidRDefault="00E60BF7" w:rsidP="00D57894">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44256" behindDoc="0" locked="0" layoutInCell="1" allowOverlap="1" wp14:anchorId="79E06C3F" wp14:editId="31A5993C">
                <wp:simplePos x="0" y="0"/>
                <wp:positionH relativeFrom="column">
                  <wp:posOffset>2293620</wp:posOffset>
                </wp:positionH>
                <wp:positionV relativeFrom="paragraph">
                  <wp:posOffset>360045</wp:posOffset>
                </wp:positionV>
                <wp:extent cx="0" cy="581025"/>
                <wp:effectExtent l="19050" t="0" r="19050" b="9525"/>
                <wp:wrapNone/>
                <wp:docPr id="20" name="Straight Connector 20"/>
                <wp:cNvGraphicFramePr/>
                <a:graphic xmlns:a="http://schemas.openxmlformats.org/drawingml/2006/main">
                  <a:graphicData uri="http://schemas.microsoft.com/office/word/2010/wordprocessingShape">
                    <wps:wsp>
                      <wps:cNvCnPr/>
                      <wps:spPr>
                        <a:xfrm>
                          <a:off x="0" y="0"/>
                          <a:ext cx="0" cy="581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80.6pt,28.35pt" to="180.6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" strokecolor="black [3040]" strokeweight="2.25pt"/>
            </w:pict>
          </mc:Fallback>
        </mc:AlternateContent>
      </w:r>
    </w:p>
    <w:p w:rsidR="00D57894" w:rsidRPr="00C86AE1" w:rsidRDefault="00D57894" w:rsidP="00D57894">
      <w:pPr>
        <w:spacing w:before="240" w:after="120" w:line="480" w:lineRule="exact"/>
        <w:ind w:firstLine="709"/>
        <w:jc w:val="both"/>
        <w:rPr>
          <w:rFonts w:ascii="Times New Roman" w:hAnsi="Times New Roman" w:cs="Times New Roman"/>
          <w:color w:val="000000" w:themeColor="text1"/>
          <w:sz w:val="24"/>
          <w:szCs w:val="24"/>
          <w:lang w:val="id-ID"/>
        </w:rPr>
      </w:pPr>
    </w:p>
    <w:p w:rsidR="00D57894" w:rsidRPr="00C86AE1" w:rsidRDefault="00E60BF7" w:rsidP="00D57894">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41184" behindDoc="0" locked="0" layoutInCell="1" allowOverlap="1" wp14:anchorId="38F45F4D" wp14:editId="11F8D1E9">
                <wp:simplePos x="0" y="0"/>
                <wp:positionH relativeFrom="column">
                  <wp:posOffset>1426845</wp:posOffset>
                </wp:positionH>
                <wp:positionV relativeFrom="paragraph">
                  <wp:posOffset>26670</wp:posOffset>
                </wp:positionV>
                <wp:extent cx="1743075" cy="23812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743075" cy="238125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112.35pt;margin-top:2.1pt;width:137.2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" fillcolor="white [3201]" strokecolor="black [3200]" strokeweight="1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43232" behindDoc="0" locked="0" layoutInCell="1" allowOverlap="1" wp14:anchorId="11998F52" wp14:editId="4B1BEEB1">
                <wp:simplePos x="0" y="0"/>
                <wp:positionH relativeFrom="column">
                  <wp:posOffset>1531620</wp:posOffset>
                </wp:positionH>
                <wp:positionV relativeFrom="paragraph">
                  <wp:posOffset>140970</wp:posOffset>
                </wp:positionV>
                <wp:extent cx="1543050" cy="21145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543050" cy="2114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0BF7" w:rsidRPr="00E60BF7" w:rsidRDefault="00E60BF7" w:rsidP="00E60BF7">
                            <w:pPr>
                              <w:spacing w:after="0"/>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Cabang</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Penaksir</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Pengelola Agunan</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Kasir Kredit</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Kasir Pelunasan</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RO/CSO</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Sales</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Security</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OB</w:t>
                            </w:r>
                          </w:p>
                          <w:p w:rsidR="00E60BF7" w:rsidRP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Driver</w:t>
                            </w:r>
                          </w:p>
                          <w:p w:rsidR="00E60BF7" w:rsidRPr="00D57894" w:rsidRDefault="00E60BF7" w:rsidP="00E60BF7">
                            <w:pPr>
                              <w:rPr>
                                <w:rFonts w:ascii="Times New Roman" w:hAnsi="Times New Roman" w:cs="Times New Roman"/>
                                <w:color w:val="0D0D0D" w:themeColor="text1" w:themeTint="F2"/>
                                <w:sz w:val="24"/>
                                <w:szCs w:val="24"/>
                                <w:lang w:val="id-ID"/>
                                <w14:textOutline w14:w="9525" w14:cap="rnd" w14:cmpd="sng" w14:algn="ctr">
                                  <w14:solidFill>
                                    <w14:schemeClr w14:val="tx1">
                                      <w14:lumMod w14:val="95000"/>
                                      <w14:lumOff w14:val="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120.6pt;margin-top:11.1pt;width:121.5pt;height:1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" fillcolor="white [3201]" strokecolor="white [3212]" strokeweight=".5pt">
                <v:textbox>
                  <w:txbxContent>
                    <w:p w:rsidR="00E60BF7" w:rsidRPr="00E60BF7" w:rsidRDefault="00E60BF7" w:rsidP="00E60BF7">
                      <w:pPr>
                        <w:spacing w:after="0"/>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Cabang</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Penaksir</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Pengelola Agunan</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Kasir Kredit</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Kasir Pelunasan</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RO/CSO</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Sales</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Security</w:t>
                      </w:r>
                    </w:p>
                    <w:p w:rsid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OB</w:t>
                      </w:r>
                    </w:p>
                    <w:p w:rsidR="00E60BF7" w:rsidRPr="00E60BF7" w:rsidRDefault="00E60BF7" w:rsidP="00E60BF7">
                      <w:pPr>
                        <w:pStyle w:val="ListParagraph"/>
                        <w:numPr>
                          <w:ilvl w:val="0"/>
                          <w:numId w:val="34"/>
                        </w:numPr>
                        <w:spacing w:after="0"/>
                        <w:ind w:left="284" w:hanging="284"/>
                        <w:jc w:val="both"/>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color w:val="0D0D0D" w:themeColor="text1" w:themeTint="F2"/>
                          <w:sz w:val="24"/>
                          <w:szCs w:val="24"/>
                          <w:lang w:val="id-ID"/>
                          <w14:textOutline w14:w="9525" w14:cap="rnd" w14:cmpd="sng" w14:algn="ctr">
                            <w14:noFill/>
                            <w14:prstDash w14:val="solid"/>
                            <w14:bevel/>
                          </w14:textOutline>
                        </w:rPr>
                        <w:t>Driver</w:t>
                      </w:r>
                    </w:p>
                    <w:p w:rsidR="00E60BF7" w:rsidRPr="00D57894" w:rsidRDefault="00E60BF7" w:rsidP="00E60BF7">
                      <w:pPr>
                        <w:rPr>
                          <w:rFonts w:ascii="Times New Roman" w:hAnsi="Times New Roman" w:cs="Times New Roman"/>
                          <w:color w:val="0D0D0D" w:themeColor="text1" w:themeTint="F2"/>
                          <w:sz w:val="24"/>
                          <w:szCs w:val="24"/>
                          <w:lang w:val="id-ID"/>
                          <w14:textOutline w14:w="9525" w14:cap="rnd" w14:cmpd="sng" w14:algn="ctr">
                            <w14:solidFill>
                              <w14:schemeClr w14:val="tx1">
                                <w14:lumMod w14:val="95000"/>
                                <w14:lumOff w14:val="5000"/>
                              </w14:schemeClr>
                            </w14:solidFill>
                            <w14:prstDash w14:val="solid"/>
                            <w14:bevel/>
                          </w14:textOutline>
                        </w:rPr>
                      </w:pPr>
                    </w:p>
                  </w:txbxContent>
                </v:textbox>
              </v:shape>
            </w:pict>
          </mc:Fallback>
        </mc:AlternateContent>
      </w:r>
    </w:p>
    <w:p w:rsidR="00D57894" w:rsidRPr="00C86AE1" w:rsidRDefault="00D57894" w:rsidP="00D57894">
      <w:pPr>
        <w:spacing w:before="240" w:after="120" w:line="480" w:lineRule="exact"/>
        <w:ind w:firstLine="709"/>
        <w:jc w:val="both"/>
        <w:rPr>
          <w:rFonts w:ascii="Times New Roman" w:hAnsi="Times New Roman" w:cs="Times New Roman"/>
          <w:color w:val="000000" w:themeColor="text1"/>
          <w:sz w:val="24"/>
          <w:szCs w:val="24"/>
          <w:lang w:val="id-ID"/>
        </w:rPr>
      </w:pPr>
    </w:p>
    <w:p w:rsidR="00D57894" w:rsidRPr="00C86AE1" w:rsidRDefault="00D57894" w:rsidP="00D57894">
      <w:pPr>
        <w:spacing w:before="240" w:after="120" w:line="480" w:lineRule="exact"/>
        <w:ind w:firstLine="709"/>
        <w:jc w:val="both"/>
        <w:rPr>
          <w:rFonts w:ascii="Times New Roman" w:hAnsi="Times New Roman" w:cs="Times New Roman"/>
          <w:color w:val="000000" w:themeColor="text1"/>
          <w:sz w:val="24"/>
          <w:szCs w:val="24"/>
          <w:lang w:val="id-ID"/>
        </w:rPr>
      </w:pPr>
    </w:p>
    <w:p w:rsidR="00D57894" w:rsidRPr="00C86AE1" w:rsidRDefault="00D57894" w:rsidP="00D57894">
      <w:pPr>
        <w:spacing w:before="240" w:after="120" w:line="480" w:lineRule="exact"/>
        <w:ind w:firstLine="709"/>
        <w:jc w:val="both"/>
        <w:rPr>
          <w:rFonts w:ascii="Times New Roman" w:hAnsi="Times New Roman" w:cs="Times New Roman"/>
          <w:color w:val="000000" w:themeColor="text1"/>
          <w:sz w:val="24"/>
          <w:szCs w:val="24"/>
          <w:lang w:val="id-ID"/>
        </w:rPr>
      </w:pPr>
    </w:p>
    <w:p w:rsidR="00D57894" w:rsidRPr="00C86AE1" w:rsidRDefault="00D57894" w:rsidP="00D57894">
      <w:pPr>
        <w:spacing w:before="240" w:after="120" w:line="480" w:lineRule="exact"/>
        <w:ind w:firstLine="709"/>
        <w:jc w:val="both"/>
        <w:rPr>
          <w:rFonts w:ascii="Times New Roman" w:hAnsi="Times New Roman" w:cs="Times New Roman"/>
          <w:color w:val="000000" w:themeColor="text1"/>
          <w:sz w:val="24"/>
          <w:szCs w:val="24"/>
          <w:lang w:val="id-ID"/>
        </w:rPr>
      </w:pPr>
    </w:p>
    <w:p w:rsidR="00D57894" w:rsidRPr="00C86AE1" w:rsidRDefault="00E60BF7" w:rsidP="00D57894">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48352" behindDoc="0" locked="0" layoutInCell="1" allowOverlap="1" wp14:anchorId="09A0D518" wp14:editId="7A1BB68F">
                <wp:simplePos x="0" y="0"/>
                <wp:positionH relativeFrom="column">
                  <wp:posOffset>2312670</wp:posOffset>
                </wp:positionH>
                <wp:positionV relativeFrom="paragraph">
                  <wp:posOffset>121920</wp:posOffset>
                </wp:positionV>
                <wp:extent cx="0" cy="581025"/>
                <wp:effectExtent l="19050" t="0" r="19050" b="9525"/>
                <wp:wrapNone/>
                <wp:docPr id="22" name="Straight Connector 22"/>
                <wp:cNvGraphicFramePr/>
                <a:graphic xmlns:a="http://schemas.openxmlformats.org/drawingml/2006/main">
                  <a:graphicData uri="http://schemas.microsoft.com/office/word/2010/wordprocessingShape">
                    <wps:wsp>
                      <wps:cNvCnPr/>
                      <wps:spPr>
                        <a:xfrm>
                          <a:off x="0" y="0"/>
                          <a:ext cx="0" cy="581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82.1pt,9.6pt" to="182.1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" strokecolor="black [3040]" strokeweight="2.25pt"/>
            </w:pict>
          </mc:Fallback>
        </mc:AlternateContent>
      </w:r>
    </w:p>
    <w:p w:rsidR="00D57894" w:rsidRPr="00C86AE1" w:rsidRDefault="00E60BF7" w:rsidP="00D57894">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58592" behindDoc="0" locked="0" layoutInCell="1" allowOverlap="1" wp14:anchorId="143778AC" wp14:editId="2F1D278A">
                <wp:simplePos x="0" y="0"/>
                <wp:positionH relativeFrom="column">
                  <wp:posOffset>2950845</wp:posOffset>
                </wp:positionH>
                <wp:positionV relativeFrom="paragraph">
                  <wp:posOffset>245745</wp:posOffset>
                </wp:positionV>
                <wp:extent cx="0" cy="581025"/>
                <wp:effectExtent l="19050" t="0" r="19050" b="9525"/>
                <wp:wrapNone/>
                <wp:docPr id="27" name="Straight Connector 27"/>
                <wp:cNvGraphicFramePr/>
                <a:graphic xmlns:a="http://schemas.openxmlformats.org/drawingml/2006/main">
                  <a:graphicData uri="http://schemas.microsoft.com/office/word/2010/wordprocessingShape">
                    <wps:wsp>
                      <wps:cNvCnPr/>
                      <wps:spPr>
                        <a:xfrm>
                          <a:off x="0" y="0"/>
                          <a:ext cx="0" cy="581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32.35pt,19.35pt" to="232.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" strokecolor="black [3040]" strokeweight="2.25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56544" behindDoc="0" locked="0" layoutInCell="1" allowOverlap="1" wp14:anchorId="0C82B6CC" wp14:editId="0DAB6589">
                <wp:simplePos x="0" y="0"/>
                <wp:positionH relativeFrom="column">
                  <wp:posOffset>1664970</wp:posOffset>
                </wp:positionH>
                <wp:positionV relativeFrom="paragraph">
                  <wp:posOffset>245745</wp:posOffset>
                </wp:positionV>
                <wp:extent cx="0" cy="581025"/>
                <wp:effectExtent l="19050" t="0" r="19050" b="9525"/>
                <wp:wrapNone/>
                <wp:docPr id="26" name="Straight Connector 26"/>
                <wp:cNvGraphicFramePr/>
                <a:graphic xmlns:a="http://schemas.openxmlformats.org/drawingml/2006/main">
                  <a:graphicData uri="http://schemas.microsoft.com/office/word/2010/wordprocessingShape">
                    <wps:wsp>
                      <wps:cNvCnPr/>
                      <wps:spPr>
                        <a:xfrm>
                          <a:off x="0" y="0"/>
                          <a:ext cx="0" cy="581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31.1pt,19.35pt" to="131.1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" strokecolor="black [3040]" strokeweight="2.25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54496" behindDoc="0" locked="0" layoutInCell="1" allowOverlap="1" wp14:anchorId="0362FFCE" wp14:editId="07FC3CCF">
                <wp:simplePos x="0" y="0"/>
                <wp:positionH relativeFrom="column">
                  <wp:posOffset>4360545</wp:posOffset>
                </wp:positionH>
                <wp:positionV relativeFrom="paragraph">
                  <wp:posOffset>245745</wp:posOffset>
                </wp:positionV>
                <wp:extent cx="0" cy="581025"/>
                <wp:effectExtent l="19050" t="0" r="19050" b="9525"/>
                <wp:wrapNone/>
                <wp:docPr id="25" name="Straight Connector 25"/>
                <wp:cNvGraphicFramePr/>
                <a:graphic xmlns:a="http://schemas.openxmlformats.org/drawingml/2006/main">
                  <a:graphicData uri="http://schemas.microsoft.com/office/word/2010/wordprocessingShape">
                    <wps:wsp>
                      <wps:cNvCnPr/>
                      <wps:spPr>
                        <a:xfrm>
                          <a:off x="0" y="0"/>
                          <a:ext cx="0" cy="581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43.35pt,19.35pt" to="343.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" strokecolor="black [3040]" strokeweight="2.25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52448" behindDoc="0" locked="0" layoutInCell="1" allowOverlap="1" wp14:anchorId="72B582CD" wp14:editId="3867D5C1">
                <wp:simplePos x="0" y="0"/>
                <wp:positionH relativeFrom="column">
                  <wp:posOffset>340995</wp:posOffset>
                </wp:positionH>
                <wp:positionV relativeFrom="paragraph">
                  <wp:posOffset>245745</wp:posOffset>
                </wp:positionV>
                <wp:extent cx="0" cy="581025"/>
                <wp:effectExtent l="19050" t="0" r="19050" b="9525"/>
                <wp:wrapNone/>
                <wp:docPr id="24" name="Straight Connector 24"/>
                <wp:cNvGraphicFramePr/>
                <a:graphic xmlns:a="http://schemas.openxmlformats.org/drawingml/2006/main">
                  <a:graphicData uri="http://schemas.microsoft.com/office/word/2010/wordprocessingShape">
                    <wps:wsp>
                      <wps:cNvCnPr/>
                      <wps:spPr>
                        <a:xfrm>
                          <a:off x="0" y="0"/>
                          <a:ext cx="0" cy="581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6.85pt,19.35pt" to="26.8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" strokecolor="black [3040]" strokeweight="2.25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50400" behindDoc="0" locked="0" layoutInCell="1" allowOverlap="1" wp14:anchorId="02801A85" wp14:editId="078605C9">
                <wp:simplePos x="0" y="0"/>
                <wp:positionH relativeFrom="column">
                  <wp:posOffset>340995</wp:posOffset>
                </wp:positionH>
                <wp:positionV relativeFrom="paragraph">
                  <wp:posOffset>245745</wp:posOffset>
                </wp:positionV>
                <wp:extent cx="4019550" cy="0"/>
                <wp:effectExtent l="0" t="19050" r="0" b="19050"/>
                <wp:wrapNone/>
                <wp:docPr id="23" name="Straight Connector 23"/>
                <wp:cNvGraphicFramePr/>
                <a:graphic xmlns:a="http://schemas.openxmlformats.org/drawingml/2006/main">
                  <a:graphicData uri="http://schemas.microsoft.com/office/word/2010/wordprocessingShape">
                    <wps:wsp>
                      <wps:cNvCnPr/>
                      <wps:spPr>
                        <a:xfrm flipH="1">
                          <a:off x="0" y="0"/>
                          <a:ext cx="40195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9.35pt" to="343.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" strokecolor="black [3040]" strokeweight="2.25pt"/>
            </w:pict>
          </mc:Fallback>
        </mc:AlternateContent>
      </w:r>
    </w:p>
    <w:p w:rsidR="00D57894" w:rsidRPr="00C86AE1" w:rsidRDefault="00E60BF7" w:rsidP="00D57894">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62688" behindDoc="0" locked="0" layoutInCell="1" allowOverlap="1" wp14:anchorId="3B989C9B" wp14:editId="68BCB3B3">
                <wp:simplePos x="0" y="0"/>
                <wp:positionH relativeFrom="column">
                  <wp:posOffset>3731895</wp:posOffset>
                </wp:positionH>
                <wp:positionV relativeFrom="paragraph">
                  <wp:posOffset>359410</wp:posOffset>
                </wp:positionV>
                <wp:extent cx="1200150" cy="7524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1200150" cy="7524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6" style="position:absolute;margin-left:293.85pt;margin-top:28.3pt;width:94.5pt;height:5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" fillcolor="white [3201]" strokecolor="black [3200]" strokeweight="1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64736" behindDoc="0" locked="0" layoutInCell="1" allowOverlap="1" wp14:anchorId="2A46BCEF" wp14:editId="76CAEDAB">
                <wp:simplePos x="0" y="0"/>
                <wp:positionH relativeFrom="column">
                  <wp:posOffset>2436495</wp:posOffset>
                </wp:positionH>
                <wp:positionV relativeFrom="paragraph">
                  <wp:posOffset>378460</wp:posOffset>
                </wp:positionV>
                <wp:extent cx="1200150" cy="7334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1200150" cy="73342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26" style="position:absolute;margin-left:191.85pt;margin-top:29.8pt;width:94.5pt;height:5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" fillcolor="white [3201]" strokecolor="black [3200]" strokeweight="1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60640" behindDoc="0" locked="0" layoutInCell="1" allowOverlap="1" wp14:anchorId="620CB8F2" wp14:editId="1D201779">
                <wp:simplePos x="0" y="0"/>
                <wp:positionH relativeFrom="column">
                  <wp:posOffset>1245870</wp:posOffset>
                </wp:positionH>
                <wp:positionV relativeFrom="paragraph">
                  <wp:posOffset>369570</wp:posOffset>
                </wp:positionV>
                <wp:extent cx="1066800" cy="58102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1066800" cy="58102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6" style="position:absolute;margin-left:98.1pt;margin-top:29.1pt;width:84pt;height:4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" fillcolor="white [3201]" strokecolor="black [3200]" strokeweight="1pt"/>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46304" behindDoc="0" locked="0" layoutInCell="1" allowOverlap="1" wp14:anchorId="73314496" wp14:editId="44212135">
                <wp:simplePos x="0" y="0"/>
                <wp:positionH relativeFrom="column">
                  <wp:posOffset>-1905</wp:posOffset>
                </wp:positionH>
                <wp:positionV relativeFrom="paragraph">
                  <wp:posOffset>369570</wp:posOffset>
                </wp:positionV>
                <wp:extent cx="1152525" cy="5810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152525" cy="58102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15pt;margin-top:29.1pt;width:90.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" fillcolor="white [3201]" strokecolor="black [3200]" strokeweight="1pt"/>
            </w:pict>
          </mc:Fallback>
        </mc:AlternateContent>
      </w:r>
    </w:p>
    <w:p w:rsidR="00E60BF7" w:rsidRPr="00C86AE1" w:rsidRDefault="00E60BF7" w:rsidP="00F06A1F">
      <w:pPr>
        <w:spacing w:before="240" w:after="12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68832" behindDoc="0" locked="0" layoutInCell="1" allowOverlap="1" wp14:anchorId="4603CBB0" wp14:editId="1AAA0C30">
                <wp:simplePos x="0" y="0"/>
                <wp:positionH relativeFrom="column">
                  <wp:posOffset>3846195</wp:posOffset>
                </wp:positionH>
                <wp:positionV relativeFrom="paragraph">
                  <wp:posOffset>-1905</wp:posOffset>
                </wp:positionV>
                <wp:extent cx="933450" cy="62865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9334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Tanjung Padang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34" type="#_x0000_t202" style="position:absolute;left:0;text-align:left;margin-left:302.85pt;margin-top:-.15pt;width:73.5pt;height:4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" fillcolor="white [3201]" strokecolor="white [3212]" strokeweight=".5pt">
                <v:textbo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Tanjung Padang</w:t>
                      </w:r>
                    </w:p>
                  </w:txbxContent>
                </v:textbox>
              </v:shape>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70880" behindDoc="0" locked="0" layoutInCell="1" allowOverlap="1" wp14:anchorId="08A23A79" wp14:editId="52A9EDCD">
                <wp:simplePos x="0" y="0"/>
                <wp:positionH relativeFrom="column">
                  <wp:posOffset>2588895</wp:posOffset>
                </wp:positionH>
                <wp:positionV relativeFrom="paragraph">
                  <wp:posOffset>-1906</wp:posOffset>
                </wp:positionV>
                <wp:extent cx="933450" cy="60007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93345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Pasar Wani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35" type="#_x0000_t202" style="position:absolute;left:0;text-align:left;margin-left:203.85pt;margin-top:-.15pt;width:73.5pt;height:4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" fillcolor="white [3201]" strokecolor="white [3212]" strokeweight=".5pt">
                <v:textbo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Pasar Wani</w:t>
                      </w:r>
                    </w:p>
                  </w:txbxContent>
                </v:textbox>
              </v:shape>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72928" behindDoc="0" locked="0" layoutInCell="1" allowOverlap="1" wp14:anchorId="5C14B401" wp14:editId="214A5EBC">
                <wp:simplePos x="0" y="0"/>
                <wp:positionH relativeFrom="column">
                  <wp:posOffset>1322070</wp:posOffset>
                </wp:positionH>
                <wp:positionV relativeFrom="paragraph">
                  <wp:posOffset>26670</wp:posOffset>
                </wp:positionV>
                <wp:extent cx="933450" cy="40005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93345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Taweli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36" type="#_x0000_t202" style="position:absolute;left:0;text-align:left;margin-left:104.1pt;margin-top:2.1pt;width:73.5pt;height:3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" fillcolor="white [3201]" strokecolor="white [3212]" strokeweight=".5pt">
                <v:textbo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Taweli</w:t>
                      </w:r>
                    </w:p>
                  </w:txbxContent>
                </v:textbox>
              </v:shape>
            </w:pict>
          </mc:Fallback>
        </mc:AlternateContent>
      </w:r>
      <w:r w:rsidRPr="00C86AE1">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66784" behindDoc="0" locked="0" layoutInCell="1" allowOverlap="1" wp14:anchorId="3D211A01" wp14:editId="39EF6BAF">
                <wp:simplePos x="0" y="0"/>
                <wp:positionH relativeFrom="column">
                  <wp:posOffset>83820</wp:posOffset>
                </wp:positionH>
                <wp:positionV relativeFrom="paragraph">
                  <wp:posOffset>-1905</wp:posOffset>
                </wp:positionV>
                <wp:extent cx="933450" cy="4000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93345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To</w:t>
                            </w: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left:0;text-align:left;margin-left:6.6pt;margin-top:-.15pt;width:73.5pt;height: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" fillcolor="white [3201]" strokecolor="white [3212]" strokeweight=".5pt">
                <v:textbox>
                  <w:txbxContent>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UPC</w:t>
                      </w:r>
                    </w:p>
                    <w:p w:rsidR="00E60BF7" w:rsidRPr="00E60BF7" w:rsidRDefault="00E60BF7" w:rsidP="00E60BF7">
                      <w:pPr>
                        <w:spacing w:after="0" w:line="240" w:lineRule="exact"/>
                        <w:jc w:val="cente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pPr>
                      <w:r>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To</w:t>
                      </w:r>
                      <w:r w:rsidRPr="00E60BF7">
                        <w:rPr>
                          <w:rFonts w:ascii="Times New Roman" w:hAnsi="Times New Roman" w:cs="Times New Roman"/>
                          <w:b/>
                          <w:color w:val="0D0D0D" w:themeColor="text1" w:themeTint="F2"/>
                          <w:sz w:val="24"/>
                          <w:szCs w:val="24"/>
                          <w:lang w:val="id-ID"/>
                          <w14:textOutline w14:w="9525" w14:cap="rnd" w14:cmpd="sng" w14:algn="ctr">
                            <w14:noFill/>
                            <w14:prstDash w14:val="solid"/>
                            <w14:bevel/>
                          </w14:textOutline>
                        </w:rPr>
                        <w:t>ndo</w:t>
                      </w:r>
                    </w:p>
                  </w:txbxContent>
                </v:textbox>
              </v:shape>
            </w:pict>
          </mc:Fallback>
        </mc:AlternateContent>
      </w:r>
    </w:p>
    <w:p w:rsidR="00F06A1F" w:rsidRPr="00C86AE1" w:rsidRDefault="00F06A1F" w:rsidP="008B66E8">
      <w:pPr>
        <w:spacing w:after="0" w:line="960" w:lineRule="exact"/>
        <w:ind w:left="425" w:hanging="425"/>
        <w:rPr>
          <w:rFonts w:ascii="Times New Roman" w:hAnsi="Times New Roman" w:cs="Times New Roman"/>
          <w:b/>
          <w:i/>
          <w:color w:val="000000" w:themeColor="text1"/>
          <w:sz w:val="24"/>
          <w:lang w:val="id-ID"/>
        </w:rPr>
      </w:pPr>
    </w:p>
    <w:p w:rsidR="00F06A1F" w:rsidRPr="00C86AE1" w:rsidRDefault="00F06A1F" w:rsidP="008B66E8">
      <w:pPr>
        <w:spacing w:after="0" w:line="960" w:lineRule="exact"/>
        <w:ind w:left="425" w:hanging="425"/>
        <w:rPr>
          <w:rFonts w:ascii="Times New Roman" w:hAnsi="Times New Roman" w:cs="Times New Roman"/>
          <w:b/>
          <w:i/>
          <w:color w:val="000000" w:themeColor="text1"/>
          <w:sz w:val="24"/>
          <w:lang w:val="id-ID"/>
        </w:rPr>
      </w:pPr>
    </w:p>
    <w:p w:rsidR="00F06A1F" w:rsidRPr="00C86AE1" w:rsidRDefault="00F06A1F" w:rsidP="00F06A1F">
      <w:pPr>
        <w:spacing w:after="0" w:line="480" w:lineRule="exact"/>
        <w:ind w:left="425" w:hanging="425"/>
        <w:rPr>
          <w:rFonts w:ascii="Times New Roman" w:hAnsi="Times New Roman" w:cs="Times New Roman"/>
          <w:b/>
          <w:i/>
          <w:color w:val="000000" w:themeColor="text1"/>
          <w:sz w:val="24"/>
          <w:lang w:val="id-ID"/>
        </w:rPr>
      </w:pPr>
    </w:p>
    <w:p w:rsidR="00F42C2A" w:rsidRPr="00C86AE1" w:rsidRDefault="000669F8" w:rsidP="00F06A1F">
      <w:pPr>
        <w:spacing w:after="0" w:line="480" w:lineRule="exact"/>
        <w:ind w:left="425" w:hanging="425"/>
        <w:rPr>
          <w:rFonts w:ascii="Times New Roman" w:hAnsi="Times New Roman" w:cs="Times New Roman"/>
          <w:b/>
          <w:i/>
          <w:color w:val="000000" w:themeColor="text1"/>
          <w:sz w:val="24"/>
          <w:lang w:val="id-ID"/>
        </w:rPr>
      </w:pPr>
      <w:r w:rsidRPr="00C86AE1">
        <w:rPr>
          <w:rFonts w:ascii="Times New Roman" w:hAnsi="Times New Roman" w:cs="Times New Roman"/>
          <w:b/>
          <w:i/>
          <w:color w:val="000000" w:themeColor="text1"/>
          <w:sz w:val="24"/>
          <w:lang w:val="id-ID"/>
        </w:rPr>
        <w:lastRenderedPageBreak/>
        <w:t xml:space="preserve">B.   </w:t>
      </w:r>
      <w:r w:rsidR="00F42C2A" w:rsidRPr="00C86AE1">
        <w:rPr>
          <w:rFonts w:ascii="Times New Roman" w:hAnsi="Times New Roman" w:cs="Times New Roman"/>
          <w:b/>
          <w:i/>
          <w:color w:val="000000" w:themeColor="text1"/>
          <w:sz w:val="24"/>
          <w:lang w:val="id-ID"/>
        </w:rPr>
        <w:t>Deskripsi Responden</w:t>
      </w:r>
    </w:p>
    <w:p w:rsidR="00F42C2A" w:rsidRPr="00C86AE1" w:rsidRDefault="00F42C2A" w:rsidP="00B05D0C">
      <w:pPr>
        <w:spacing w:before="240" w:after="12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Pada pembahasan ini disajikan deskripsi data yang telah diperoleh dalam penelitian. Data hasil penelitian diperoleh secara langsung dari wawancara, yaitu dengan mengajukan pertanyaan yan</w:t>
      </w:r>
      <w:r w:rsidR="008B66E8" w:rsidRPr="00C86AE1">
        <w:rPr>
          <w:rFonts w:ascii="Times New Roman" w:hAnsi="Times New Roman" w:cs="Times New Roman"/>
          <w:color w:val="000000" w:themeColor="text1"/>
          <w:sz w:val="24"/>
          <w:lang w:val="id-ID"/>
        </w:rPr>
        <w:t>g telah di</w:t>
      </w:r>
      <w:r w:rsidRPr="00C86AE1">
        <w:rPr>
          <w:rFonts w:ascii="Times New Roman" w:hAnsi="Times New Roman" w:cs="Times New Roman"/>
          <w:color w:val="000000" w:themeColor="text1"/>
          <w:sz w:val="24"/>
          <w:lang w:val="id-ID"/>
        </w:rPr>
        <w:t>siapkan oleh peneliti. Responden dalam penelitian ini berjumlah 30 pelaku UMKM PT. Pegadaian kota Palu yang menggunakan pembiayaan Ultra Mikro (UMi).</w:t>
      </w:r>
    </w:p>
    <w:p w:rsidR="00F42C2A" w:rsidRPr="00C86AE1" w:rsidRDefault="00F42C2A" w:rsidP="00F42C2A">
      <w:pPr>
        <w:spacing w:after="0" w:line="480" w:lineRule="exact"/>
        <w:ind w:left="426"/>
        <w:jc w:val="both"/>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1. Keadaan Umum Responden Penelitian</w:t>
      </w:r>
    </w:p>
    <w:p w:rsidR="00F42C2A" w:rsidRPr="00C86AE1" w:rsidRDefault="00F42C2A" w:rsidP="00B05D0C">
      <w:pPr>
        <w:pStyle w:val="ListParagraph"/>
        <w:numPr>
          <w:ilvl w:val="0"/>
          <w:numId w:val="27"/>
        </w:numPr>
        <w:spacing w:before="240" w:after="120" w:line="24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 xml:space="preserve">Keadaan Umum Responden Berdasarkan Jenis Kelamin </w:t>
      </w:r>
    </w:p>
    <w:p w:rsidR="00F42C2A" w:rsidRPr="00C86AE1" w:rsidRDefault="008B66E8" w:rsidP="00F06A1F">
      <w:pPr>
        <w:pStyle w:val="ListParagraph"/>
        <w:spacing w:after="0" w:line="480" w:lineRule="exact"/>
        <w:ind w:left="0"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w:t>
      </w:r>
      <w:r w:rsidR="00F42C2A" w:rsidRPr="00C86AE1">
        <w:rPr>
          <w:rFonts w:ascii="Times New Roman" w:hAnsi="Times New Roman" w:cs="Times New Roman"/>
          <w:color w:val="000000" w:themeColor="text1"/>
          <w:sz w:val="24"/>
          <w:lang w:val="id-ID"/>
        </w:rPr>
        <w:t xml:space="preserve">esarnya persentase antara responden laki-laki dan perempuan disajikan </w:t>
      </w:r>
      <w:r w:rsidR="00F06A1F" w:rsidRPr="00C86AE1">
        <w:rPr>
          <w:rFonts w:ascii="Times New Roman" w:hAnsi="Times New Roman" w:cs="Times New Roman"/>
          <w:color w:val="000000" w:themeColor="text1"/>
          <w:sz w:val="24"/>
          <w:lang w:val="id-ID"/>
        </w:rPr>
        <w:t>pada diagram lingkaran berikut:</w:t>
      </w:r>
    </w:p>
    <w:p w:rsidR="00F42C2A" w:rsidRPr="00C86AE1" w:rsidRDefault="00F06A1F" w:rsidP="00F42C2A">
      <w:pPr>
        <w:spacing w:after="0" w:line="480" w:lineRule="exact"/>
        <w:jc w:val="both"/>
        <w:rPr>
          <w:rFonts w:ascii="Times New Roman" w:hAnsi="Times New Roman" w:cs="Times New Roman"/>
          <w:b/>
          <w:color w:val="000000" w:themeColor="text1"/>
          <w:sz w:val="24"/>
          <w:lang w:val="id-ID"/>
        </w:rPr>
      </w:pPr>
      <w:r w:rsidRPr="00C86AE1">
        <w:rPr>
          <w:rFonts w:ascii="Times New Roman" w:hAnsi="Times New Roman" w:cs="Times New Roman"/>
          <w:noProof/>
          <w:color w:val="000000" w:themeColor="text1"/>
          <w:sz w:val="24"/>
          <w:lang w:val="id-ID" w:eastAsia="id-ID"/>
        </w:rPr>
        <w:drawing>
          <wp:anchor distT="0" distB="0" distL="114300" distR="114300" simplePos="0" relativeHeight="251728896" behindDoc="0" locked="0" layoutInCell="1" allowOverlap="1" wp14:anchorId="3102F1D1" wp14:editId="59039F37">
            <wp:simplePos x="0" y="0"/>
            <wp:positionH relativeFrom="margin">
              <wp:posOffset>579120</wp:posOffset>
            </wp:positionH>
            <wp:positionV relativeFrom="margin">
              <wp:posOffset>3503295</wp:posOffset>
            </wp:positionV>
            <wp:extent cx="3800475" cy="2000250"/>
            <wp:effectExtent l="0" t="0" r="9525"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F42C2A" w:rsidRPr="00C86AE1" w:rsidRDefault="00F42C2A" w:rsidP="00F42C2A">
      <w:pPr>
        <w:spacing w:after="0" w:line="480" w:lineRule="exact"/>
        <w:jc w:val="both"/>
        <w:rPr>
          <w:rFonts w:ascii="Times New Roman" w:hAnsi="Times New Roman" w:cs="Times New Roman"/>
          <w:b/>
          <w:color w:val="000000" w:themeColor="text1"/>
          <w:sz w:val="24"/>
          <w:lang w:val="id-ID"/>
        </w:rPr>
      </w:pPr>
    </w:p>
    <w:p w:rsidR="00CC2CCC" w:rsidRPr="00C86AE1" w:rsidRDefault="00F42C2A" w:rsidP="00580A4B">
      <w:pPr>
        <w:spacing w:after="0" w:line="240" w:lineRule="exact"/>
        <w:ind w:left="426" w:right="-93" w:hanging="284"/>
        <w:rPr>
          <w:rFonts w:ascii="Times New Roman" w:hAnsi="Times New Roman" w:cs="Times New Roman"/>
          <w:color w:val="000000" w:themeColor="text1"/>
          <w:sz w:val="24"/>
          <w:lang w:val="id-ID"/>
        </w:rPr>
      </w:pPr>
      <w:r w:rsidRPr="00C86AE1">
        <w:rPr>
          <w:rFonts w:ascii="Times New Roman" w:hAnsi="Times New Roman" w:cs="Times New Roman"/>
          <w:b/>
          <w:color w:val="000000" w:themeColor="text1"/>
          <w:sz w:val="24"/>
          <w:lang w:val="id-ID"/>
        </w:rPr>
        <w:t xml:space="preserve">Gambar 2.1 </w:t>
      </w:r>
      <w:r w:rsidRPr="00C86AE1">
        <w:rPr>
          <w:rFonts w:ascii="Times New Roman" w:hAnsi="Times New Roman" w:cs="Times New Roman"/>
          <w:color w:val="000000" w:themeColor="text1"/>
          <w:sz w:val="24"/>
          <w:lang w:val="id-ID"/>
        </w:rPr>
        <w:t>Diagram Keadaan Umum Responden  Berdasarkan Jenis Kelamin</w:t>
      </w:r>
      <w:r w:rsidRPr="00C86AE1">
        <w:rPr>
          <w:rFonts w:ascii="Times New Roman" w:hAnsi="Times New Roman" w:cs="Times New Roman"/>
          <w:b/>
          <w:color w:val="000000" w:themeColor="text1"/>
          <w:sz w:val="24"/>
          <w:lang w:val="id-ID"/>
        </w:rPr>
        <w:t xml:space="preserve"> </w:t>
      </w:r>
    </w:p>
    <w:p w:rsidR="00580A4B" w:rsidRPr="00C86AE1" w:rsidRDefault="00F42C2A" w:rsidP="00280AB5">
      <w:pPr>
        <w:tabs>
          <w:tab w:val="left" w:pos="1155"/>
        </w:tabs>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Berdasarkan gambar di</w:t>
      </w:r>
      <w:r w:rsidR="008B66E8" w:rsidRPr="00C86AE1">
        <w:rPr>
          <w:rFonts w:ascii="Times New Roman" w:hAnsi="Times New Roman" w:cs="Times New Roman"/>
          <w:color w:val="000000" w:themeColor="text1"/>
          <w:sz w:val="24"/>
          <w:lang w:val="id-ID"/>
        </w:rPr>
        <w:t xml:space="preserve"> </w:t>
      </w:r>
      <w:r w:rsidRPr="00C86AE1">
        <w:rPr>
          <w:rFonts w:ascii="Times New Roman" w:hAnsi="Times New Roman" w:cs="Times New Roman"/>
          <w:color w:val="000000" w:themeColor="text1"/>
          <w:sz w:val="24"/>
          <w:lang w:val="id-ID"/>
        </w:rPr>
        <w:t>atas, hasil identifikasi keadaan umum menurut jenis kelamin menunjukan 21 nasabah (70%) adalah perempuan. Sedangkan laki-laki sebanyak 9 nasabah (30%). Kesimpulannya mayoritas yang menjadi responden yaitu perempuan.</w:t>
      </w:r>
    </w:p>
    <w:p w:rsidR="00F42C2A" w:rsidRPr="00C86AE1" w:rsidRDefault="00F42C2A" w:rsidP="0011594B">
      <w:pPr>
        <w:pStyle w:val="ListParagraph"/>
        <w:numPr>
          <w:ilvl w:val="0"/>
          <w:numId w:val="27"/>
        </w:numPr>
        <w:spacing w:before="240" w:after="120" w:line="48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Keadaan Umum Responden Berdasarkan Umur</w:t>
      </w:r>
    </w:p>
    <w:p w:rsidR="00F42C2A" w:rsidRPr="00C86AE1" w:rsidRDefault="00F42C2A" w:rsidP="00CC2CCC">
      <w:pPr>
        <w:pStyle w:val="ListParagraph"/>
        <w:spacing w:after="0" w:line="480" w:lineRule="exact"/>
        <w:ind w:left="0"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Besarnya persentase berdasarkan kisaran umur responden disajikan dalam bentuk diagram lingkaran di bawah ini:</w:t>
      </w:r>
    </w:p>
    <w:p w:rsidR="00CC2CCC" w:rsidRPr="00C86AE1" w:rsidRDefault="00F42C2A" w:rsidP="00580A4B">
      <w:pPr>
        <w:autoSpaceDE w:val="0"/>
        <w:autoSpaceDN w:val="0"/>
        <w:adjustRightInd w:val="0"/>
        <w:spacing w:after="0" w:line="240" w:lineRule="auto"/>
        <w:ind w:left="426" w:right="616"/>
        <w:rPr>
          <w:rFonts w:ascii="Times New Roman" w:hAnsi="Times New Roman" w:cs="Times New Roman"/>
          <w:color w:val="000000" w:themeColor="text1"/>
          <w:sz w:val="24"/>
          <w:lang w:val="id-ID"/>
        </w:rPr>
      </w:pPr>
      <w:r w:rsidRPr="00C86AE1">
        <w:rPr>
          <w:rFonts w:ascii="Times New Roman" w:hAnsi="Times New Roman" w:cs="Times New Roman"/>
          <w:i/>
          <w:noProof/>
          <w:color w:val="000000" w:themeColor="text1"/>
          <w:sz w:val="24"/>
          <w:lang w:val="id-ID" w:eastAsia="id-ID"/>
        </w:rPr>
        <w:lastRenderedPageBreak/>
        <w:drawing>
          <wp:anchor distT="0" distB="0" distL="114300" distR="114300" simplePos="0" relativeHeight="251729920" behindDoc="0" locked="0" layoutInCell="1" allowOverlap="1" wp14:anchorId="7AFFD4F9" wp14:editId="439A460C">
            <wp:simplePos x="0" y="0"/>
            <wp:positionH relativeFrom="margin">
              <wp:posOffset>312420</wp:posOffset>
            </wp:positionH>
            <wp:positionV relativeFrom="margin">
              <wp:posOffset>150495</wp:posOffset>
            </wp:positionV>
            <wp:extent cx="4381500" cy="2295525"/>
            <wp:effectExtent l="0" t="0" r="19050" b="952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A082F" w:rsidRPr="00C86AE1">
        <w:rPr>
          <w:rFonts w:ascii="Times New Roman" w:hAnsi="Times New Roman" w:cs="Times New Roman"/>
          <w:i/>
          <w:color w:val="000000" w:themeColor="text1"/>
          <w:sz w:val="24"/>
          <w:lang w:val="id-ID"/>
        </w:rPr>
        <w:t xml:space="preserve">  </w:t>
      </w:r>
      <w:r w:rsidRPr="00C86AE1">
        <w:rPr>
          <w:rFonts w:ascii="Times New Roman" w:hAnsi="Times New Roman" w:cs="Times New Roman"/>
          <w:b/>
          <w:color w:val="000000" w:themeColor="text1"/>
          <w:sz w:val="24"/>
          <w:lang w:val="id-ID"/>
        </w:rPr>
        <w:t xml:space="preserve">Gambar 3.1 </w:t>
      </w:r>
      <w:r w:rsidRPr="00C86AE1">
        <w:rPr>
          <w:rFonts w:ascii="Times New Roman" w:hAnsi="Times New Roman" w:cs="Times New Roman"/>
          <w:color w:val="000000" w:themeColor="text1"/>
          <w:sz w:val="24"/>
          <w:lang w:val="id-ID"/>
        </w:rPr>
        <w:t xml:space="preserve">Diagram Keadaan </w:t>
      </w:r>
      <w:r w:rsidR="00580A4B" w:rsidRPr="00C86AE1">
        <w:rPr>
          <w:rFonts w:ascii="Times New Roman" w:hAnsi="Times New Roman" w:cs="Times New Roman"/>
          <w:color w:val="000000" w:themeColor="text1"/>
          <w:sz w:val="24"/>
          <w:lang w:val="id-ID"/>
        </w:rPr>
        <w:t>Umum Responden Berdasarkan Umur</w:t>
      </w:r>
    </w:p>
    <w:p w:rsidR="00F42C2A" w:rsidRPr="00C86AE1" w:rsidRDefault="00F42C2A" w:rsidP="00F42C2A">
      <w:pPr>
        <w:autoSpaceDE w:val="0"/>
        <w:autoSpaceDN w:val="0"/>
        <w:adjustRightInd w:val="0"/>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Berdasarkan gambar di</w:t>
      </w:r>
      <w:r w:rsidR="008B66E8" w:rsidRPr="00C86AE1">
        <w:rPr>
          <w:rFonts w:ascii="Times New Roman" w:hAnsi="Times New Roman" w:cs="Times New Roman"/>
          <w:color w:val="000000" w:themeColor="text1"/>
          <w:sz w:val="24"/>
          <w:lang w:val="id-ID"/>
        </w:rPr>
        <w:t xml:space="preserve"> </w:t>
      </w:r>
      <w:r w:rsidRPr="00C86AE1">
        <w:rPr>
          <w:rFonts w:ascii="Times New Roman" w:hAnsi="Times New Roman" w:cs="Times New Roman"/>
          <w:color w:val="000000" w:themeColor="text1"/>
          <w:sz w:val="24"/>
          <w:lang w:val="id-ID"/>
        </w:rPr>
        <w:t>atas, hasil identifikasi keadaan umum responden berdasarkan umur paling banyak dikisaran umur antara 31-40 tahun yaitu berjumlah 11 responden (36,7%). Kisaran umur 41-50 berjumlah 9 responden (30%) dan kisaran umur 25-30 tahun berjumlah 5 responden (16,7%). Sedangkan untuk kisaran umur tertua yaitu 51-61 tahun berjumlah 5 responden (16,7%).</w:t>
      </w:r>
    </w:p>
    <w:p w:rsidR="00F42C2A" w:rsidRPr="00C86AE1" w:rsidRDefault="00F42C2A" w:rsidP="002D4585">
      <w:pPr>
        <w:pStyle w:val="ListParagraph"/>
        <w:numPr>
          <w:ilvl w:val="0"/>
          <w:numId w:val="27"/>
        </w:numPr>
        <w:spacing w:before="240" w:after="120" w:line="24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Keadaan Umum Responden Berdasarkan Tingkat Pendidikan</w:t>
      </w:r>
    </w:p>
    <w:p w:rsidR="00F42C2A" w:rsidRPr="00C86AE1" w:rsidRDefault="00CC2CCC" w:rsidP="00CC2CCC">
      <w:pPr>
        <w:pStyle w:val="ListParagraph"/>
        <w:spacing w:after="0" w:line="480" w:lineRule="exact"/>
        <w:ind w:left="0"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w:t>
      </w:r>
      <w:r w:rsidR="00F42C2A" w:rsidRPr="00C86AE1">
        <w:rPr>
          <w:rFonts w:ascii="Times New Roman" w:hAnsi="Times New Roman" w:cs="Times New Roman"/>
          <w:color w:val="000000" w:themeColor="text1"/>
          <w:sz w:val="24"/>
          <w:lang w:val="id-ID"/>
        </w:rPr>
        <w:t xml:space="preserve">esarnya persentase berdasarkan tingkat pendidikan disajikan pada diagram lingkaran </w:t>
      </w:r>
      <w:r w:rsidR="008B66E8" w:rsidRPr="00C86AE1">
        <w:rPr>
          <w:rFonts w:ascii="Times New Roman" w:hAnsi="Times New Roman" w:cs="Times New Roman"/>
          <w:color w:val="000000" w:themeColor="text1"/>
          <w:sz w:val="24"/>
          <w:lang w:val="id-ID"/>
        </w:rPr>
        <w:t>di bawah</w:t>
      </w:r>
      <w:r w:rsidR="00F42C2A" w:rsidRPr="00C86AE1">
        <w:rPr>
          <w:rFonts w:ascii="Times New Roman" w:hAnsi="Times New Roman" w:cs="Times New Roman"/>
          <w:color w:val="000000" w:themeColor="text1"/>
          <w:sz w:val="24"/>
          <w:lang w:val="id-ID"/>
        </w:rPr>
        <w:t xml:space="preserve"> ini:</w:t>
      </w:r>
    </w:p>
    <w:p w:rsidR="00F42C2A" w:rsidRPr="00C86AE1" w:rsidRDefault="00280AB5" w:rsidP="00F42C2A">
      <w:pPr>
        <w:pStyle w:val="ListParagraph"/>
        <w:spacing w:after="0" w:line="480" w:lineRule="exact"/>
        <w:ind w:left="0" w:firstLine="709"/>
        <w:jc w:val="both"/>
        <w:rPr>
          <w:rFonts w:ascii="Times New Roman" w:hAnsi="Times New Roman" w:cs="Times New Roman"/>
          <w:color w:val="000000" w:themeColor="text1"/>
          <w:sz w:val="24"/>
          <w:lang w:val="id-ID"/>
        </w:rPr>
      </w:pPr>
      <w:r w:rsidRPr="00C86AE1">
        <w:rPr>
          <w:rFonts w:ascii="Times New Roman" w:hAnsi="Times New Roman" w:cs="Times New Roman"/>
          <w:noProof/>
          <w:color w:val="000000" w:themeColor="text1"/>
          <w:sz w:val="24"/>
          <w:lang w:val="id-ID" w:eastAsia="id-ID"/>
        </w:rPr>
        <w:drawing>
          <wp:anchor distT="0" distB="0" distL="114300" distR="114300" simplePos="0" relativeHeight="251730944" behindDoc="0" locked="0" layoutInCell="1" allowOverlap="1" wp14:anchorId="107E224A" wp14:editId="51F621E3">
            <wp:simplePos x="0" y="0"/>
            <wp:positionH relativeFrom="margin">
              <wp:posOffset>617220</wp:posOffset>
            </wp:positionH>
            <wp:positionV relativeFrom="margin">
              <wp:posOffset>5246370</wp:posOffset>
            </wp:positionV>
            <wp:extent cx="4076700" cy="2276475"/>
            <wp:effectExtent l="0" t="0" r="1905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F42C2A" w:rsidRPr="00C86AE1" w:rsidRDefault="00F42C2A" w:rsidP="00F42C2A">
      <w:pPr>
        <w:autoSpaceDE w:val="0"/>
        <w:autoSpaceDN w:val="0"/>
        <w:adjustRightInd w:val="0"/>
        <w:spacing w:after="0" w:line="480" w:lineRule="exact"/>
        <w:jc w:val="both"/>
        <w:rPr>
          <w:rFonts w:ascii="Times New Roman" w:hAnsi="Times New Roman" w:cs="Times New Roman"/>
          <w:color w:val="000000" w:themeColor="text1"/>
          <w:sz w:val="24"/>
          <w:lang w:val="id-ID"/>
        </w:rPr>
      </w:pPr>
    </w:p>
    <w:p w:rsidR="00F42C2A" w:rsidRPr="00C86AE1" w:rsidRDefault="00F42C2A" w:rsidP="00F42C2A">
      <w:pPr>
        <w:tabs>
          <w:tab w:val="left" w:pos="1155"/>
        </w:tabs>
        <w:spacing w:after="0" w:line="480" w:lineRule="exact"/>
        <w:ind w:firstLine="709"/>
        <w:jc w:val="both"/>
        <w:rPr>
          <w:rFonts w:ascii="Times New Roman" w:hAnsi="Times New Roman" w:cs="Times New Roman"/>
          <w:color w:val="000000" w:themeColor="text1"/>
          <w:sz w:val="24"/>
          <w:lang w:val="id-ID"/>
        </w:rPr>
      </w:pPr>
    </w:p>
    <w:p w:rsidR="00F42C2A" w:rsidRPr="00C86AE1" w:rsidRDefault="00F42C2A" w:rsidP="00F42C2A">
      <w:pPr>
        <w:rPr>
          <w:rFonts w:ascii="Times New Roman" w:hAnsi="Times New Roman" w:cs="Times New Roman"/>
          <w:color w:val="000000" w:themeColor="text1"/>
          <w:sz w:val="24"/>
          <w:lang w:val="id-ID"/>
        </w:rPr>
      </w:pPr>
    </w:p>
    <w:p w:rsidR="00F42C2A" w:rsidRPr="00C86AE1" w:rsidRDefault="00F42C2A" w:rsidP="00F42C2A">
      <w:pPr>
        <w:rPr>
          <w:rFonts w:ascii="Times New Roman" w:hAnsi="Times New Roman" w:cs="Times New Roman"/>
          <w:color w:val="000000" w:themeColor="text1"/>
          <w:sz w:val="24"/>
          <w:lang w:val="id-ID"/>
        </w:rPr>
      </w:pPr>
    </w:p>
    <w:p w:rsidR="00F42C2A" w:rsidRPr="00C86AE1" w:rsidRDefault="00F42C2A" w:rsidP="00F42C2A">
      <w:pPr>
        <w:rPr>
          <w:rFonts w:ascii="Times New Roman" w:hAnsi="Times New Roman" w:cs="Times New Roman"/>
          <w:color w:val="000000" w:themeColor="text1"/>
          <w:sz w:val="24"/>
          <w:lang w:val="id-ID"/>
        </w:rPr>
      </w:pPr>
    </w:p>
    <w:p w:rsidR="00F42C2A" w:rsidRPr="00C86AE1" w:rsidRDefault="00F42C2A" w:rsidP="00F42C2A">
      <w:pPr>
        <w:spacing w:after="0" w:line="240" w:lineRule="exact"/>
        <w:rPr>
          <w:rFonts w:ascii="Times New Roman" w:hAnsi="Times New Roman" w:cs="Times New Roman"/>
          <w:color w:val="000000" w:themeColor="text1"/>
          <w:sz w:val="24"/>
          <w:lang w:val="id-ID"/>
        </w:rPr>
      </w:pPr>
    </w:p>
    <w:p w:rsidR="00280AB5" w:rsidRPr="00C86AE1" w:rsidRDefault="00280AB5" w:rsidP="00280AB5">
      <w:pPr>
        <w:tabs>
          <w:tab w:val="left" w:pos="4710"/>
          <w:tab w:val="left" w:pos="7655"/>
        </w:tabs>
        <w:spacing w:after="0" w:line="240" w:lineRule="exact"/>
        <w:ind w:right="3"/>
        <w:jc w:val="both"/>
        <w:rPr>
          <w:rFonts w:ascii="Times New Roman" w:hAnsi="Times New Roman" w:cs="Times New Roman"/>
          <w:b/>
          <w:color w:val="000000" w:themeColor="text1"/>
          <w:sz w:val="24"/>
          <w:lang w:val="id-ID"/>
        </w:rPr>
      </w:pPr>
    </w:p>
    <w:p w:rsidR="00280AB5" w:rsidRPr="00C86AE1" w:rsidRDefault="00280AB5" w:rsidP="00280AB5">
      <w:pPr>
        <w:tabs>
          <w:tab w:val="left" w:pos="4710"/>
          <w:tab w:val="left" w:pos="7655"/>
        </w:tabs>
        <w:spacing w:after="0" w:line="240" w:lineRule="exact"/>
        <w:ind w:right="3"/>
        <w:jc w:val="both"/>
        <w:rPr>
          <w:rFonts w:ascii="Times New Roman" w:hAnsi="Times New Roman" w:cs="Times New Roman"/>
          <w:b/>
          <w:color w:val="000000" w:themeColor="text1"/>
          <w:sz w:val="24"/>
          <w:lang w:val="id-ID"/>
        </w:rPr>
      </w:pPr>
    </w:p>
    <w:p w:rsidR="00280AB5" w:rsidRPr="00C86AE1" w:rsidRDefault="00280AB5" w:rsidP="00280AB5">
      <w:pPr>
        <w:tabs>
          <w:tab w:val="left" w:pos="4710"/>
          <w:tab w:val="left" w:pos="7655"/>
        </w:tabs>
        <w:spacing w:after="0" w:line="240" w:lineRule="exact"/>
        <w:ind w:right="3"/>
        <w:jc w:val="both"/>
        <w:rPr>
          <w:rFonts w:ascii="Times New Roman" w:hAnsi="Times New Roman" w:cs="Times New Roman"/>
          <w:b/>
          <w:color w:val="000000" w:themeColor="text1"/>
          <w:sz w:val="24"/>
          <w:lang w:val="id-ID"/>
        </w:rPr>
      </w:pPr>
    </w:p>
    <w:p w:rsidR="00580A4B" w:rsidRPr="00C86AE1" w:rsidRDefault="00F42C2A" w:rsidP="00280AB5">
      <w:pPr>
        <w:tabs>
          <w:tab w:val="left" w:pos="4710"/>
          <w:tab w:val="left" w:pos="7655"/>
        </w:tabs>
        <w:spacing w:after="0" w:line="240" w:lineRule="exact"/>
        <w:ind w:right="3"/>
        <w:jc w:val="both"/>
        <w:rPr>
          <w:rFonts w:ascii="Times New Roman" w:hAnsi="Times New Roman" w:cs="Times New Roman"/>
          <w:color w:val="000000" w:themeColor="text1"/>
          <w:sz w:val="24"/>
          <w:lang w:val="id-ID"/>
        </w:rPr>
      </w:pPr>
      <w:r w:rsidRPr="00C86AE1">
        <w:rPr>
          <w:rFonts w:ascii="Times New Roman" w:hAnsi="Times New Roman" w:cs="Times New Roman"/>
          <w:b/>
          <w:color w:val="000000" w:themeColor="text1"/>
          <w:sz w:val="24"/>
          <w:lang w:val="id-ID"/>
        </w:rPr>
        <w:t xml:space="preserve"> </w:t>
      </w:r>
      <w:r w:rsidR="00280AB5" w:rsidRPr="00C86AE1">
        <w:rPr>
          <w:rFonts w:ascii="Times New Roman" w:hAnsi="Times New Roman" w:cs="Times New Roman"/>
          <w:b/>
          <w:color w:val="000000" w:themeColor="text1"/>
          <w:sz w:val="24"/>
          <w:lang w:val="id-ID"/>
        </w:rPr>
        <w:t xml:space="preserve">Gambar </w:t>
      </w:r>
      <w:r w:rsidRPr="00C86AE1">
        <w:rPr>
          <w:rFonts w:ascii="Times New Roman" w:hAnsi="Times New Roman" w:cs="Times New Roman"/>
          <w:b/>
          <w:color w:val="000000" w:themeColor="text1"/>
          <w:sz w:val="24"/>
          <w:lang w:val="id-ID"/>
        </w:rPr>
        <w:t xml:space="preserve">4.1 </w:t>
      </w:r>
      <w:r w:rsidRPr="00C86AE1">
        <w:rPr>
          <w:rFonts w:ascii="Times New Roman" w:hAnsi="Times New Roman" w:cs="Times New Roman"/>
          <w:color w:val="000000" w:themeColor="text1"/>
          <w:sz w:val="24"/>
          <w:lang w:val="id-ID"/>
        </w:rPr>
        <w:t xml:space="preserve">Diagram Keadaan Umum Responden Berdasarkan Tingkat  </w:t>
      </w:r>
      <w:r w:rsidR="00CC2CCC" w:rsidRPr="00C86AE1">
        <w:rPr>
          <w:rFonts w:ascii="Times New Roman" w:hAnsi="Times New Roman" w:cs="Times New Roman"/>
          <w:color w:val="000000" w:themeColor="text1"/>
          <w:sz w:val="24"/>
          <w:lang w:val="id-ID"/>
        </w:rPr>
        <w:t>Pendidikan</w:t>
      </w:r>
    </w:p>
    <w:p w:rsidR="00CC2CCC" w:rsidRPr="00C86AE1" w:rsidRDefault="00F42C2A" w:rsidP="00CC2CCC">
      <w:pPr>
        <w:tabs>
          <w:tab w:val="left" w:pos="4710"/>
        </w:tabs>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lastRenderedPageBreak/>
        <w:t xml:space="preserve">Berdasarkan gambar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xml:space="preserve">, hasil identifikasi keadaan umum menurut tingkat pendidikan menunjukan 1 responden (3,30%) lulusan SD, sebanyak 3 responden (10%) lulusan SMP, lulusan SMA/SMK sebanyak 20 responden (66,70%) dan lulusan S1 sebanyak 6 responden (20%). Berdasarkan data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xml:space="preserve"> dapat disimpulkan bahwa mayoritas responden berlatar belakang pendidikan SMA/SMK.</w:t>
      </w:r>
    </w:p>
    <w:p w:rsidR="00F42C2A" w:rsidRPr="00C86AE1" w:rsidRDefault="00F42C2A" w:rsidP="00BE5557">
      <w:pPr>
        <w:pStyle w:val="ListParagraph"/>
        <w:numPr>
          <w:ilvl w:val="0"/>
          <w:numId w:val="27"/>
        </w:numPr>
        <w:spacing w:before="240" w:after="120" w:line="24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Keadaan Umum Responden Berdasarkan Jenis Pekerjaan</w:t>
      </w:r>
    </w:p>
    <w:p w:rsidR="00F42C2A" w:rsidRPr="00C86AE1" w:rsidRDefault="00CC2CCC" w:rsidP="00CC2CCC">
      <w:pPr>
        <w:pStyle w:val="ListParagraph"/>
        <w:spacing w:after="0" w:line="480" w:lineRule="exact"/>
        <w:ind w:left="0"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w:t>
      </w:r>
      <w:r w:rsidR="00F42C2A" w:rsidRPr="00C86AE1">
        <w:rPr>
          <w:rFonts w:ascii="Times New Roman" w:hAnsi="Times New Roman" w:cs="Times New Roman"/>
          <w:color w:val="000000" w:themeColor="text1"/>
          <w:sz w:val="24"/>
          <w:lang w:val="id-ID"/>
        </w:rPr>
        <w:t xml:space="preserve">esarnya persentase berdasarkan pekerjaan disajikan pada diagram lingkaran </w:t>
      </w:r>
      <w:r w:rsidR="008B66E8" w:rsidRPr="00C86AE1">
        <w:rPr>
          <w:rFonts w:ascii="Times New Roman" w:hAnsi="Times New Roman" w:cs="Times New Roman"/>
          <w:color w:val="000000" w:themeColor="text1"/>
          <w:sz w:val="24"/>
          <w:lang w:val="id-ID"/>
        </w:rPr>
        <w:t>di bawah</w:t>
      </w:r>
      <w:r w:rsidR="00F42C2A" w:rsidRPr="00C86AE1">
        <w:rPr>
          <w:rFonts w:ascii="Times New Roman" w:hAnsi="Times New Roman" w:cs="Times New Roman"/>
          <w:color w:val="000000" w:themeColor="text1"/>
          <w:sz w:val="24"/>
          <w:lang w:val="id-ID"/>
        </w:rPr>
        <w:t xml:space="preserve"> ini:</w:t>
      </w:r>
    </w:p>
    <w:p w:rsidR="00F42C2A" w:rsidRPr="00C86AE1" w:rsidRDefault="00280AB5" w:rsidP="00F42C2A">
      <w:pPr>
        <w:pStyle w:val="ListParagraph"/>
        <w:spacing w:after="0" w:line="480" w:lineRule="exact"/>
        <w:ind w:left="0" w:firstLine="720"/>
        <w:jc w:val="both"/>
        <w:rPr>
          <w:rFonts w:ascii="Times New Roman" w:hAnsi="Times New Roman" w:cs="Times New Roman"/>
          <w:color w:val="000000" w:themeColor="text1"/>
          <w:sz w:val="24"/>
          <w:lang w:val="id-ID"/>
        </w:rPr>
      </w:pPr>
      <w:r w:rsidRPr="00C86AE1">
        <w:rPr>
          <w:rFonts w:ascii="Times New Roman" w:hAnsi="Times New Roman" w:cs="Times New Roman"/>
          <w:noProof/>
          <w:color w:val="000000" w:themeColor="text1"/>
          <w:sz w:val="24"/>
          <w:lang w:val="id-ID" w:eastAsia="id-ID"/>
        </w:rPr>
        <w:drawing>
          <wp:anchor distT="0" distB="0" distL="114300" distR="114300" simplePos="0" relativeHeight="251732992" behindDoc="0" locked="0" layoutInCell="1" allowOverlap="1" wp14:anchorId="6A7ED35C" wp14:editId="1E7F5EB8">
            <wp:simplePos x="0" y="0"/>
            <wp:positionH relativeFrom="margin">
              <wp:posOffset>445770</wp:posOffset>
            </wp:positionH>
            <wp:positionV relativeFrom="margin">
              <wp:posOffset>2769870</wp:posOffset>
            </wp:positionV>
            <wp:extent cx="4095750" cy="2028825"/>
            <wp:effectExtent l="0" t="0" r="19050" b="952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42C2A" w:rsidRPr="00C86AE1" w:rsidRDefault="00F42C2A" w:rsidP="00F42C2A">
      <w:pPr>
        <w:pStyle w:val="ListParagraph"/>
        <w:spacing w:after="0" w:line="480" w:lineRule="exact"/>
        <w:ind w:left="0" w:firstLine="720"/>
        <w:jc w:val="both"/>
        <w:rPr>
          <w:rFonts w:ascii="Times New Roman" w:hAnsi="Times New Roman" w:cs="Times New Roman"/>
          <w:color w:val="000000" w:themeColor="text1"/>
          <w:sz w:val="24"/>
          <w:lang w:val="id-ID"/>
        </w:rPr>
      </w:pPr>
    </w:p>
    <w:p w:rsidR="00F42C2A" w:rsidRPr="00C86AE1" w:rsidRDefault="00F42C2A" w:rsidP="00F42C2A">
      <w:pPr>
        <w:pStyle w:val="ListParagraph"/>
        <w:spacing w:after="0" w:line="480" w:lineRule="exact"/>
        <w:ind w:left="0" w:firstLine="720"/>
        <w:jc w:val="both"/>
        <w:rPr>
          <w:rFonts w:ascii="Times New Roman" w:hAnsi="Times New Roman" w:cs="Times New Roman"/>
          <w:color w:val="000000" w:themeColor="text1"/>
          <w:sz w:val="24"/>
          <w:lang w:val="id-ID"/>
        </w:rPr>
      </w:pPr>
    </w:p>
    <w:p w:rsidR="00F42C2A" w:rsidRPr="00C86AE1" w:rsidRDefault="00F42C2A" w:rsidP="00F42C2A">
      <w:pPr>
        <w:pStyle w:val="ListParagraph"/>
        <w:spacing w:after="0" w:line="480" w:lineRule="exact"/>
        <w:ind w:left="0" w:firstLine="720"/>
        <w:jc w:val="both"/>
        <w:rPr>
          <w:rFonts w:ascii="Times New Roman" w:hAnsi="Times New Roman" w:cs="Times New Roman"/>
          <w:color w:val="000000" w:themeColor="text1"/>
          <w:sz w:val="24"/>
          <w:lang w:val="id-ID"/>
        </w:rPr>
      </w:pPr>
    </w:p>
    <w:p w:rsidR="00F42C2A" w:rsidRPr="00C86AE1" w:rsidRDefault="00F42C2A" w:rsidP="00F42C2A">
      <w:pPr>
        <w:pStyle w:val="ListParagraph"/>
        <w:spacing w:after="0" w:line="480" w:lineRule="exact"/>
        <w:ind w:left="0" w:firstLine="720"/>
        <w:jc w:val="both"/>
        <w:rPr>
          <w:rFonts w:ascii="Times New Roman" w:hAnsi="Times New Roman" w:cs="Times New Roman"/>
          <w:color w:val="000000" w:themeColor="text1"/>
          <w:sz w:val="24"/>
          <w:lang w:val="id-ID"/>
        </w:rPr>
      </w:pPr>
    </w:p>
    <w:p w:rsidR="0011594B" w:rsidRPr="00C86AE1" w:rsidRDefault="0011594B" w:rsidP="006321BD">
      <w:pPr>
        <w:pStyle w:val="ListParagraph"/>
        <w:spacing w:after="0" w:line="240" w:lineRule="exact"/>
        <w:ind w:left="2268" w:right="333" w:hanging="1548"/>
        <w:jc w:val="both"/>
        <w:rPr>
          <w:rFonts w:ascii="Times New Roman" w:hAnsi="Times New Roman" w:cs="Times New Roman"/>
          <w:b/>
          <w:color w:val="000000" w:themeColor="text1"/>
          <w:sz w:val="24"/>
          <w:lang w:val="id-ID"/>
        </w:rPr>
      </w:pPr>
    </w:p>
    <w:p w:rsidR="0011594B" w:rsidRPr="00C86AE1" w:rsidRDefault="0011594B" w:rsidP="006321BD">
      <w:pPr>
        <w:pStyle w:val="ListParagraph"/>
        <w:spacing w:after="0" w:line="240" w:lineRule="exact"/>
        <w:ind w:left="2268" w:right="333" w:hanging="1548"/>
        <w:jc w:val="both"/>
        <w:rPr>
          <w:rFonts w:ascii="Times New Roman" w:hAnsi="Times New Roman" w:cs="Times New Roman"/>
          <w:b/>
          <w:color w:val="000000" w:themeColor="text1"/>
          <w:sz w:val="24"/>
          <w:lang w:val="id-ID"/>
        </w:rPr>
      </w:pPr>
    </w:p>
    <w:p w:rsidR="0011594B" w:rsidRPr="00C86AE1" w:rsidRDefault="0011594B" w:rsidP="006321BD">
      <w:pPr>
        <w:pStyle w:val="ListParagraph"/>
        <w:spacing w:after="0" w:line="240" w:lineRule="exact"/>
        <w:ind w:left="2268" w:right="333" w:hanging="1548"/>
        <w:jc w:val="both"/>
        <w:rPr>
          <w:rFonts w:ascii="Times New Roman" w:hAnsi="Times New Roman" w:cs="Times New Roman"/>
          <w:b/>
          <w:color w:val="000000" w:themeColor="text1"/>
          <w:sz w:val="24"/>
          <w:lang w:val="id-ID"/>
        </w:rPr>
      </w:pPr>
    </w:p>
    <w:p w:rsidR="00BE5557" w:rsidRPr="00C86AE1" w:rsidRDefault="00BE5557" w:rsidP="00280AB5">
      <w:pPr>
        <w:spacing w:after="0" w:line="240" w:lineRule="exact"/>
        <w:ind w:right="333"/>
        <w:jc w:val="both"/>
        <w:rPr>
          <w:rFonts w:ascii="Times New Roman" w:hAnsi="Times New Roman" w:cs="Times New Roman"/>
          <w:b/>
          <w:color w:val="000000" w:themeColor="text1"/>
          <w:sz w:val="24"/>
          <w:lang w:val="id-ID"/>
        </w:rPr>
      </w:pPr>
    </w:p>
    <w:p w:rsidR="00F42C2A" w:rsidRPr="00C86AE1" w:rsidRDefault="00F42C2A" w:rsidP="006321BD">
      <w:pPr>
        <w:pStyle w:val="ListParagraph"/>
        <w:spacing w:after="0" w:line="240" w:lineRule="exact"/>
        <w:ind w:left="2268" w:right="333" w:hanging="1548"/>
        <w:jc w:val="both"/>
        <w:rPr>
          <w:rFonts w:ascii="Times New Roman" w:hAnsi="Times New Roman" w:cs="Times New Roman"/>
          <w:color w:val="000000" w:themeColor="text1"/>
          <w:sz w:val="24"/>
          <w:lang w:val="id-ID"/>
        </w:rPr>
      </w:pPr>
      <w:r w:rsidRPr="00C86AE1">
        <w:rPr>
          <w:rFonts w:ascii="Times New Roman" w:hAnsi="Times New Roman" w:cs="Times New Roman"/>
          <w:b/>
          <w:color w:val="000000" w:themeColor="text1"/>
          <w:sz w:val="24"/>
          <w:lang w:val="id-ID"/>
        </w:rPr>
        <w:t xml:space="preserve">Gambar 5.1 </w:t>
      </w:r>
      <w:r w:rsidRPr="00C86AE1">
        <w:rPr>
          <w:rFonts w:ascii="Times New Roman" w:hAnsi="Times New Roman" w:cs="Times New Roman"/>
          <w:color w:val="000000" w:themeColor="text1"/>
          <w:sz w:val="24"/>
          <w:lang w:val="id-ID"/>
        </w:rPr>
        <w:t>Diagram Keadaan Umum Responden Berdasarkan Pekerjaan</w:t>
      </w:r>
    </w:p>
    <w:p w:rsidR="00280AB5" w:rsidRPr="00C86AE1" w:rsidRDefault="00F42C2A" w:rsidP="002D4585">
      <w:pPr>
        <w:pStyle w:val="ListParagraph"/>
        <w:spacing w:after="0" w:line="480" w:lineRule="exact"/>
        <w:ind w:left="0"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 Berdasarkan gambar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hasil identifikasi menunjukan pekerjaan terbanyak responden adalah wiraswasta sebanyak 16 responden (53,3%), ibu rumah tangga (IRT) sebanyak 8 responden (26,67%), honorer 1 responden (3,33%) dan PNS/ASN sebanyak 5 responden (16,67%).</w:t>
      </w:r>
    </w:p>
    <w:p w:rsidR="00F42C2A" w:rsidRPr="00C86AE1" w:rsidRDefault="00F42C2A" w:rsidP="002D4585">
      <w:pPr>
        <w:pStyle w:val="ListParagraph"/>
        <w:numPr>
          <w:ilvl w:val="0"/>
          <w:numId w:val="27"/>
        </w:numPr>
        <w:spacing w:before="240" w:after="120" w:line="48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Keadaan Umum Responden Berdasarkan Jenis Usaha</w:t>
      </w:r>
    </w:p>
    <w:p w:rsidR="00F42C2A" w:rsidRPr="00C86AE1" w:rsidRDefault="00CC2CCC" w:rsidP="00CC2CCC">
      <w:pPr>
        <w:pStyle w:val="ListParagraph"/>
        <w:spacing w:after="0" w:line="480" w:lineRule="exact"/>
        <w:ind w:left="0"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w:t>
      </w:r>
      <w:r w:rsidR="00F42C2A" w:rsidRPr="00C86AE1">
        <w:rPr>
          <w:rFonts w:ascii="Times New Roman" w:hAnsi="Times New Roman" w:cs="Times New Roman"/>
          <w:color w:val="000000" w:themeColor="text1"/>
          <w:sz w:val="24"/>
          <w:lang w:val="id-ID"/>
        </w:rPr>
        <w:t xml:space="preserve">esarnya persentase berdasarkan jenis usaha disajikan dalam diagram batang </w:t>
      </w:r>
      <w:r w:rsidR="008B66E8" w:rsidRPr="00C86AE1">
        <w:rPr>
          <w:rFonts w:ascii="Times New Roman" w:hAnsi="Times New Roman" w:cs="Times New Roman"/>
          <w:color w:val="000000" w:themeColor="text1"/>
          <w:sz w:val="24"/>
          <w:lang w:val="id-ID"/>
        </w:rPr>
        <w:t>di bawah</w:t>
      </w:r>
      <w:r w:rsidR="00F42C2A" w:rsidRPr="00C86AE1">
        <w:rPr>
          <w:rFonts w:ascii="Times New Roman" w:hAnsi="Times New Roman" w:cs="Times New Roman"/>
          <w:color w:val="000000" w:themeColor="text1"/>
          <w:sz w:val="24"/>
          <w:lang w:val="id-ID"/>
        </w:rPr>
        <w:t xml:space="preserve"> ini:</w:t>
      </w:r>
    </w:p>
    <w:p w:rsidR="00580A4B" w:rsidRPr="00C86AE1" w:rsidRDefault="00280AB5" w:rsidP="00580A4B">
      <w:pPr>
        <w:pStyle w:val="ListParagraph"/>
        <w:spacing w:after="0" w:line="480" w:lineRule="exact"/>
        <w:ind w:left="0" w:firstLine="426"/>
        <w:jc w:val="both"/>
        <w:rPr>
          <w:rFonts w:ascii="Times New Roman" w:hAnsi="Times New Roman" w:cs="Times New Roman"/>
          <w:color w:val="000000" w:themeColor="text1"/>
          <w:sz w:val="24"/>
          <w:lang w:val="id-ID"/>
        </w:rPr>
      </w:pPr>
      <w:r w:rsidRPr="00C86AE1">
        <w:rPr>
          <w:rFonts w:ascii="Times New Roman" w:hAnsi="Times New Roman" w:cs="Times New Roman"/>
          <w:noProof/>
          <w:color w:val="000000" w:themeColor="text1"/>
          <w:sz w:val="24"/>
          <w:lang w:val="id-ID" w:eastAsia="id-ID"/>
        </w:rPr>
        <w:lastRenderedPageBreak/>
        <w:drawing>
          <wp:anchor distT="0" distB="0" distL="114300" distR="114300" simplePos="0" relativeHeight="251731968" behindDoc="0" locked="0" layoutInCell="1" allowOverlap="1" wp14:anchorId="17617AB5" wp14:editId="11AD3EA2">
            <wp:simplePos x="0" y="0"/>
            <wp:positionH relativeFrom="margin">
              <wp:posOffset>26670</wp:posOffset>
            </wp:positionH>
            <wp:positionV relativeFrom="margin">
              <wp:posOffset>13970</wp:posOffset>
            </wp:positionV>
            <wp:extent cx="4991100" cy="2314575"/>
            <wp:effectExtent l="0" t="0" r="19050" b="9525"/>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F42C2A" w:rsidRPr="00C86AE1">
        <w:rPr>
          <w:rFonts w:ascii="Times New Roman" w:hAnsi="Times New Roman" w:cs="Times New Roman"/>
          <w:b/>
          <w:color w:val="000000" w:themeColor="text1"/>
          <w:sz w:val="24"/>
          <w:lang w:val="id-ID"/>
        </w:rPr>
        <w:t xml:space="preserve">Gambar 6.1 </w:t>
      </w:r>
      <w:r w:rsidR="00F42C2A" w:rsidRPr="00C86AE1">
        <w:rPr>
          <w:rFonts w:ascii="Times New Roman" w:hAnsi="Times New Roman" w:cs="Times New Roman"/>
          <w:color w:val="000000" w:themeColor="text1"/>
          <w:sz w:val="24"/>
          <w:lang w:val="id-ID"/>
        </w:rPr>
        <w:t>Diagram Keadaan Umum Re</w:t>
      </w:r>
      <w:r w:rsidR="00580A4B" w:rsidRPr="00C86AE1">
        <w:rPr>
          <w:rFonts w:ascii="Times New Roman" w:hAnsi="Times New Roman" w:cs="Times New Roman"/>
          <w:color w:val="000000" w:themeColor="text1"/>
          <w:sz w:val="24"/>
          <w:lang w:val="id-ID"/>
        </w:rPr>
        <w:t>sponden Berdasarkan Jenis Usaha</w:t>
      </w:r>
    </w:p>
    <w:p w:rsidR="0011594B" w:rsidRPr="00C86AE1" w:rsidRDefault="00F42C2A" w:rsidP="006C3F99">
      <w:pPr>
        <w:tabs>
          <w:tab w:val="left" w:pos="4710"/>
        </w:tabs>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Berdasarkan gambar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hasil identifikasi menunjukan jenis usaha terbanyak adalah penjual makanan sebesar 11 responden (36,67%), kemudian usaha kios campuran sebesar 5 responden (16,67%), usaha bengkel 2 responden (6,67%), usaha kost-kosan 2 responden (6,67%), usaha meubel 2 responden (6,67%), usaha online shop 2 responden (6,67%), usaha air minum isi ulang 1 responden (3,33%), penjahit pakaian 1 responden (3,33%), usaha toko obat 1 responden (3,33%), usaha rumah sehat 1 responden (3,33%), usaha jasa transportasi 1 responden (3,33%) dan usaha jual batako 1 responden (3,33%).</w:t>
      </w:r>
    </w:p>
    <w:p w:rsidR="00F42C2A" w:rsidRPr="00C86AE1" w:rsidRDefault="00F42C2A" w:rsidP="006C3F99">
      <w:pPr>
        <w:pStyle w:val="ListParagraph"/>
        <w:numPr>
          <w:ilvl w:val="0"/>
          <w:numId w:val="27"/>
        </w:numPr>
        <w:spacing w:before="240" w:after="120" w:line="48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Keadaan Umum Responden Berdasarkan Lama Usaha</w:t>
      </w:r>
    </w:p>
    <w:p w:rsidR="00280AB5" w:rsidRPr="00C86AE1" w:rsidRDefault="00CC2CCC" w:rsidP="00280AB5">
      <w:pPr>
        <w:tabs>
          <w:tab w:val="left" w:pos="4710"/>
        </w:tabs>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w:t>
      </w:r>
      <w:r w:rsidR="00F42C2A" w:rsidRPr="00C86AE1">
        <w:rPr>
          <w:rFonts w:ascii="Times New Roman" w:hAnsi="Times New Roman" w:cs="Times New Roman"/>
          <w:color w:val="000000" w:themeColor="text1"/>
          <w:sz w:val="24"/>
          <w:lang w:val="id-ID"/>
        </w:rPr>
        <w:t xml:space="preserve">esarnya persentase berdasarkan lama usaha responden disajikan dalam bentuk diagram lingkaran </w:t>
      </w:r>
      <w:r w:rsidR="008B66E8" w:rsidRPr="00C86AE1">
        <w:rPr>
          <w:rFonts w:ascii="Times New Roman" w:hAnsi="Times New Roman" w:cs="Times New Roman"/>
          <w:color w:val="000000" w:themeColor="text1"/>
          <w:sz w:val="24"/>
          <w:lang w:val="id-ID"/>
        </w:rPr>
        <w:t>di bawah</w:t>
      </w:r>
      <w:r w:rsidR="00F42C2A" w:rsidRPr="00C86AE1">
        <w:rPr>
          <w:rFonts w:ascii="Times New Roman" w:hAnsi="Times New Roman" w:cs="Times New Roman"/>
          <w:color w:val="000000" w:themeColor="text1"/>
          <w:sz w:val="24"/>
          <w:lang w:val="id-ID"/>
        </w:rPr>
        <w:t xml:space="preserve"> ini:</w:t>
      </w:r>
    </w:p>
    <w:p w:rsidR="00280AB5" w:rsidRPr="00C86AE1" w:rsidRDefault="00280AB5" w:rsidP="00280AB5">
      <w:pPr>
        <w:tabs>
          <w:tab w:val="left" w:pos="4710"/>
        </w:tabs>
        <w:spacing w:after="0" w:line="480" w:lineRule="exact"/>
        <w:ind w:firstLine="709"/>
        <w:jc w:val="both"/>
        <w:rPr>
          <w:rFonts w:ascii="Times New Roman" w:hAnsi="Times New Roman" w:cs="Times New Roman"/>
          <w:color w:val="000000" w:themeColor="text1"/>
          <w:sz w:val="24"/>
          <w:lang w:val="id-ID"/>
        </w:rPr>
      </w:pPr>
    </w:p>
    <w:p w:rsidR="00280AB5" w:rsidRPr="00C86AE1" w:rsidRDefault="00280AB5" w:rsidP="00280AB5">
      <w:pPr>
        <w:tabs>
          <w:tab w:val="left" w:pos="4710"/>
        </w:tabs>
        <w:spacing w:after="0" w:line="480" w:lineRule="exact"/>
        <w:ind w:firstLine="709"/>
        <w:jc w:val="both"/>
        <w:rPr>
          <w:rFonts w:ascii="Times New Roman" w:hAnsi="Times New Roman" w:cs="Times New Roman"/>
          <w:color w:val="000000" w:themeColor="text1"/>
          <w:sz w:val="24"/>
          <w:lang w:val="id-ID"/>
        </w:rPr>
      </w:pPr>
    </w:p>
    <w:p w:rsidR="00280AB5" w:rsidRPr="00C86AE1" w:rsidRDefault="00280AB5" w:rsidP="00280AB5">
      <w:pPr>
        <w:tabs>
          <w:tab w:val="left" w:pos="4710"/>
        </w:tabs>
        <w:spacing w:after="0" w:line="480" w:lineRule="exact"/>
        <w:ind w:firstLine="709"/>
        <w:jc w:val="both"/>
        <w:rPr>
          <w:rFonts w:ascii="Times New Roman" w:hAnsi="Times New Roman" w:cs="Times New Roman"/>
          <w:color w:val="000000" w:themeColor="text1"/>
          <w:sz w:val="24"/>
          <w:lang w:val="id-ID"/>
        </w:rPr>
      </w:pPr>
    </w:p>
    <w:p w:rsidR="006C3F99" w:rsidRPr="00C86AE1" w:rsidRDefault="006C3F99" w:rsidP="00280AB5">
      <w:pPr>
        <w:tabs>
          <w:tab w:val="left" w:pos="4710"/>
        </w:tabs>
        <w:spacing w:after="0" w:line="480" w:lineRule="exact"/>
        <w:ind w:firstLine="709"/>
        <w:jc w:val="both"/>
        <w:rPr>
          <w:rFonts w:ascii="Times New Roman" w:hAnsi="Times New Roman" w:cs="Times New Roman"/>
          <w:color w:val="000000" w:themeColor="text1"/>
          <w:sz w:val="24"/>
          <w:lang w:val="id-ID"/>
        </w:rPr>
      </w:pPr>
    </w:p>
    <w:p w:rsidR="006C3F99" w:rsidRPr="00C86AE1" w:rsidRDefault="006C3F99" w:rsidP="00280AB5">
      <w:pPr>
        <w:tabs>
          <w:tab w:val="left" w:pos="4710"/>
        </w:tabs>
        <w:spacing w:after="0" w:line="480" w:lineRule="exact"/>
        <w:ind w:firstLine="709"/>
        <w:jc w:val="both"/>
        <w:rPr>
          <w:rFonts w:ascii="Times New Roman" w:hAnsi="Times New Roman" w:cs="Times New Roman"/>
          <w:color w:val="000000" w:themeColor="text1"/>
          <w:sz w:val="24"/>
          <w:lang w:val="id-ID"/>
        </w:rPr>
      </w:pPr>
    </w:p>
    <w:p w:rsidR="006C3F99" w:rsidRPr="00C86AE1" w:rsidRDefault="006C3F99" w:rsidP="00280AB5">
      <w:pPr>
        <w:tabs>
          <w:tab w:val="left" w:pos="4710"/>
        </w:tabs>
        <w:spacing w:after="0" w:line="480" w:lineRule="exact"/>
        <w:ind w:firstLine="709"/>
        <w:jc w:val="both"/>
        <w:rPr>
          <w:rFonts w:ascii="Times New Roman" w:hAnsi="Times New Roman" w:cs="Times New Roman"/>
          <w:color w:val="000000" w:themeColor="text1"/>
          <w:sz w:val="24"/>
          <w:lang w:val="id-ID"/>
        </w:rPr>
      </w:pPr>
    </w:p>
    <w:p w:rsidR="00F42C2A" w:rsidRPr="00C86AE1" w:rsidRDefault="006C3F99" w:rsidP="00F42C2A">
      <w:pPr>
        <w:tabs>
          <w:tab w:val="left" w:pos="4710"/>
        </w:tabs>
        <w:spacing w:after="0" w:line="480" w:lineRule="exact"/>
        <w:ind w:left="284"/>
        <w:jc w:val="both"/>
        <w:rPr>
          <w:rFonts w:ascii="Times New Roman" w:hAnsi="Times New Roman" w:cs="Times New Roman"/>
          <w:color w:val="000000" w:themeColor="text1"/>
          <w:sz w:val="24"/>
          <w:lang w:val="id-ID"/>
        </w:rPr>
      </w:pPr>
      <w:r w:rsidRPr="00C86AE1">
        <w:rPr>
          <w:rFonts w:ascii="Times New Roman" w:hAnsi="Times New Roman" w:cs="Times New Roman"/>
          <w:noProof/>
          <w:color w:val="000000" w:themeColor="text1"/>
          <w:sz w:val="24"/>
          <w:lang w:val="id-ID" w:eastAsia="id-ID"/>
        </w:rPr>
        <w:lastRenderedPageBreak/>
        <w:drawing>
          <wp:anchor distT="0" distB="0" distL="114300" distR="114300" simplePos="0" relativeHeight="251736064" behindDoc="0" locked="0" layoutInCell="1" allowOverlap="1" wp14:anchorId="3E488E44" wp14:editId="00869023">
            <wp:simplePos x="0" y="0"/>
            <wp:positionH relativeFrom="margin">
              <wp:posOffset>253365</wp:posOffset>
            </wp:positionH>
            <wp:positionV relativeFrom="margin">
              <wp:posOffset>107950</wp:posOffset>
            </wp:positionV>
            <wp:extent cx="4467225" cy="2428875"/>
            <wp:effectExtent l="0" t="0" r="9525" b="952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F42C2A" w:rsidRPr="00C86AE1">
        <w:rPr>
          <w:rFonts w:ascii="Times New Roman" w:hAnsi="Times New Roman" w:cs="Times New Roman"/>
          <w:b/>
          <w:color w:val="000000" w:themeColor="text1"/>
          <w:sz w:val="24"/>
          <w:lang w:val="id-ID"/>
        </w:rPr>
        <w:t xml:space="preserve">Gambar 7.1 </w:t>
      </w:r>
      <w:r w:rsidR="00F42C2A" w:rsidRPr="00C86AE1">
        <w:rPr>
          <w:rFonts w:ascii="Times New Roman" w:hAnsi="Times New Roman" w:cs="Times New Roman"/>
          <w:color w:val="000000" w:themeColor="text1"/>
          <w:sz w:val="24"/>
          <w:lang w:val="id-ID"/>
        </w:rPr>
        <w:t>Diagram Keadaan Umum Responden Berdasarkan Lama Usaha</w:t>
      </w:r>
    </w:p>
    <w:p w:rsidR="00F42C2A" w:rsidRPr="00C86AE1" w:rsidRDefault="00F42C2A" w:rsidP="00F42C2A">
      <w:pPr>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Berdasarkan gambar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hasil identifikasi menunjukan keadaan umum responden berdasarkan lama usaha paling lama yaitu sekitar 11 – 17 tahun berjumlah 3 responden (10%). Lalu kisaran 6 – 10 tahun berjumlah 9 responden (30%) dan 1- 5 tahun berjumlah 18 responden (60%).</w:t>
      </w:r>
    </w:p>
    <w:p w:rsidR="00F42C2A" w:rsidRPr="00C86AE1" w:rsidRDefault="00F42C2A" w:rsidP="005541C0">
      <w:pPr>
        <w:spacing w:before="240" w:after="120" w:line="480" w:lineRule="exact"/>
        <w:ind w:left="425"/>
        <w:jc w:val="both"/>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2. Pembiayaan Ultra Mikro (UMi) Responden</w:t>
      </w:r>
    </w:p>
    <w:p w:rsidR="00F42C2A" w:rsidRPr="00C86AE1" w:rsidRDefault="00F42C2A" w:rsidP="00BE5557">
      <w:pPr>
        <w:spacing w:before="240" w:after="120" w:line="24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 xml:space="preserve">a. </w:t>
      </w:r>
      <w:r w:rsidRPr="00C86AE1">
        <w:rPr>
          <w:rFonts w:ascii="Times New Roman" w:hAnsi="Times New Roman" w:cs="Times New Roman"/>
          <w:i/>
          <w:color w:val="000000" w:themeColor="text1"/>
          <w:sz w:val="24"/>
          <w:lang w:val="id-ID"/>
        </w:rPr>
        <w:tab/>
        <w:t>Jumlah Pembiayaan</w:t>
      </w:r>
    </w:p>
    <w:p w:rsidR="00B2298A" w:rsidRPr="00C86AE1" w:rsidRDefault="006C3F99" w:rsidP="00280AB5">
      <w:pPr>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noProof/>
          <w:color w:val="000000" w:themeColor="text1"/>
          <w:lang w:val="id-ID" w:eastAsia="id-ID"/>
        </w:rPr>
        <w:drawing>
          <wp:anchor distT="0" distB="0" distL="114300" distR="114300" simplePos="0" relativeHeight="251734016" behindDoc="0" locked="0" layoutInCell="1" allowOverlap="1" wp14:anchorId="4554427E" wp14:editId="4C87A2F5">
            <wp:simplePos x="0" y="0"/>
            <wp:positionH relativeFrom="margin">
              <wp:posOffset>254000</wp:posOffset>
            </wp:positionH>
            <wp:positionV relativeFrom="margin">
              <wp:posOffset>5893435</wp:posOffset>
            </wp:positionV>
            <wp:extent cx="4648200" cy="2266950"/>
            <wp:effectExtent l="0" t="0" r="19050" b="1905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F42C2A" w:rsidRPr="00C86AE1">
        <w:rPr>
          <w:rFonts w:ascii="Times New Roman" w:hAnsi="Times New Roman" w:cs="Times New Roman"/>
          <w:color w:val="000000" w:themeColor="text1"/>
          <w:sz w:val="24"/>
          <w:lang w:val="id-ID"/>
        </w:rPr>
        <w:t>Informasi yang disajikan selanjutnya besar jumlah pembiayaan UMi yang digunakan responden. Adapun besarnya persentase jumlah pembiayaan yang digunakan dapat dilihat pada diagram batang berikut:</w:t>
      </w:r>
    </w:p>
    <w:p w:rsidR="00580A4B" w:rsidRPr="00C86AE1" w:rsidRDefault="00F42C2A" w:rsidP="004056CB">
      <w:pPr>
        <w:pStyle w:val="ListParagraph"/>
        <w:spacing w:after="0" w:line="240" w:lineRule="exact"/>
        <w:ind w:left="1985" w:right="191" w:hanging="1701"/>
        <w:jc w:val="both"/>
        <w:rPr>
          <w:rFonts w:ascii="Times New Roman" w:hAnsi="Times New Roman" w:cs="Times New Roman"/>
          <w:color w:val="000000" w:themeColor="text1"/>
          <w:sz w:val="24"/>
          <w:lang w:val="id-ID"/>
        </w:rPr>
      </w:pPr>
      <w:r w:rsidRPr="00C86AE1">
        <w:rPr>
          <w:rFonts w:ascii="Times New Roman" w:hAnsi="Times New Roman" w:cs="Times New Roman"/>
          <w:b/>
          <w:color w:val="000000" w:themeColor="text1"/>
          <w:sz w:val="24"/>
          <w:lang w:val="id-ID"/>
        </w:rPr>
        <w:lastRenderedPageBreak/>
        <w:t xml:space="preserve">Gambar 8.1 </w:t>
      </w:r>
      <w:r w:rsidRPr="00C86AE1">
        <w:rPr>
          <w:rFonts w:ascii="Times New Roman" w:hAnsi="Times New Roman" w:cs="Times New Roman"/>
          <w:color w:val="000000" w:themeColor="text1"/>
          <w:sz w:val="24"/>
          <w:lang w:val="id-ID"/>
        </w:rPr>
        <w:t>Diagram Jumlah Pembiaya</w:t>
      </w:r>
      <w:r w:rsidR="00580A4B" w:rsidRPr="00C86AE1">
        <w:rPr>
          <w:rFonts w:ascii="Times New Roman" w:hAnsi="Times New Roman" w:cs="Times New Roman"/>
          <w:color w:val="000000" w:themeColor="text1"/>
          <w:sz w:val="24"/>
          <w:lang w:val="id-ID"/>
        </w:rPr>
        <w:t xml:space="preserve">an UMi yang Digunakan </w:t>
      </w:r>
      <w:r w:rsidR="004056CB" w:rsidRPr="00C86AE1">
        <w:rPr>
          <w:rFonts w:ascii="Times New Roman" w:hAnsi="Times New Roman" w:cs="Times New Roman"/>
          <w:color w:val="000000" w:themeColor="text1"/>
          <w:sz w:val="24"/>
          <w:lang w:val="id-ID"/>
        </w:rPr>
        <w:t xml:space="preserve">            </w:t>
      </w:r>
      <w:r w:rsidR="00580A4B" w:rsidRPr="00C86AE1">
        <w:rPr>
          <w:rFonts w:ascii="Times New Roman" w:hAnsi="Times New Roman" w:cs="Times New Roman"/>
          <w:color w:val="000000" w:themeColor="text1"/>
          <w:sz w:val="24"/>
          <w:lang w:val="id-ID"/>
        </w:rPr>
        <w:t>Responden</w:t>
      </w:r>
    </w:p>
    <w:p w:rsidR="00F42C2A" w:rsidRPr="00C86AE1" w:rsidRDefault="00F42C2A" w:rsidP="00F42C2A">
      <w:pPr>
        <w:pStyle w:val="ListParagraph"/>
        <w:spacing w:after="0" w:line="480" w:lineRule="exact"/>
        <w:ind w:left="0"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Berdasarkan diagram batang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diketahui bahwa pembiayaan UMi yang paling besar diberikan kepada responden adalah Rp.10.000.000. Sedangkan jumlah pembiayaan yang paling banyak digunakan oleh responden di kisaran Rp. 5.500.000-Rp.10.000.000 berjumlah 22 responden (73,33%) dan pembiayaan kisaran Rp.3.000.000-Rp.5.000.000 berjumlah 8 responden (26,67%).</w:t>
      </w:r>
    </w:p>
    <w:p w:rsidR="00F42C2A" w:rsidRPr="00C86AE1" w:rsidRDefault="00F42C2A" w:rsidP="005541C0">
      <w:pPr>
        <w:spacing w:before="240" w:after="120" w:line="480" w:lineRule="exact"/>
        <w:ind w:left="425" w:hanging="425"/>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 xml:space="preserve">b. </w:t>
      </w:r>
      <w:r w:rsidRPr="00C86AE1">
        <w:rPr>
          <w:rFonts w:ascii="Times New Roman" w:hAnsi="Times New Roman" w:cs="Times New Roman"/>
          <w:i/>
          <w:color w:val="000000" w:themeColor="text1"/>
          <w:sz w:val="24"/>
          <w:lang w:val="id-ID"/>
        </w:rPr>
        <w:tab/>
        <w:t>Lama Pembiayaan</w:t>
      </w:r>
    </w:p>
    <w:p w:rsidR="002D4585" w:rsidRPr="00C86AE1" w:rsidRDefault="00B37293" w:rsidP="002D4585">
      <w:pPr>
        <w:spacing w:after="0" w:line="480" w:lineRule="exact"/>
        <w:ind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B</w:t>
      </w:r>
      <w:r w:rsidR="00F42C2A" w:rsidRPr="00C86AE1">
        <w:rPr>
          <w:rFonts w:ascii="Times New Roman" w:hAnsi="Times New Roman" w:cs="Times New Roman"/>
          <w:color w:val="000000" w:themeColor="text1"/>
          <w:sz w:val="24"/>
          <w:lang w:val="id-ID"/>
        </w:rPr>
        <w:t>esarnya persentase lama pembiayaan yang digunakan dapat dilihat pada diagram lingkaran berikut:</w:t>
      </w:r>
    </w:p>
    <w:p w:rsidR="006C3F99" w:rsidRPr="00C86AE1" w:rsidRDefault="006C3F99" w:rsidP="00580A4B">
      <w:pPr>
        <w:tabs>
          <w:tab w:val="left" w:pos="4710"/>
        </w:tabs>
        <w:spacing w:after="0" w:line="240" w:lineRule="exact"/>
        <w:ind w:firstLine="567"/>
        <w:jc w:val="both"/>
        <w:rPr>
          <w:rFonts w:ascii="Times New Roman" w:hAnsi="Times New Roman" w:cs="Times New Roman"/>
          <w:b/>
          <w:color w:val="000000" w:themeColor="text1"/>
          <w:sz w:val="24"/>
          <w:lang w:val="id-ID"/>
        </w:rPr>
      </w:pPr>
    </w:p>
    <w:p w:rsidR="00580A4B" w:rsidRPr="00C86AE1" w:rsidRDefault="006C3F99" w:rsidP="00580A4B">
      <w:pPr>
        <w:tabs>
          <w:tab w:val="left" w:pos="4710"/>
        </w:tabs>
        <w:spacing w:after="0" w:line="240" w:lineRule="exact"/>
        <w:ind w:firstLine="567"/>
        <w:jc w:val="both"/>
        <w:rPr>
          <w:rFonts w:ascii="Times New Roman" w:hAnsi="Times New Roman" w:cs="Times New Roman"/>
          <w:color w:val="000000" w:themeColor="text1"/>
          <w:sz w:val="24"/>
          <w:lang w:val="id-ID"/>
        </w:rPr>
      </w:pPr>
      <w:r w:rsidRPr="00C86AE1">
        <w:rPr>
          <w:rFonts w:ascii="Times New Roman" w:hAnsi="Times New Roman" w:cs="Times New Roman"/>
          <w:noProof/>
          <w:color w:val="000000" w:themeColor="text1"/>
          <w:sz w:val="24"/>
          <w:lang w:val="id-ID" w:eastAsia="id-ID"/>
        </w:rPr>
        <w:drawing>
          <wp:anchor distT="0" distB="0" distL="114300" distR="114300" simplePos="0" relativeHeight="251774976" behindDoc="0" locked="0" layoutInCell="1" allowOverlap="1" wp14:anchorId="0A836560" wp14:editId="6DD4DB94">
            <wp:simplePos x="0" y="0"/>
            <wp:positionH relativeFrom="margin">
              <wp:posOffset>259080</wp:posOffset>
            </wp:positionH>
            <wp:positionV relativeFrom="margin">
              <wp:posOffset>3029585</wp:posOffset>
            </wp:positionV>
            <wp:extent cx="4533900" cy="2305050"/>
            <wp:effectExtent l="0" t="0" r="19050" b="19050"/>
            <wp:wrapSquare wrapText="bothSides"/>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42C2A" w:rsidRPr="00C86AE1">
        <w:rPr>
          <w:rFonts w:ascii="Times New Roman" w:hAnsi="Times New Roman" w:cs="Times New Roman"/>
          <w:b/>
          <w:color w:val="000000" w:themeColor="text1"/>
          <w:sz w:val="24"/>
          <w:lang w:val="id-ID"/>
        </w:rPr>
        <w:t>Gambar 9.1</w:t>
      </w:r>
      <w:r w:rsidR="00F42C2A" w:rsidRPr="00C86AE1">
        <w:rPr>
          <w:rFonts w:ascii="Times New Roman" w:hAnsi="Times New Roman" w:cs="Times New Roman"/>
          <w:color w:val="000000" w:themeColor="text1"/>
          <w:sz w:val="24"/>
          <w:lang w:val="id-ID"/>
        </w:rPr>
        <w:t xml:space="preserve"> Diagram Lama Pembiayaan yang Digunakan Responden</w:t>
      </w:r>
    </w:p>
    <w:p w:rsidR="00F42C2A" w:rsidRPr="00C86AE1" w:rsidRDefault="00F42C2A" w:rsidP="00F42C2A">
      <w:pPr>
        <w:tabs>
          <w:tab w:val="left" w:pos="4710"/>
        </w:tabs>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Berdasarkan diagram lingkaran </w:t>
      </w:r>
      <w:r w:rsidR="008B66E8" w:rsidRPr="00C86AE1">
        <w:rPr>
          <w:rFonts w:ascii="Times New Roman" w:hAnsi="Times New Roman" w:cs="Times New Roman"/>
          <w:color w:val="000000" w:themeColor="text1"/>
          <w:sz w:val="24"/>
          <w:lang w:val="id-ID"/>
        </w:rPr>
        <w:t>di atas</w:t>
      </w:r>
      <w:r w:rsidRPr="00C86AE1">
        <w:rPr>
          <w:rFonts w:ascii="Times New Roman" w:hAnsi="Times New Roman" w:cs="Times New Roman"/>
          <w:color w:val="000000" w:themeColor="text1"/>
          <w:sz w:val="24"/>
          <w:lang w:val="id-ID"/>
        </w:rPr>
        <w:t>, diketahui bahwa jangka waktu pembiayaan terbanyak yang dipilih oleh responden adalah 24 bulan sebanyak 14 responden (46,67%), lalu 18 bulan sebanyak 8 responden (26,67%), 12 bulan sebanyak 5 responden (16,67%) dan 36 bulan sebanyak 3 responden (10%). Dari data pendukung yang diperoleh responden tertarik menggunakan pembiayaan ini karena jangka waktu yang ditawarkan relatif lama dan bunga yang diambil juga tidak terlalu besar.</w:t>
      </w:r>
    </w:p>
    <w:p w:rsidR="009417EB" w:rsidRPr="00C86AE1" w:rsidRDefault="009417EB" w:rsidP="00F42C2A">
      <w:pPr>
        <w:tabs>
          <w:tab w:val="left" w:pos="4710"/>
        </w:tabs>
        <w:spacing w:after="0" w:line="480" w:lineRule="exact"/>
        <w:ind w:firstLine="709"/>
        <w:jc w:val="both"/>
        <w:rPr>
          <w:rFonts w:ascii="Times New Roman" w:hAnsi="Times New Roman" w:cs="Times New Roman"/>
          <w:color w:val="000000" w:themeColor="text1"/>
          <w:sz w:val="24"/>
          <w:lang w:val="id-ID"/>
        </w:rPr>
      </w:pPr>
    </w:p>
    <w:p w:rsidR="00F42C2A" w:rsidRPr="00C86AE1" w:rsidRDefault="001D161B" w:rsidP="001D161B">
      <w:pPr>
        <w:spacing w:after="0" w:line="480" w:lineRule="exact"/>
        <w:rPr>
          <w:rFonts w:ascii="Times New Roman" w:hAnsi="Times New Roman" w:cs="Times New Roman"/>
          <w:b/>
          <w:i/>
          <w:color w:val="000000" w:themeColor="text1"/>
          <w:sz w:val="24"/>
          <w:lang w:val="id-ID"/>
        </w:rPr>
      </w:pPr>
      <w:r w:rsidRPr="00C86AE1">
        <w:rPr>
          <w:rFonts w:ascii="Times New Roman" w:hAnsi="Times New Roman" w:cs="Times New Roman"/>
          <w:b/>
          <w:i/>
          <w:color w:val="000000" w:themeColor="text1"/>
          <w:sz w:val="24"/>
          <w:lang w:val="id-ID"/>
        </w:rPr>
        <w:lastRenderedPageBreak/>
        <w:t>C</w:t>
      </w:r>
      <w:r w:rsidR="009417EB" w:rsidRPr="00C86AE1">
        <w:rPr>
          <w:rFonts w:ascii="Times New Roman" w:hAnsi="Times New Roman" w:cs="Times New Roman"/>
          <w:b/>
          <w:i/>
          <w:color w:val="000000" w:themeColor="text1"/>
          <w:sz w:val="24"/>
          <w:lang w:val="id-ID"/>
        </w:rPr>
        <w:t xml:space="preserve">.    </w:t>
      </w:r>
      <w:r w:rsidR="00F42C2A" w:rsidRPr="00C86AE1">
        <w:rPr>
          <w:rFonts w:ascii="Times New Roman" w:hAnsi="Times New Roman" w:cs="Times New Roman"/>
          <w:b/>
          <w:i/>
          <w:color w:val="000000" w:themeColor="text1"/>
          <w:sz w:val="24"/>
          <w:lang w:val="id-ID"/>
        </w:rPr>
        <w:t>Analisis Deskriptif Hasil Kuisioner</w:t>
      </w:r>
    </w:p>
    <w:p w:rsidR="00F42C2A" w:rsidRPr="00C86AE1" w:rsidRDefault="00F42C2A" w:rsidP="001D0060">
      <w:pPr>
        <w:tabs>
          <w:tab w:val="center" w:pos="4183"/>
        </w:tabs>
        <w:spacing w:before="240" w:after="120" w:line="240" w:lineRule="exact"/>
        <w:ind w:firstLine="425"/>
        <w:jc w:val="both"/>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1. Uji Asumsi Klasik</w:t>
      </w:r>
      <w:r w:rsidR="001D0060" w:rsidRPr="00C86AE1">
        <w:rPr>
          <w:rFonts w:ascii="Times New Roman" w:hAnsi="Times New Roman" w:cs="Times New Roman"/>
          <w:b/>
          <w:color w:val="000000" w:themeColor="text1"/>
          <w:sz w:val="24"/>
          <w:lang w:val="id-ID"/>
        </w:rPr>
        <w:tab/>
      </w:r>
    </w:p>
    <w:p w:rsidR="00F42C2A" w:rsidRPr="00C86AE1" w:rsidRDefault="00F42C2A" w:rsidP="00BE5557">
      <w:pPr>
        <w:spacing w:before="240" w:after="120" w:line="480" w:lineRule="exact"/>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a.   Uji Normalitas Data</w:t>
      </w:r>
    </w:p>
    <w:p w:rsidR="00F42C2A" w:rsidRPr="00C86AE1" w:rsidRDefault="00F42C2A" w:rsidP="00B2298A">
      <w:pPr>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Uji normalitas adalah pengujian data untuk melihat apakah nilai residual terdistribusi normal atau tidak. Untuk mengetahui apakah data dalam penelitian ini terdistribusi normal atau tidak maka dilakukan pengujian dengan pendekatan </w:t>
      </w:r>
      <w:r w:rsidRPr="00C86AE1">
        <w:rPr>
          <w:rFonts w:ascii="Times New Roman" w:hAnsi="Times New Roman" w:cs="Times New Roman"/>
          <w:i/>
          <w:color w:val="000000" w:themeColor="text1"/>
          <w:sz w:val="24"/>
          <w:lang w:val="id-ID"/>
        </w:rPr>
        <w:t xml:space="preserve">Kolmogorov-Smirnov. </w:t>
      </w:r>
      <w:r w:rsidRPr="00C86AE1">
        <w:rPr>
          <w:rFonts w:ascii="Times New Roman" w:hAnsi="Times New Roman" w:cs="Times New Roman"/>
          <w:color w:val="000000" w:themeColor="text1"/>
          <w:sz w:val="24"/>
          <w:lang w:val="id-ID"/>
        </w:rPr>
        <w:t>Ber</w:t>
      </w:r>
      <w:r w:rsidR="00B2298A" w:rsidRPr="00C86AE1">
        <w:rPr>
          <w:rFonts w:ascii="Times New Roman" w:hAnsi="Times New Roman" w:cs="Times New Roman"/>
          <w:color w:val="000000" w:themeColor="text1"/>
          <w:sz w:val="24"/>
          <w:lang w:val="id-ID"/>
        </w:rPr>
        <w:t>ikut adalah hasil pengujiannya:</w:t>
      </w:r>
    </w:p>
    <w:p w:rsidR="00F42C2A" w:rsidRPr="00C86AE1" w:rsidRDefault="00261DBD" w:rsidP="00F42C2A">
      <w:pPr>
        <w:spacing w:after="0" w:line="480" w:lineRule="exact"/>
        <w:ind w:firstLine="709"/>
        <w:jc w:val="center"/>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Tabel 4</w:t>
      </w:r>
      <w:r w:rsidR="00F42C2A" w:rsidRPr="00C86AE1">
        <w:rPr>
          <w:rFonts w:ascii="Times New Roman" w:hAnsi="Times New Roman" w:cs="Times New Roman"/>
          <w:b/>
          <w:color w:val="000000" w:themeColor="text1"/>
          <w:sz w:val="24"/>
          <w:lang w:val="id-ID"/>
        </w:rPr>
        <w:t xml:space="preserve">.1 Normalitas </w:t>
      </w:r>
    </w:p>
    <w:p w:rsidR="00F42C2A" w:rsidRPr="00C86AE1" w:rsidRDefault="00F42C2A" w:rsidP="00F42C2A">
      <w:pPr>
        <w:spacing w:after="0" w:line="480" w:lineRule="exact"/>
        <w:ind w:firstLine="709"/>
        <w:jc w:val="center"/>
        <w:rPr>
          <w:rFonts w:ascii="Times New Roman" w:hAnsi="Times New Roman" w:cs="Times New Roman"/>
          <w:b/>
          <w:i/>
          <w:color w:val="000000" w:themeColor="text1"/>
          <w:sz w:val="24"/>
          <w:lang w:val="id-ID"/>
        </w:rPr>
      </w:pPr>
      <w:r w:rsidRPr="00C86AE1">
        <w:rPr>
          <w:rFonts w:ascii="Times New Roman" w:hAnsi="Times New Roman" w:cs="Times New Roman"/>
          <w:b/>
          <w:i/>
          <w:color w:val="000000" w:themeColor="text1"/>
          <w:sz w:val="24"/>
          <w:lang w:val="id-ID"/>
        </w:rPr>
        <w:t>One-Sample Kolmogorov-Smirnov Test</w:t>
      </w:r>
    </w:p>
    <w:tbl>
      <w:tblPr>
        <w:tblW w:w="6245" w:type="dxa"/>
        <w:jc w:val="center"/>
        <w:tblInd w:w="-1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53"/>
        <w:gridCol w:w="1431"/>
        <w:gridCol w:w="1461"/>
      </w:tblGrid>
      <w:tr w:rsidR="00C86AE1" w:rsidRPr="00C86AE1" w:rsidTr="002107DC">
        <w:trPr>
          <w:cantSplit/>
          <w:trHeight w:val="685"/>
          <w:jc w:val="center"/>
        </w:trPr>
        <w:tc>
          <w:tcPr>
            <w:tcW w:w="4784"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rPr>
                <w:rFonts w:ascii="Times New Roman" w:hAnsi="Times New Roman" w:cs="Times New Roman"/>
                <w:color w:val="000000" w:themeColor="text1"/>
                <w:sz w:val="24"/>
                <w:szCs w:val="24"/>
              </w:rPr>
            </w:pPr>
          </w:p>
        </w:tc>
        <w:tc>
          <w:tcPr>
            <w:tcW w:w="1461"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Unstandardized Residual</w:t>
            </w:r>
          </w:p>
        </w:tc>
      </w:tr>
      <w:tr w:rsidR="00C86AE1" w:rsidRPr="00C86AE1" w:rsidTr="002107DC">
        <w:trPr>
          <w:cantSplit/>
          <w:trHeight w:val="335"/>
          <w:jc w:val="center"/>
        </w:trPr>
        <w:tc>
          <w:tcPr>
            <w:tcW w:w="4784" w:type="dxa"/>
            <w:gridSpan w:val="2"/>
            <w:tcBorders>
              <w:top w:val="single" w:sz="12" w:space="0" w:color="auto"/>
              <w:left w:val="single" w:sz="12" w:space="0" w:color="auto"/>
              <w:bottom w:val="nil"/>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N</w:t>
            </w:r>
          </w:p>
        </w:tc>
        <w:tc>
          <w:tcPr>
            <w:tcW w:w="1461" w:type="dxa"/>
            <w:vMerge w:val="restart"/>
            <w:tcBorders>
              <w:top w:val="single" w:sz="12" w:space="0" w:color="auto"/>
              <w:left w:val="single" w:sz="12" w:space="0" w:color="auto"/>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30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,0000000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,59156135</w:t>
            </w:r>
          </w:p>
        </w:tc>
      </w:tr>
      <w:tr w:rsidR="00C86AE1" w:rsidRPr="00C86AE1" w:rsidTr="002107DC">
        <w:trPr>
          <w:cantSplit/>
          <w:trHeight w:val="1041"/>
          <w:jc w:val="center"/>
        </w:trPr>
        <w:tc>
          <w:tcPr>
            <w:tcW w:w="4784" w:type="dxa"/>
            <w:gridSpan w:val="2"/>
            <w:tcBorders>
              <w:top w:val="nil"/>
              <w:left w:val="single" w:sz="12" w:space="0" w:color="auto"/>
              <w:bottom w:val="single" w:sz="4" w:space="0" w:color="auto"/>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Normal Parameters</w:t>
            </w:r>
            <w:r w:rsidRPr="00C86AE1">
              <w:rPr>
                <w:rFonts w:ascii="Times New Roman" w:hAnsi="Times New Roman" w:cs="Times New Roman"/>
                <w:color w:val="000000" w:themeColor="text1"/>
                <w:sz w:val="24"/>
                <w:szCs w:val="24"/>
                <w:vertAlign w:val="superscript"/>
              </w:rPr>
              <w:t>a,b</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Mean</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Std. Deviation</w:t>
            </w:r>
          </w:p>
        </w:tc>
        <w:tc>
          <w:tcPr>
            <w:tcW w:w="1461" w:type="dxa"/>
            <w:vMerge/>
            <w:tcBorders>
              <w:left w:val="single" w:sz="12" w:space="0" w:color="auto"/>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p>
        </w:tc>
      </w:tr>
      <w:tr w:rsidR="00C86AE1" w:rsidRPr="00C86AE1" w:rsidTr="002107DC">
        <w:trPr>
          <w:cantSplit/>
          <w:trHeight w:val="1041"/>
          <w:jc w:val="center"/>
        </w:trPr>
        <w:tc>
          <w:tcPr>
            <w:tcW w:w="3353" w:type="dxa"/>
            <w:tcBorders>
              <w:top w:val="single" w:sz="4" w:space="0" w:color="auto"/>
              <w:left w:val="single" w:sz="12" w:space="0" w:color="auto"/>
              <w:bottom w:val="nil"/>
              <w:right w:val="nil"/>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Most Extreme Differences</w:t>
            </w:r>
          </w:p>
        </w:tc>
        <w:tc>
          <w:tcPr>
            <w:tcW w:w="1431" w:type="dxa"/>
            <w:tcBorders>
              <w:top w:val="single" w:sz="4" w:space="0" w:color="auto"/>
              <w:left w:val="nil"/>
              <w:bottom w:val="nil"/>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168"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Absolute</w:t>
            </w:r>
          </w:p>
          <w:p w:rsidR="00F42C2A" w:rsidRPr="00C86AE1" w:rsidRDefault="00F42C2A" w:rsidP="00F42C2A">
            <w:pPr>
              <w:autoSpaceDE w:val="0"/>
              <w:autoSpaceDN w:val="0"/>
              <w:adjustRightInd w:val="0"/>
              <w:spacing w:after="0" w:line="320" w:lineRule="atLeast"/>
              <w:ind w:left="168"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Positive</w:t>
            </w:r>
          </w:p>
          <w:p w:rsidR="00F42C2A" w:rsidRPr="00C86AE1" w:rsidRDefault="00F42C2A" w:rsidP="00F42C2A">
            <w:pPr>
              <w:autoSpaceDE w:val="0"/>
              <w:autoSpaceDN w:val="0"/>
              <w:adjustRightInd w:val="0"/>
              <w:spacing w:after="0" w:line="320" w:lineRule="atLeast"/>
              <w:ind w:left="168"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Negative</w:t>
            </w:r>
          </w:p>
        </w:tc>
        <w:tc>
          <w:tcPr>
            <w:tcW w:w="1461" w:type="dxa"/>
            <w:vMerge w:val="restart"/>
            <w:tcBorders>
              <w:top w:val="single" w:sz="4" w:space="0" w:color="auto"/>
              <w:left w:val="single" w:sz="12" w:space="0" w:color="auto"/>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,116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,097</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-,116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,116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,200</w:t>
            </w:r>
            <w:r w:rsidRPr="00C86AE1">
              <w:rPr>
                <w:rFonts w:ascii="Times New Roman" w:hAnsi="Times New Roman" w:cs="Times New Roman"/>
                <w:color w:val="000000" w:themeColor="text1"/>
                <w:sz w:val="24"/>
                <w:szCs w:val="24"/>
                <w:vertAlign w:val="superscript"/>
              </w:rPr>
              <w:t>c,d</w:t>
            </w:r>
          </w:p>
        </w:tc>
      </w:tr>
      <w:tr w:rsidR="00C86AE1" w:rsidRPr="00C86AE1" w:rsidTr="002107DC">
        <w:trPr>
          <w:cantSplit/>
          <w:trHeight w:val="669"/>
          <w:jc w:val="center"/>
        </w:trPr>
        <w:tc>
          <w:tcPr>
            <w:tcW w:w="4784" w:type="dxa"/>
            <w:gridSpan w:val="2"/>
            <w:tcBorders>
              <w:top w:val="nil"/>
              <w:left w:val="single" w:sz="12" w:space="0" w:color="auto"/>
              <w:bottom w:val="single" w:sz="12" w:space="0" w:color="auto"/>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Test Statistic</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rPr>
              <w:t>Asymp. Sig. (2-tailed)</w:t>
            </w:r>
          </w:p>
        </w:tc>
        <w:tc>
          <w:tcPr>
            <w:tcW w:w="1461" w:type="dxa"/>
            <w:vMerge/>
            <w:tcBorders>
              <w:left w:val="single" w:sz="12" w:space="0" w:color="auto"/>
              <w:bottom w:val="single" w:sz="12" w:space="0" w:color="auto"/>
              <w:right w:val="single" w:sz="12" w:space="0" w:color="auto"/>
            </w:tcBorders>
            <w:shd w:val="clear" w:color="auto" w:fill="FFFFFF" w:themeFill="background1"/>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p>
        </w:tc>
      </w:tr>
      <w:tr w:rsidR="00C86AE1" w:rsidRPr="00C86AE1" w:rsidTr="002107DC">
        <w:trPr>
          <w:cantSplit/>
          <w:trHeight w:val="669"/>
          <w:jc w:val="center"/>
        </w:trPr>
        <w:tc>
          <w:tcPr>
            <w:tcW w:w="6245" w:type="dxa"/>
            <w:gridSpan w:val="3"/>
            <w:tcBorders>
              <w:top w:val="single" w:sz="12" w:space="0" w:color="auto"/>
              <w:left w:val="nil"/>
              <w:bottom w:val="nil"/>
              <w:right w:val="nil"/>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a. Test distribution is Normal.</w:t>
            </w:r>
          </w:p>
          <w:p w:rsidR="00B2298A" w:rsidRPr="00C86AE1" w:rsidRDefault="002107DC" w:rsidP="002107DC">
            <w:pPr>
              <w:tabs>
                <w:tab w:val="center" w:pos="3152"/>
              </w:tabs>
              <w:autoSpaceDE w:val="0"/>
              <w:autoSpaceDN w:val="0"/>
              <w:adjustRightInd w:val="0"/>
              <w:spacing w:after="0" w:line="320" w:lineRule="atLeast"/>
              <w:ind w:right="60"/>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 </w:t>
            </w:r>
            <w:r w:rsidR="00B2298A" w:rsidRPr="00C86AE1">
              <w:rPr>
                <w:rFonts w:ascii="Times New Roman" w:hAnsi="Times New Roman" w:cs="Times New Roman"/>
                <w:color w:val="000000" w:themeColor="text1"/>
                <w:sz w:val="24"/>
                <w:szCs w:val="24"/>
              </w:rPr>
              <w:t>b. Calculated from data.</w:t>
            </w:r>
          </w:p>
        </w:tc>
      </w:tr>
      <w:tr w:rsidR="00C86AE1" w:rsidRPr="00C86AE1" w:rsidTr="002107DC">
        <w:trPr>
          <w:cantSplit/>
          <w:trHeight w:val="790"/>
          <w:jc w:val="center"/>
        </w:trPr>
        <w:tc>
          <w:tcPr>
            <w:tcW w:w="6245" w:type="dxa"/>
            <w:gridSpan w:val="3"/>
            <w:tcBorders>
              <w:top w:val="nil"/>
              <w:left w:val="nil"/>
              <w:bottom w:val="nil"/>
              <w:right w:val="nil"/>
            </w:tcBorders>
            <w:shd w:val="clear" w:color="auto" w:fill="auto"/>
          </w:tcPr>
          <w:p w:rsidR="00F42C2A" w:rsidRPr="00C86AE1" w:rsidRDefault="00F42C2A" w:rsidP="00F42C2A">
            <w:pPr>
              <w:tabs>
                <w:tab w:val="center" w:pos="3152"/>
              </w:tabs>
              <w:autoSpaceDE w:val="0"/>
              <w:autoSpaceDN w:val="0"/>
              <w:adjustRightInd w:val="0"/>
              <w:spacing w:after="0" w:line="320" w:lineRule="atLeast"/>
              <w:ind w:left="60" w:right="60"/>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c. Lilliefors Significance Correction.</w:t>
            </w:r>
          </w:p>
          <w:p w:rsidR="00F42C2A" w:rsidRPr="00C86AE1" w:rsidRDefault="00F42C2A" w:rsidP="00F42C2A">
            <w:pPr>
              <w:tabs>
                <w:tab w:val="center" w:pos="3152"/>
              </w:tabs>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24"/>
                <w:lang w:val="id-ID"/>
              </w:rPr>
              <w:t>d. This is a lower bound of the true significance.</w:t>
            </w:r>
            <w:r w:rsidRPr="00C86AE1">
              <w:rPr>
                <w:rFonts w:ascii="Times New Roman" w:hAnsi="Times New Roman" w:cs="Times New Roman"/>
                <w:color w:val="000000" w:themeColor="text1"/>
                <w:sz w:val="24"/>
                <w:szCs w:val="24"/>
              </w:rPr>
              <w:tab/>
            </w:r>
          </w:p>
        </w:tc>
      </w:tr>
      <w:tr w:rsidR="00C86AE1" w:rsidRPr="00C86AE1" w:rsidTr="002107DC">
        <w:trPr>
          <w:cantSplit/>
          <w:trHeight w:val="80"/>
          <w:jc w:val="center"/>
        </w:trPr>
        <w:tc>
          <w:tcPr>
            <w:tcW w:w="6245" w:type="dxa"/>
            <w:gridSpan w:val="3"/>
            <w:tcBorders>
              <w:top w:val="nil"/>
              <w:left w:val="nil"/>
              <w:bottom w:val="nil"/>
              <w:right w:val="nil"/>
            </w:tcBorders>
            <w:shd w:val="clear" w:color="auto" w:fill="auto"/>
          </w:tcPr>
          <w:p w:rsidR="002107DC" w:rsidRPr="00C86AE1" w:rsidRDefault="002107DC" w:rsidP="002107DC">
            <w:pPr>
              <w:tabs>
                <w:tab w:val="center" w:pos="3152"/>
              </w:tabs>
              <w:autoSpaceDE w:val="0"/>
              <w:autoSpaceDN w:val="0"/>
              <w:adjustRightInd w:val="0"/>
              <w:spacing w:after="0" w:line="320" w:lineRule="atLeast"/>
              <w:ind w:right="60"/>
              <w:rPr>
                <w:rFonts w:ascii="Times New Roman" w:hAnsi="Times New Roman" w:cs="Times New Roman"/>
                <w:color w:val="000000" w:themeColor="text1"/>
                <w:sz w:val="24"/>
                <w:szCs w:val="24"/>
                <w:lang w:val="id-ID"/>
              </w:rPr>
            </w:pPr>
          </w:p>
        </w:tc>
      </w:tr>
    </w:tbl>
    <w:p w:rsidR="00F42C2A" w:rsidRPr="00C86AE1" w:rsidRDefault="00F42C2A" w:rsidP="002107DC">
      <w:pPr>
        <w:spacing w:after="0" w:line="480" w:lineRule="exact"/>
        <w:ind w:firstLine="720"/>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 xml:space="preserve">Dari tabel </w:t>
      </w:r>
      <w:r w:rsidRPr="00C86AE1">
        <w:rPr>
          <w:rFonts w:ascii="Times New Roman" w:hAnsi="Times New Roman" w:cs="Times New Roman"/>
          <w:i/>
          <w:color w:val="000000" w:themeColor="text1"/>
          <w:sz w:val="24"/>
          <w:lang w:val="id-ID"/>
        </w:rPr>
        <w:t xml:space="preserve">One-Sample Kolmogorov-Smirnov Test </w:t>
      </w:r>
      <w:r w:rsidRPr="00C86AE1">
        <w:rPr>
          <w:rFonts w:ascii="Times New Roman" w:hAnsi="Times New Roman" w:cs="Times New Roman"/>
          <w:color w:val="000000" w:themeColor="text1"/>
          <w:sz w:val="24"/>
          <w:lang w:val="id-ID"/>
        </w:rPr>
        <w:t xml:space="preserve">diperoleh angka probabilitas atau </w:t>
      </w:r>
      <w:r w:rsidRPr="00C86AE1">
        <w:rPr>
          <w:rFonts w:ascii="Times New Roman" w:hAnsi="Times New Roman" w:cs="Times New Roman"/>
          <w:i/>
          <w:color w:val="000000" w:themeColor="text1"/>
          <w:sz w:val="24"/>
          <w:lang w:val="id-ID"/>
        </w:rPr>
        <w:t>Asym. Sig. (2-tailed)</w:t>
      </w:r>
      <w:r w:rsidRPr="00C86AE1">
        <w:rPr>
          <w:rFonts w:ascii="Times New Roman" w:hAnsi="Times New Roman" w:cs="Times New Roman"/>
          <w:color w:val="000000" w:themeColor="text1"/>
          <w:sz w:val="24"/>
          <w:lang w:val="id-ID"/>
        </w:rPr>
        <w:t xml:space="preserve"> sebesar 0,200, nilai ini dibandingkan dengan 0,05 bernilai lebih besar maka data dalam penelitian ini adalah normal.</w:t>
      </w:r>
    </w:p>
    <w:p w:rsidR="006C3F99" w:rsidRPr="00C86AE1" w:rsidRDefault="006C3F99" w:rsidP="002107DC">
      <w:pPr>
        <w:spacing w:after="0" w:line="480" w:lineRule="exact"/>
        <w:ind w:firstLine="720"/>
        <w:jc w:val="both"/>
        <w:rPr>
          <w:rFonts w:ascii="Times New Roman" w:hAnsi="Times New Roman" w:cs="Times New Roman"/>
          <w:color w:val="000000" w:themeColor="text1"/>
          <w:sz w:val="24"/>
          <w:lang w:val="id-ID"/>
        </w:rPr>
      </w:pPr>
    </w:p>
    <w:p w:rsidR="00F42C2A" w:rsidRPr="00C86AE1" w:rsidRDefault="00F42C2A" w:rsidP="005541C0">
      <w:pPr>
        <w:spacing w:before="240" w:after="120" w:line="480" w:lineRule="exact"/>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lastRenderedPageBreak/>
        <w:t>b.   Uji Heteroskedastisitas</w:t>
      </w:r>
    </w:p>
    <w:p w:rsidR="00F42C2A" w:rsidRPr="00C86AE1" w:rsidRDefault="00F42C2A" w:rsidP="00F42C2A">
      <w:pPr>
        <w:tabs>
          <w:tab w:val="left" w:pos="426"/>
        </w:tabs>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Uji asumsi ini bertujuan untuk mengetahui apakah dalam sebuah model regresi terjadi ketidaksamaan varian dari residual antara pengamatan satu dan pengamatan ya</w:t>
      </w:r>
      <w:r w:rsidR="00617048" w:rsidRPr="00C86AE1">
        <w:rPr>
          <w:rFonts w:ascii="Times New Roman" w:hAnsi="Times New Roman" w:cs="Times New Roman"/>
          <w:color w:val="000000" w:themeColor="text1"/>
          <w:sz w:val="24"/>
          <w:lang w:val="id-ID"/>
        </w:rPr>
        <w:t>ng lain. Heteroskedastisitas di</w:t>
      </w:r>
      <w:r w:rsidRPr="00C86AE1">
        <w:rPr>
          <w:rFonts w:ascii="Times New Roman" w:hAnsi="Times New Roman" w:cs="Times New Roman"/>
          <w:color w:val="000000" w:themeColor="text1"/>
          <w:sz w:val="24"/>
          <w:lang w:val="id-ID"/>
        </w:rPr>
        <w:t>uji dengan menggunakan uji koefisien korelasi Rank Spearman yaitu mengkorelasikan antara absolut residual hasil regresi dengan semua variabel bebas. Untuk mendeteksi ada tidaknya heteroskedastisitas dilihat dari nilai probabilitas setiap variabel independen. Jika probabilitas &gt; 0,05 berarti tidak terjadi heteroskedastisitas dan sebaliknya jika probibalitas &lt; 0,05 berarti terjadi heteroskedastisitas. Hasil uji heteroskedastisitas ditunjukan pada tabel berikut:</w:t>
      </w:r>
    </w:p>
    <w:p w:rsidR="00F42C2A" w:rsidRPr="00C86AE1" w:rsidRDefault="00261DBD" w:rsidP="00F42C2A">
      <w:pPr>
        <w:tabs>
          <w:tab w:val="left" w:pos="426"/>
        </w:tabs>
        <w:spacing w:after="0" w:line="480" w:lineRule="exact"/>
        <w:ind w:firstLine="709"/>
        <w:jc w:val="center"/>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Tabel 5</w:t>
      </w:r>
      <w:r w:rsidR="00F42C2A" w:rsidRPr="00C86AE1">
        <w:rPr>
          <w:rFonts w:ascii="Times New Roman" w:hAnsi="Times New Roman" w:cs="Times New Roman"/>
          <w:b/>
          <w:color w:val="000000" w:themeColor="text1"/>
          <w:sz w:val="24"/>
          <w:lang w:val="id-ID"/>
        </w:rPr>
        <w:t>.1 Heteroskedastisitas</w:t>
      </w:r>
    </w:p>
    <w:p w:rsidR="00F42C2A" w:rsidRPr="00C86AE1" w:rsidRDefault="00F42C2A" w:rsidP="00F42C2A">
      <w:pPr>
        <w:tabs>
          <w:tab w:val="left" w:pos="426"/>
        </w:tabs>
        <w:spacing w:after="0" w:line="480" w:lineRule="exact"/>
        <w:ind w:firstLine="709"/>
        <w:jc w:val="center"/>
        <w:rPr>
          <w:rFonts w:ascii="Times New Roman" w:hAnsi="Times New Roman" w:cs="Times New Roman"/>
          <w:b/>
          <w:bCs/>
          <w:color w:val="000000" w:themeColor="text1"/>
          <w:sz w:val="24"/>
          <w:lang w:val="id-ID"/>
        </w:rPr>
      </w:pPr>
      <w:r w:rsidRPr="00C86AE1">
        <w:rPr>
          <w:rFonts w:ascii="Times New Roman" w:hAnsi="Times New Roman" w:cs="Times New Roman"/>
          <w:b/>
          <w:bCs/>
          <w:color w:val="000000" w:themeColor="text1"/>
          <w:sz w:val="24"/>
        </w:rPr>
        <w:t>Correlations</w:t>
      </w:r>
    </w:p>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7"/>
        <w:gridCol w:w="1646"/>
        <w:gridCol w:w="2342"/>
        <w:gridCol w:w="1182"/>
        <w:gridCol w:w="1314"/>
      </w:tblGrid>
      <w:tr w:rsidR="00C86AE1" w:rsidRPr="00C86AE1" w:rsidTr="00F42C2A">
        <w:trPr>
          <w:cantSplit/>
        </w:trPr>
        <w:tc>
          <w:tcPr>
            <w:tcW w:w="3452" w:type="pct"/>
            <w:gridSpan w:val="3"/>
            <w:tcBorders>
              <w:top w:val="single" w:sz="4" w:space="0" w:color="auto"/>
              <w:left w:val="single" w:sz="4" w:space="0" w:color="auto"/>
              <w:bottom w:val="single" w:sz="8" w:space="0" w:color="152935"/>
              <w:right w:val="single" w:sz="4"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rPr>
            </w:pPr>
          </w:p>
        </w:tc>
        <w:tc>
          <w:tcPr>
            <w:tcW w:w="714" w:type="pct"/>
            <w:tcBorders>
              <w:top w:val="single" w:sz="4" w:space="0" w:color="auto"/>
              <w:left w:val="single" w:sz="4" w:space="0" w:color="auto"/>
              <w:bottom w:val="single" w:sz="8" w:space="0" w:color="152935"/>
              <w:right w:val="single" w:sz="4"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C86AE1">
              <w:rPr>
                <w:rFonts w:ascii="Times New Roman" w:hAnsi="Times New Roman" w:cs="Times New Roman"/>
                <w:color w:val="000000" w:themeColor="text1"/>
              </w:rPr>
              <w:t>ABS_RES1</w:t>
            </w:r>
          </w:p>
        </w:tc>
        <w:tc>
          <w:tcPr>
            <w:tcW w:w="833" w:type="pct"/>
            <w:tcBorders>
              <w:top w:val="single" w:sz="4" w:space="0" w:color="auto"/>
              <w:left w:val="single" w:sz="4" w:space="0" w:color="auto"/>
              <w:bottom w:val="single" w:sz="8" w:space="0" w:color="152935"/>
              <w:right w:val="single" w:sz="4"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C86AE1">
              <w:rPr>
                <w:rFonts w:ascii="Times New Roman" w:hAnsi="Times New Roman" w:cs="Times New Roman"/>
                <w:color w:val="000000" w:themeColor="text1"/>
              </w:rPr>
              <w:t>Pembiayaan Ultra Mikro</w:t>
            </w:r>
          </w:p>
        </w:tc>
      </w:tr>
      <w:tr w:rsidR="00C86AE1" w:rsidRPr="00C86AE1" w:rsidTr="00B2298A">
        <w:trPr>
          <w:cantSplit/>
          <w:trHeight w:val="1002"/>
        </w:trPr>
        <w:tc>
          <w:tcPr>
            <w:tcW w:w="930" w:type="pct"/>
            <w:vMerge w:val="restart"/>
            <w:tcBorders>
              <w:top w:val="single" w:sz="8" w:space="0" w:color="152935"/>
              <w:left w:val="single" w:sz="4" w:space="0" w:color="auto"/>
              <w:bottom w:val="single" w:sz="8" w:space="0" w:color="152935"/>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Spearman's rho</w:t>
            </w:r>
          </w:p>
        </w:tc>
        <w:tc>
          <w:tcPr>
            <w:tcW w:w="1042" w:type="pct"/>
            <w:tcBorders>
              <w:top w:val="single" w:sz="8" w:space="0" w:color="152935"/>
              <w:left w:val="single" w:sz="4" w:space="0" w:color="auto"/>
              <w:bottom w:val="nil"/>
              <w:right w:val="nil"/>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ABS_RES1</w:t>
            </w:r>
          </w:p>
        </w:tc>
        <w:tc>
          <w:tcPr>
            <w:tcW w:w="1480" w:type="pct"/>
            <w:tcBorders>
              <w:top w:val="single" w:sz="8" w:space="0" w:color="152935"/>
              <w:left w:val="nil"/>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Correlation Coefficient</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Sig. (2-tailed)</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N</w:t>
            </w:r>
          </w:p>
        </w:tc>
        <w:tc>
          <w:tcPr>
            <w:tcW w:w="714" w:type="pct"/>
            <w:tcBorders>
              <w:top w:val="single" w:sz="8" w:space="0" w:color="152935"/>
              <w:left w:val="single" w:sz="4" w:space="0" w:color="auto"/>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1,000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30</w:t>
            </w:r>
          </w:p>
        </w:tc>
        <w:tc>
          <w:tcPr>
            <w:tcW w:w="833" w:type="pct"/>
            <w:tcBorders>
              <w:top w:val="single" w:sz="8" w:space="0" w:color="152935"/>
              <w:left w:val="single" w:sz="4" w:space="0" w:color="auto"/>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-,105</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,582</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30</w:t>
            </w:r>
          </w:p>
        </w:tc>
      </w:tr>
      <w:tr w:rsidR="00C86AE1" w:rsidRPr="00C86AE1" w:rsidTr="00B2298A">
        <w:trPr>
          <w:cantSplit/>
          <w:trHeight w:val="862"/>
        </w:trPr>
        <w:tc>
          <w:tcPr>
            <w:tcW w:w="930" w:type="pct"/>
            <w:vMerge/>
            <w:tcBorders>
              <w:top w:val="single" w:sz="8" w:space="0" w:color="152935"/>
              <w:left w:val="single" w:sz="4" w:space="0" w:color="auto"/>
              <w:bottom w:val="single" w:sz="8" w:space="0" w:color="152935"/>
              <w:right w:val="single" w:sz="4" w:space="0" w:color="auto"/>
            </w:tcBorders>
            <w:shd w:val="clear" w:color="auto" w:fill="auto"/>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rPr>
            </w:pPr>
          </w:p>
        </w:tc>
        <w:tc>
          <w:tcPr>
            <w:tcW w:w="1042" w:type="pct"/>
            <w:tcBorders>
              <w:top w:val="single" w:sz="4" w:space="0" w:color="auto"/>
              <w:left w:val="single" w:sz="4" w:space="0" w:color="auto"/>
              <w:bottom w:val="single" w:sz="8" w:space="0" w:color="152935"/>
              <w:right w:val="nil"/>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Pembiayaan Ultra Mikro</w:t>
            </w:r>
          </w:p>
        </w:tc>
        <w:tc>
          <w:tcPr>
            <w:tcW w:w="1480" w:type="pct"/>
            <w:tcBorders>
              <w:top w:val="single" w:sz="4" w:space="0" w:color="auto"/>
              <w:left w:val="nil"/>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Correlation Coefficient</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Sig. (2-tailed)</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rPr>
            </w:pPr>
            <w:r w:rsidRPr="00C86AE1">
              <w:rPr>
                <w:rFonts w:ascii="Times New Roman" w:hAnsi="Times New Roman" w:cs="Times New Roman"/>
                <w:color w:val="000000" w:themeColor="text1"/>
              </w:rPr>
              <w:t>N</w:t>
            </w:r>
          </w:p>
        </w:tc>
        <w:tc>
          <w:tcPr>
            <w:tcW w:w="714" w:type="pct"/>
            <w:tcBorders>
              <w:top w:val="single" w:sz="4" w:space="0" w:color="auto"/>
              <w:left w:val="single" w:sz="4" w:space="0" w:color="auto"/>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-,105</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,582</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30</w:t>
            </w:r>
          </w:p>
        </w:tc>
        <w:tc>
          <w:tcPr>
            <w:tcW w:w="833" w:type="pct"/>
            <w:tcBorders>
              <w:top w:val="single" w:sz="4" w:space="0" w:color="auto"/>
              <w:left w:val="single" w:sz="4" w:space="0" w:color="auto"/>
              <w:right w:val="single" w:sz="4"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1,000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C86AE1">
              <w:rPr>
                <w:rFonts w:ascii="Times New Roman" w:hAnsi="Times New Roman" w:cs="Times New Roman"/>
                <w:color w:val="000000" w:themeColor="text1"/>
              </w:rPr>
              <w:t>30</w:t>
            </w:r>
          </w:p>
        </w:tc>
      </w:tr>
    </w:tbl>
    <w:p w:rsidR="00B2298A" w:rsidRPr="00C86AE1" w:rsidRDefault="00B2298A" w:rsidP="00B2298A">
      <w:pPr>
        <w:autoSpaceDE w:val="0"/>
        <w:autoSpaceDN w:val="0"/>
        <w:adjustRightInd w:val="0"/>
        <w:spacing w:after="0" w:line="400" w:lineRule="atLeast"/>
        <w:jc w:val="both"/>
        <w:rPr>
          <w:rFonts w:ascii="Times New Roman" w:hAnsi="Times New Roman" w:cs="Times New Roman"/>
          <w:color w:val="000000" w:themeColor="text1"/>
          <w:sz w:val="24"/>
          <w:szCs w:val="24"/>
          <w:lang w:val="id-ID"/>
        </w:rPr>
      </w:pPr>
    </w:p>
    <w:p w:rsidR="00F42C2A" w:rsidRPr="00C86AE1" w:rsidRDefault="00F42C2A" w:rsidP="00B2298A">
      <w:pPr>
        <w:autoSpaceDE w:val="0"/>
        <w:autoSpaceDN w:val="0"/>
        <w:adjustRightInd w:val="0"/>
        <w:spacing w:after="0" w:line="400" w:lineRule="atLeast"/>
        <w:ind w:firstLine="72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Dari hasil tabel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xml:space="preserve"> menunjukan bahwa variabel yang diuji Pembiayaan Ultra Mikro tidak mengandung heteroskedastisitas karena signifikansi hasil korelasi</w:t>
      </w:r>
      <w:r w:rsidR="00B2298A"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lebih besar dari 0,05 (5%). Sehingga bila data diperbesar tidak menyebabkan kesalahan semakin besar pula.</w:t>
      </w:r>
    </w:p>
    <w:p w:rsidR="00F42C2A" w:rsidRPr="00C86AE1" w:rsidRDefault="000F5E81" w:rsidP="005541C0">
      <w:pPr>
        <w:spacing w:before="240" w:after="120" w:line="480" w:lineRule="exact"/>
        <w:jc w:val="both"/>
        <w:rPr>
          <w:rFonts w:ascii="Times New Roman" w:hAnsi="Times New Roman" w:cs="Times New Roman"/>
          <w:i/>
          <w:color w:val="000000" w:themeColor="text1"/>
          <w:sz w:val="24"/>
          <w:lang w:val="id-ID"/>
        </w:rPr>
      </w:pPr>
      <w:r w:rsidRPr="00C86AE1">
        <w:rPr>
          <w:rFonts w:ascii="Times New Roman" w:hAnsi="Times New Roman" w:cs="Times New Roman"/>
          <w:i/>
          <w:color w:val="000000" w:themeColor="text1"/>
          <w:sz w:val="24"/>
          <w:lang w:val="id-ID"/>
        </w:rPr>
        <w:t>c</w:t>
      </w:r>
      <w:r w:rsidR="00F42C2A" w:rsidRPr="00C86AE1">
        <w:rPr>
          <w:rFonts w:ascii="Times New Roman" w:hAnsi="Times New Roman" w:cs="Times New Roman"/>
          <w:i/>
          <w:color w:val="000000" w:themeColor="text1"/>
          <w:sz w:val="24"/>
          <w:lang w:val="id-ID"/>
        </w:rPr>
        <w:t>.   Uji Autokorelasi</w:t>
      </w:r>
    </w:p>
    <w:p w:rsidR="00580A4B" w:rsidRPr="00C86AE1" w:rsidRDefault="00F42C2A" w:rsidP="00580A4B">
      <w:pPr>
        <w:pStyle w:val="BodyText"/>
        <w:spacing w:line="480" w:lineRule="exact"/>
        <w:ind w:right="40" w:firstLine="709"/>
        <w:jc w:val="both"/>
        <w:rPr>
          <w:color w:val="000000" w:themeColor="text1"/>
          <w:lang w:val="id-ID"/>
        </w:rPr>
      </w:pPr>
      <w:r w:rsidRPr="00C86AE1">
        <w:rPr>
          <w:color w:val="000000" w:themeColor="text1"/>
          <w:lang w:val="id-ID"/>
        </w:rPr>
        <w:t xml:space="preserve">Uji asumsi ini bertujuan untuk menguji dalam satu model regresi linear ada korelasi antara kesalahan pengganggu pada periode t dengan kesalahan pada </w:t>
      </w:r>
      <w:r w:rsidRPr="00C86AE1">
        <w:rPr>
          <w:color w:val="000000" w:themeColor="text1"/>
          <w:lang w:val="id-ID"/>
        </w:rPr>
        <w:lastRenderedPageBreak/>
        <w:t xml:space="preserve">periode t-1 (sebelumnya). Jika ada korelasi, maka dinamakan ada problem autokorelasi. Pada penelitian ini menggunakan autokorelasi </w:t>
      </w:r>
      <w:r w:rsidRPr="00C86AE1">
        <w:rPr>
          <w:i/>
          <w:color w:val="000000" w:themeColor="text1"/>
          <w:lang w:val="id-ID"/>
        </w:rPr>
        <w:t>Run Test.</w:t>
      </w:r>
      <w:r w:rsidRPr="00C86AE1">
        <w:rPr>
          <w:color w:val="000000" w:themeColor="text1"/>
          <w:lang w:val="id-ID"/>
        </w:rPr>
        <w:t xml:space="preserve"> </w:t>
      </w:r>
      <w:r w:rsidRPr="00C86AE1">
        <w:rPr>
          <w:i/>
          <w:color w:val="000000" w:themeColor="text1"/>
        </w:rPr>
        <w:t>Ru</w:t>
      </w:r>
      <w:r w:rsidRPr="00C86AE1">
        <w:rPr>
          <w:i/>
          <w:color w:val="000000" w:themeColor="text1"/>
          <w:lang w:val="id-ID"/>
        </w:rPr>
        <w:t>n</w:t>
      </w:r>
      <w:r w:rsidRPr="00C86AE1">
        <w:rPr>
          <w:i/>
          <w:color w:val="000000" w:themeColor="text1"/>
        </w:rPr>
        <w:t xml:space="preserve"> Test</w:t>
      </w:r>
      <w:r w:rsidRPr="00C86AE1">
        <w:rPr>
          <w:color w:val="000000" w:themeColor="text1"/>
        </w:rPr>
        <w:t xml:space="preserve"> digunakan untuk melihat apakah data residual terjadi secara random atau tidak (sistematis). Apabila nilai signifikansi lebih kecil </w:t>
      </w:r>
      <w:r w:rsidRPr="00C86AE1">
        <w:rPr>
          <w:color w:val="000000" w:themeColor="text1"/>
          <w:lang w:val="id-ID"/>
        </w:rPr>
        <w:t xml:space="preserve">dari </w:t>
      </w:r>
      <w:r w:rsidRPr="00C86AE1">
        <w:rPr>
          <w:color w:val="000000" w:themeColor="text1"/>
        </w:rPr>
        <w:t>0,05 maka terdapat gejala autokorelasi</w:t>
      </w:r>
      <w:r w:rsidRPr="00C86AE1">
        <w:rPr>
          <w:color w:val="000000" w:themeColor="text1"/>
          <w:lang w:val="id-ID"/>
        </w:rPr>
        <w:t xml:space="preserve"> sebalikna jika </w:t>
      </w:r>
      <w:r w:rsidRPr="00C86AE1">
        <w:rPr>
          <w:color w:val="000000" w:themeColor="text1"/>
        </w:rPr>
        <w:t>lebih besar dari 0,05 maka tidak terdapat gejala autokorelasi.</w:t>
      </w:r>
      <w:r w:rsidRPr="00C86AE1">
        <w:rPr>
          <w:color w:val="000000" w:themeColor="text1"/>
          <w:lang w:val="id-ID"/>
        </w:rPr>
        <w:t xml:space="preserve"> Hasil uji autokorelasi</w:t>
      </w:r>
      <w:r w:rsidR="00580A4B" w:rsidRPr="00C86AE1">
        <w:rPr>
          <w:color w:val="000000" w:themeColor="text1"/>
          <w:lang w:val="id-ID"/>
        </w:rPr>
        <w:t xml:space="preserve"> ditunjukan pada tabel berikut:</w:t>
      </w:r>
    </w:p>
    <w:p w:rsidR="00F42C2A" w:rsidRPr="00C86AE1" w:rsidRDefault="00261DBD" w:rsidP="00F42C2A">
      <w:pPr>
        <w:pStyle w:val="BodyText"/>
        <w:spacing w:line="480" w:lineRule="exact"/>
        <w:ind w:right="40" w:firstLine="709"/>
        <w:jc w:val="center"/>
        <w:rPr>
          <w:b/>
          <w:color w:val="000000" w:themeColor="text1"/>
          <w:lang w:val="id-ID"/>
        </w:rPr>
      </w:pPr>
      <w:r w:rsidRPr="00C86AE1">
        <w:rPr>
          <w:b/>
          <w:color w:val="000000" w:themeColor="text1"/>
          <w:lang w:val="id-ID"/>
        </w:rPr>
        <w:t>Tabel 6</w:t>
      </w:r>
      <w:r w:rsidR="00F42C2A" w:rsidRPr="00C86AE1">
        <w:rPr>
          <w:b/>
          <w:color w:val="000000" w:themeColor="text1"/>
          <w:lang w:val="id-ID"/>
        </w:rPr>
        <w:t>.1 Uji Autokorelasi</w:t>
      </w:r>
    </w:p>
    <w:p w:rsidR="00F42C2A" w:rsidRPr="00C86AE1" w:rsidRDefault="00F42C2A" w:rsidP="00F42C2A">
      <w:pPr>
        <w:pStyle w:val="BodyText"/>
        <w:spacing w:line="480" w:lineRule="exact"/>
        <w:ind w:right="40" w:firstLine="709"/>
        <w:jc w:val="center"/>
        <w:rPr>
          <w:b/>
          <w:color w:val="000000" w:themeColor="text1"/>
          <w:lang w:val="id-ID"/>
        </w:rPr>
      </w:pPr>
      <w:r w:rsidRPr="00C86AE1">
        <w:rPr>
          <w:b/>
          <w:color w:val="000000" w:themeColor="text1"/>
          <w:lang w:val="id-ID"/>
        </w:rPr>
        <w:t>Run Test</w:t>
      </w:r>
    </w:p>
    <w:tbl>
      <w:tblPr>
        <w:tblW w:w="5116" w:type="dxa"/>
        <w:jc w:val="center"/>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31"/>
        <w:gridCol w:w="2085"/>
      </w:tblGrid>
      <w:tr w:rsidR="00C86AE1" w:rsidRPr="00C86AE1" w:rsidTr="00F42C2A">
        <w:trPr>
          <w:cantSplit/>
          <w:jc w:val="center"/>
        </w:trPr>
        <w:tc>
          <w:tcPr>
            <w:tcW w:w="3031"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rPr>
                <w:rFonts w:ascii="Times New Roman" w:hAnsi="Times New Roman" w:cs="Times New Roman"/>
                <w:color w:val="000000" w:themeColor="text1"/>
                <w:sz w:val="24"/>
                <w:szCs w:val="24"/>
              </w:rPr>
            </w:pPr>
          </w:p>
        </w:tc>
        <w:tc>
          <w:tcPr>
            <w:tcW w:w="2085"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Unstandardized Residual</w:t>
            </w:r>
          </w:p>
        </w:tc>
      </w:tr>
      <w:tr w:rsidR="00C86AE1" w:rsidRPr="00C86AE1" w:rsidTr="00F42C2A">
        <w:trPr>
          <w:cantSplit/>
          <w:trHeight w:val="2314"/>
          <w:jc w:val="center"/>
        </w:trPr>
        <w:tc>
          <w:tcPr>
            <w:tcW w:w="3031" w:type="dxa"/>
            <w:tcBorders>
              <w:top w:val="single" w:sz="12" w:space="0" w:color="auto"/>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Test Value</w:t>
            </w:r>
            <w:r w:rsidRPr="00C86AE1">
              <w:rPr>
                <w:rFonts w:ascii="Times New Roman" w:hAnsi="Times New Roman" w:cs="Times New Roman"/>
                <w:color w:val="000000" w:themeColor="text1"/>
                <w:sz w:val="24"/>
                <w:szCs w:val="18"/>
                <w:vertAlign w:val="superscript"/>
              </w:rPr>
              <w:t>a</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Cases &lt; Test Value</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Cases &gt;= Test Value</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Total Cases</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Number of Runs</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Z</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Asymp. Sig. (2-tailed)</w:t>
            </w:r>
          </w:p>
        </w:tc>
        <w:tc>
          <w:tcPr>
            <w:tcW w:w="2085" w:type="dxa"/>
            <w:tcBorders>
              <w:top w:val="single" w:sz="12" w:space="0" w:color="auto"/>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,03629</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15</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15</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30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18</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,557</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,577</w:t>
            </w:r>
          </w:p>
        </w:tc>
      </w:tr>
      <w:tr w:rsidR="00C86AE1" w:rsidRPr="00C86AE1" w:rsidTr="00F42C2A">
        <w:trPr>
          <w:cantSplit/>
          <w:jc w:val="center"/>
        </w:trPr>
        <w:tc>
          <w:tcPr>
            <w:tcW w:w="5116" w:type="dxa"/>
            <w:gridSpan w:val="2"/>
            <w:tcBorders>
              <w:top w:val="single" w:sz="12" w:space="0" w:color="auto"/>
              <w:left w:val="nil"/>
              <w:bottom w:val="nil"/>
              <w:right w:val="nil"/>
            </w:tcBorders>
            <w:shd w:val="clear" w:color="auto" w:fill="FFFFFF"/>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a. Median</w:t>
            </w:r>
          </w:p>
        </w:tc>
      </w:tr>
    </w:tbl>
    <w:p w:rsidR="00B2298A" w:rsidRPr="00C86AE1" w:rsidRDefault="00F42C2A" w:rsidP="00F13641">
      <w:pPr>
        <w:autoSpaceDE w:val="0"/>
        <w:autoSpaceDN w:val="0"/>
        <w:adjustRightInd w:val="0"/>
        <w:spacing w:after="0" w:line="400" w:lineRule="atLeast"/>
        <w:ind w:firstLine="709"/>
        <w:jc w:val="both"/>
        <w:rPr>
          <w:rFonts w:ascii="Times New Roman" w:hAnsi="Times New Roman" w:cs="Times New Roman"/>
          <w:color w:val="000000" w:themeColor="text1"/>
          <w:sz w:val="24"/>
          <w:szCs w:val="18"/>
          <w:lang w:val="id-ID"/>
        </w:rPr>
      </w:pPr>
      <w:r w:rsidRPr="00C86AE1">
        <w:rPr>
          <w:rFonts w:ascii="Times New Roman" w:hAnsi="Times New Roman" w:cs="Times New Roman"/>
          <w:color w:val="000000" w:themeColor="text1"/>
          <w:sz w:val="24"/>
          <w:szCs w:val="24"/>
          <w:lang w:val="id-ID"/>
        </w:rPr>
        <w:t xml:space="preserve">Dari tabel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xml:space="preserve"> dapat disimpulkan bahwa nilai </w:t>
      </w:r>
      <w:r w:rsidRPr="00C86AE1">
        <w:rPr>
          <w:rFonts w:ascii="Times New Roman" w:hAnsi="Times New Roman" w:cs="Times New Roman"/>
          <w:i/>
          <w:color w:val="000000" w:themeColor="text1"/>
          <w:sz w:val="24"/>
          <w:szCs w:val="18"/>
        </w:rPr>
        <w:t>Asymp. Sig. (2-tailed)</w:t>
      </w:r>
      <w:r w:rsidRPr="00C86AE1">
        <w:rPr>
          <w:rFonts w:ascii="Times New Roman" w:hAnsi="Times New Roman" w:cs="Times New Roman"/>
          <w:i/>
          <w:color w:val="000000" w:themeColor="text1"/>
          <w:sz w:val="24"/>
          <w:szCs w:val="18"/>
          <w:lang w:val="id-ID"/>
        </w:rPr>
        <w:t xml:space="preserve"> </w:t>
      </w:r>
      <w:r w:rsidRPr="00C86AE1">
        <w:rPr>
          <w:rFonts w:ascii="Times New Roman" w:hAnsi="Times New Roman" w:cs="Times New Roman"/>
          <w:color w:val="000000" w:themeColor="text1"/>
          <w:sz w:val="24"/>
          <w:szCs w:val="18"/>
          <w:lang w:val="id-ID"/>
        </w:rPr>
        <w:t xml:space="preserve">lebih besar dari 0,05 hal ini berarti data yang dipergunakan tersebar </w:t>
      </w:r>
      <w:r w:rsidRPr="00C86AE1">
        <w:rPr>
          <w:rFonts w:ascii="Times New Roman" w:hAnsi="Times New Roman" w:cs="Times New Roman"/>
          <w:i/>
          <w:color w:val="000000" w:themeColor="text1"/>
          <w:sz w:val="24"/>
          <w:szCs w:val="18"/>
          <w:lang w:val="id-ID"/>
        </w:rPr>
        <w:t xml:space="preserve">(random). </w:t>
      </w:r>
      <w:r w:rsidRPr="00C86AE1">
        <w:rPr>
          <w:rFonts w:ascii="Times New Roman" w:hAnsi="Times New Roman" w:cs="Times New Roman"/>
          <w:color w:val="000000" w:themeColor="text1"/>
          <w:sz w:val="24"/>
          <w:szCs w:val="18"/>
          <w:lang w:val="id-ID"/>
        </w:rPr>
        <w:t>Dapat diketahui bahwa tidak terdapat masalah autokorelasi variabel independen, sehingga</w:t>
      </w:r>
      <w:r w:rsidR="00B2298A" w:rsidRPr="00C86AE1">
        <w:rPr>
          <w:rFonts w:ascii="Times New Roman" w:hAnsi="Times New Roman" w:cs="Times New Roman"/>
          <w:color w:val="000000" w:themeColor="text1"/>
          <w:sz w:val="24"/>
          <w:szCs w:val="18"/>
          <w:lang w:val="id-ID"/>
        </w:rPr>
        <w:t xml:space="preserve"> model regresi layak digunakan.</w:t>
      </w:r>
    </w:p>
    <w:p w:rsidR="002107DC" w:rsidRPr="00C86AE1" w:rsidRDefault="002107DC" w:rsidP="00F13641">
      <w:pPr>
        <w:autoSpaceDE w:val="0"/>
        <w:autoSpaceDN w:val="0"/>
        <w:adjustRightInd w:val="0"/>
        <w:spacing w:after="0" w:line="400" w:lineRule="atLeast"/>
        <w:ind w:firstLine="709"/>
        <w:jc w:val="both"/>
        <w:rPr>
          <w:rFonts w:ascii="Times New Roman" w:hAnsi="Times New Roman" w:cs="Times New Roman"/>
          <w:color w:val="000000" w:themeColor="text1"/>
          <w:sz w:val="24"/>
          <w:szCs w:val="18"/>
          <w:lang w:val="id-ID"/>
        </w:rPr>
      </w:pPr>
    </w:p>
    <w:p w:rsidR="00F42C2A" w:rsidRPr="00C86AE1" w:rsidRDefault="00F42C2A" w:rsidP="00505102">
      <w:pPr>
        <w:spacing w:after="0" w:line="480" w:lineRule="exact"/>
        <w:ind w:firstLine="425"/>
        <w:jc w:val="both"/>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2. Analisis Regresi Linear Sederhana</w:t>
      </w:r>
    </w:p>
    <w:p w:rsidR="00F42C2A" w:rsidRPr="00C86AE1" w:rsidRDefault="00F42C2A" w:rsidP="00F42C2A">
      <w:pPr>
        <w:spacing w:after="0" w:line="480" w:lineRule="exact"/>
        <w:ind w:firstLine="709"/>
        <w:jc w:val="both"/>
        <w:rPr>
          <w:rFonts w:ascii="Times New Roman" w:hAnsi="Times New Roman" w:cs="Times New Roman"/>
          <w:color w:val="000000" w:themeColor="text1"/>
          <w:sz w:val="24"/>
          <w:lang w:val="id-ID"/>
        </w:rPr>
      </w:pPr>
      <w:r w:rsidRPr="00C86AE1">
        <w:rPr>
          <w:rFonts w:ascii="Times New Roman" w:hAnsi="Times New Roman" w:cs="Times New Roman"/>
          <w:color w:val="000000" w:themeColor="text1"/>
          <w:sz w:val="24"/>
          <w:lang w:val="id-ID"/>
        </w:rPr>
        <w:t>Analisis regresi sederhana adalah hubungan secara linear antara satu variabel independen (X) dan variabel dependen (Y). Analisis ini untuk mengetahui arah hubungan antara variabel.</w:t>
      </w:r>
    </w:p>
    <w:p w:rsidR="006C3F99" w:rsidRPr="00C86AE1" w:rsidRDefault="006C3F99" w:rsidP="00F42C2A">
      <w:pPr>
        <w:autoSpaceDE w:val="0"/>
        <w:autoSpaceDN w:val="0"/>
        <w:adjustRightInd w:val="0"/>
        <w:spacing w:after="0" w:line="440" w:lineRule="exact"/>
        <w:ind w:firstLine="709"/>
        <w:jc w:val="center"/>
        <w:rPr>
          <w:rFonts w:ascii="Times New Roman" w:hAnsi="Times New Roman" w:cs="Times New Roman"/>
          <w:b/>
          <w:color w:val="000000" w:themeColor="text1"/>
          <w:sz w:val="24"/>
          <w:szCs w:val="24"/>
          <w:lang w:val="id-ID"/>
        </w:rPr>
      </w:pPr>
    </w:p>
    <w:p w:rsidR="006C3F99" w:rsidRPr="00C86AE1" w:rsidRDefault="006C3F99" w:rsidP="00F42C2A">
      <w:pPr>
        <w:autoSpaceDE w:val="0"/>
        <w:autoSpaceDN w:val="0"/>
        <w:adjustRightInd w:val="0"/>
        <w:spacing w:after="0" w:line="440" w:lineRule="exact"/>
        <w:ind w:firstLine="709"/>
        <w:jc w:val="center"/>
        <w:rPr>
          <w:rFonts w:ascii="Times New Roman" w:hAnsi="Times New Roman" w:cs="Times New Roman"/>
          <w:b/>
          <w:color w:val="000000" w:themeColor="text1"/>
          <w:sz w:val="24"/>
          <w:szCs w:val="24"/>
          <w:lang w:val="id-ID"/>
        </w:rPr>
      </w:pPr>
    </w:p>
    <w:p w:rsidR="006C3F99" w:rsidRPr="00C86AE1" w:rsidRDefault="006C3F99" w:rsidP="00F42C2A">
      <w:pPr>
        <w:autoSpaceDE w:val="0"/>
        <w:autoSpaceDN w:val="0"/>
        <w:adjustRightInd w:val="0"/>
        <w:spacing w:after="0" w:line="440" w:lineRule="exact"/>
        <w:ind w:firstLine="709"/>
        <w:jc w:val="center"/>
        <w:rPr>
          <w:rFonts w:ascii="Times New Roman" w:hAnsi="Times New Roman" w:cs="Times New Roman"/>
          <w:b/>
          <w:color w:val="000000" w:themeColor="text1"/>
          <w:sz w:val="24"/>
          <w:szCs w:val="24"/>
          <w:lang w:val="id-ID"/>
        </w:rPr>
      </w:pPr>
    </w:p>
    <w:p w:rsidR="00F42C2A" w:rsidRPr="00C86AE1" w:rsidRDefault="00F42C2A" w:rsidP="00F42C2A">
      <w:pPr>
        <w:autoSpaceDE w:val="0"/>
        <w:autoSpaceDN w:val="0"/>
        <w:adjustRightInd w:val="0"/>
        <w:spacing w:after="0" w:line="440" w:lineRule="exact"/>
        <w:ind w:firstLine="709"/>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lastRenderedPageBreak/>
        <w:t>Tab</w:t>
      </w:r>
      <w:r w:rsidR="00261DBD" w:rsidRPr="00C86AE1">
        <w:rPr>
          <w:rFonts w:ascii="Times New Roman" w:hAnsi="Times New Roman" w:cs="Times New Roman"/>
          <w:b/>
          <w:color w:val="000000" w:themeColor="text1"/>
          <w:sz w:val="24"/>
          <w:szCs w:val="24"/>
          <w:lang w:val="id-ID"/>
        </w:rPr>
        <w:t>el 7</w:t>
      </w:r>
      <w:r w:rsidRPr="00C86AE1">
        <w:rPr>
          <w:rFonts w:ascii="Times New Roman" w:hAnsi="Times New Roman" w:cs="Times New Roman"/>
          <w:b/>
          <w:color w:val="000000" w:themeColor="text1"/>
          <w:sz w:val="24"/>
          <w:szCs w:val="24"/>
          <w:lang w:val="id-ID"/>
        </w:rPr>
        <w:t>.1</w:t>
      </w:r>
    </w:p>
    <w:p w:rsidR="00F42C2A" w:rsidRPr="00C86AE1" w:rsidRDefault="00F42C2A" w:rsidP="00F42C2A">
      <w:pPr>
        <w:autoSpaceDE w:val="0"/>
        <w:autoSpaceDN w:val="0"/>
        <w:adjustRightInd w:val="0"/>
        <w:spacing w:after="0" w:line="320" w:lineRule="exact"/>
        <w:ind w:firstLine="709"/>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Uji Nilai Signifikan</w:t>
      </w:r>
    </w:p>
    <w:p w:rsidR="00F42C2A" w:rsidRPr="00C86AE1" w:rsidRDefault="00F42C2A" w:rsidP="00F42C2A">
      <w:pPr>
        <w:autoSpaceDE w:val="0"/>
        <w:autoSpaceDN w:val="0"/>
        <w:adjustRightInd w:val="0"/>
        <w:spacing w:after="0" w:line="320" w:lineRule="exact"/>
        <w:ind w:firstLine="709"/>
        <w:jc w:val="center"/>
        <w:rPr>
          <w:rFonts w:ascii="Times New Roman" w:hAnsi="Times New Roman" w:cs="Times New Roman"/>
          <w:b/>
          <w:color w:val="000000" w:themeColor="text1"/>
          <w:sz w:val="24"/>
          <w:szCs w:val="24"/>
          <w:lang w:val="id-ID"/>
        </w:rPr>
      </w:pPr>
      <w:r w:rsidRPr="00C86AE1">
        <w:rPr>
          <w:rFonts w:ascii="Times New Roman" w:hAnsi="Times New Roman" w:cs="Times New Roman"/>
          <w:b/>
          <w:bCs/>
          <w:color w:val="000000" w:themeColor="text1"/>
          <w:sz w:val="24"/>
        </w:rPr>
        <w:t>ANOVA</w:t>
      </w:r>
      <w:r w:rsidRPr="00C86AE1">
        <w:rPr>
          <w:rFonts w:ascii="Times New Roman" w:hAnsi="Times New Roman" w:cs="Times New Roman"/>
          <w:b/>
          <w:bCs/>
          <w:color w:val="000000" w:themeColor="text1"/>
          <w:sz w:val="24"/>
          <w:vertAlign w:val="superscript"/>
        </w:rPr>
        <w:t>a</w:t>
      </w:r>
    </w:p>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24"/>
        </w:rPr>
      </w:pPr>
    </w:p>
    <w:tbl>
      <w:tblPr>
        <w:tblW w:w="8009" w:type="dxa"/>
        <w:jc w:val="center"/>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C86AE1" w:rsidRPr="00C86AE1" w:rsidTr="00F42C2A">
        <w:trPr>
          <w:cantSplit/>
          <w:jc w:val="center"/>
        </w:trPr>
        <w:tc>
          <w:tcPr>
            <w:tcW w:w="2028" w:type="dxa"/>
            <w:gridSpan w:val="2"/>
            <w:tcBorders>
              <w:top w:val="single" w:sz="12" w:space="0" w:color="auto"/>
              <w:left w:val="single" w:sz="12" w:space="0" w:color="auto"/>
              <w:bottom w:val="single" w:sz="12" w:space="0" w:color="auto"/>
              <w:right w:val="single" w:sz="12" w:space="0" w:color="auto"/>
            </w:tcBorders>
            <w:shd w:val="clear" w:color="auto" w:fill="FFFFFF"/>
            <w:vAlign w:val="bottom"/>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Model</w:t>
            </w:r>
          </w:p>
        </w:tc>
        <w:tc>
          <w:tcPr>
            <w:tcW w:w="1476" w:type="dxa"/>
            <w:tcBorders>
              <w:top w:val="single" w:sz="12" w:space="0" w:color="auto"/>
              <w:left w:val="single" w:sz="12" w:space="0" w:color="auto"/>
              <w:bottom w:val="single" w:sz="12" w:space="0" w:color="auto"/>
              <w:right w:val="single" w:sz="12" w:space="0" w:color="auto"/>
            </w:tcBorders>
            <w:shd w:val="clear" w:color="auto" w:fill="FFFFFF"/>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Sum of Squares</w:t>
            </w:r>
          </w:p>
        </w:tc>
        <w:tc>
          <w:tcPr>
            <w:tcW w:w="1030" w:type="dxa"/>
            <w:tcBorders>
              <w:top w:val="single" w:sz="12" w:space="0" w:color="auto"/>
              <w:left w:val="single" w:sz="12" w:space="0" w:color="auto"/>
              <w:bottom w:val="single" w:sz="12" w:space="0" w:color="auto"/>
              <w:right w:val="single" w:sz="12" w:space="0" w:color="auto"/>
            </w:tcBorders>
            <w:shd w:val="clear" w:color="auto" w:fill="FFFFFF"/>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Df</w:t>
            </w:r>
          </w:p>
        </w:tc>
        <w:tc>
          <w:tcPr>
            <w:tcW w:w="1415" w:type="dxa"/>
            <w:tcBorders>
              <w:top w:val="single" w:sz="12" w:space="0" w:color="auto"/>
              <w:left w:val="single" w:sz="12" w:space="0" w:color="auto"/>
              <w:bottom w:val="single" w:sz="12" w:space="0" w:color="auto"/>
              <w:right w:val="single" w:sz="12" w:space="0" w:color="auto"/>
            </w:tcBorders>
            <w:shd w:val="clear" w:color="auto" w:fill="FFFFFF"/>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Mean Square</w:t>
            </w:r>
          </w:p>
        </w:tc>
        <w:tc>
          <w:tcPr>
            <w:tcW w:w="1030" w:type="dxa"/>
            <w:tcBorders>
              <w:top w:val="single" w:sz="12" w:space="0" w:color="auto"/>
              <w:left w:val="single" w:sz="12" w:space="0" w:color="auto"/>
              <w:bottom w:val="single" w:sz="12" w:space="0" w:color="auto"/>
              <w:right w:val="single" w:sz="12" w:space="0" w:color="auto"/>
            </w:tcBorders>
            <w:shd w:val="clear" w:color="auto" w:fill="FFFFFF"/>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F</w:t>
            </w:r>
          </w:p>
        </w:tc>
        <w:tc>
          <w:tcPr>
            <w:tcW w:w="1030" w:type="dxa"/>
            <w:tcBorders>
              <w:top w:val="single" w:sz="12" w:space="0" w:color="auto"/>
              <w:left w:val="single" w:sz="12" w:space="0" w:color="auto"/>
              <w:bottom w:val="single" w:sz="12" w:space="0" w:color="auto"/>
              <w:right w:val="single" w:sz="12" w:space="0" w:color="auto"/>
            </w:tcBorders>
            <w:shd w:val="clear" w:color="auto" w:fill="FFFFFF"/>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Sig.</w:t>
            </w:r>
          </w:p>
        </w:tc>
      </w:tr>
      <w:tr w:rsidR="00C86AE1" w:rsidRPr="00C86AE1" w:rsidTr="00F42C2A">
        <w:trPr>
          <w:cantSplit/>
          <w:trHeight w:val="970"/>
          <w:jc w:val="center"/>
        </w:trPr>
        <w:tc>
          <w:tcPr>
            <w:tcW w:w="736" w:type="dxa"/>
            <w:tcBorders>
              <w:top w:val="single" w:sz="12" w:space="0" w:color="auto"/>
              <w:left w:val="single" w:sz="12" w:space="0" w:color="auto"/>
              <w:bottom w:val="single" w:sz="8" w:space="0" w:color="152935"/>
              <w:right w:val="nil"/>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w:t>
            </w:r>
          </w:p>
        </w:tc>
        <w:tc>
          <w:tcPr>
            <w:tcW w:w="1292" w:type="dxa"/>
            <w:tcBorders>
              <w:top w:val="single" w:sz="12" w:space="0" w:color="auto"/>
              <w:left w:val="nil"/>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Regression</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Residual</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Total</w:t>
            </w:r>
          </w:p>
        </w:tc>
        <w:tc>
          <w:tcPr>
            <w:tcW w:w="1476" w:type="dxa"/>
            <w:tcBorders>
              <w:top w:val="single" w:sz="12" w:space="0" w:color="auto"/>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,040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10,148</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10,188</w:t>
            </w:r>
          </w:p>
        </w:tc>
        <w:tc>
          <w:tcPr>
            <w:tcW w:w="1030" w:type="dxa"/>
            <w:tcBorders>
              <w:top w:val="single" w:sz="12" w:space="0" w:color="auto"/>
              <w:left w:val="single" w:sz="12" w:space="0" w:color="auto"/>
              <w:right w:val="single" w:sz="12" w:space="0" w:color="auto"/>
            </w:tcBorders>
            <w:shd w:val="clear" w:color="auto" w:fill="FFFFFF"/>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28</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29</w:t>
            </w:r>
          </w:p>
        </w:tc>
        <w:tc>
          <w:tcPr>
            <w:tcW w:w="1415" w:type="dxa"/>
            <w:tcBorders>
              <w:top w:val="single" w:sz="12" w:space="0" w:color="auto"/>
              <w:left w:val="single" w:sz="12" w:space="0" w:color="auto"/>
              <w:right w:val="single" w:sz="12" w:space="0" w:color="auto"/>
            </w:tcBorders>
            <w:shd w:val="clear" w:color="auto" w:fill="FFFFFF"/>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,040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,362</w:t>
            </w:r>
          </w:p>
        </w:tc>
        <w:tc>
          <w:tcPr>
            <w:tcW w:w="1030" w:type="dxa"/>
            <w:tcBorders>
              <w:top w:val="single" w:sz="12" w:space="0" w:color="auto"/>
              <w:left w:val="single" w:sz="12" w:space="0" w:color="auto"/>
              <w:right w:val="single" w:sz="12" w:space="0" w:color="auto"/>
            </w:tcBorders>
            <w:shd w:val="clear" w:color="auto" w:fill="FFFFFF"/>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,110</w:t>
            </w:r>
          </w:p>
        </w:tc>
        <w:tc>
          <w:tcPr>
            <w:tcW w:w="1030" w:type="dxa"/>
            <w:tcBorders>
              <w:top w:val="single" w:sz="12" w:space="0" w:color="auto"/>
              <w:left w:val="single" w:sz="12" w:space="0" w:color="auto"/>
              <w:right w:val="single" w:sz="12" w:space="0" w:color="auto"/>
            </w:tcBorders>
            <w:shd w:val="clear" w:color="auto" w:fill="FFFFFF"/>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,743</w:t>
            </w:r>
            <w:r w:rsidRPr="00C86AE1">
              <w:rPr>
                <w:rFonts w:ascii="Times New Roman" w:hAnsi="Times New Roman" w:cs="Times New Roman"/>
                <w:color w:val="000000" w:themeColor="text1"/>
                <w:sz w:val="24"/>
                <w:szCs w:val="18"/>
                <w:vertAlign w:val="superscript"/>
              </w:rPr>
              <w:t>b</w:t>
            </w:r>
          </w:p>
        </w:tc>
      </w:tr>
      <w:tr w:rsidR="00C86AE1" w:rsidRPr="00C86AE1" w:rsidTr="00F42C2A">
        <w:trPr>
          <w:cantSplit/>
          <w:jc w:val="center"/>
        </w:trPr>
        <w:tc>
          <w:tcPr>
            <w:tcW w:w="8009" w:type="dxa"/>
            <w:gridSpan w:val="7"/>
            <w:tcBorders>
              <w:top w:val="single" w:sz="12" w:space="0" w:color="auto"/>
              <w:left w:val="nil"/>
              <w:bottom w:val="nil"/>
              <w:right w:val="nil"/>
            </w:tcBorders>
            <w:shd w:val="clear" w:color="auto" w:fill="FFFFFF"/>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a. Dependent Variable: Perkembangan UMKM</w:t>
            </w:r>
          </w:p>
        </w:tc>
      </w:tr>
      <w:tr w:rsidR="00C86AE1" w:rsidRPr="00C86AE1" w:rsidTr="00F42C2A">
        <w:trPr>
          <w:cantSplit/>
          <w:jc w:val="center"/>
        </w:trPr>
        <w:tc>
          <w:tcPr>
            <w:tcW w:w="8009" w:type="dxa"/>
            <w:gridSpan w:val="7"/>
            <w:tcBorders>
              <w:top w:val="nil"/>
              <w:left w:val="nil"/>
              <w:bottom w:val="nil"/>
              <w:right w:val="nil"/>
            </w:tcBorders>
            <w:shd w:val="clear" w:color="auto" w:fill="FFFFFF"/>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b. Predictors: (Constant), Pembiayaan Ultra Mikro</w:t>
            </w:r>
          </w:p>
        </w:tc>
      </w:tr>
    </w:tbl>
    <w:p w:rsidR="00F42C2A" w:rsidRPr="00C86AE1" w:rsidRDefault="00F42C2A" w:rsidP="00F42C2A">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b/>
        <w:t xml:space="preserve">Tabel uji signifikasi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xml:space="preserve">, digunakan untuk menentukan taraf signifikasi atau linieritas dari regresi. Kriteria dapat ditentukan berdasarkan uji nilai (Sig), dengan ketentuan jika nilai Sig &lt; 0,05. Berdasarkan data tabel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diperoleh nilai Sig 0,743, berarti Sig. &gt; dari kriteria signifikan (0,05). Dengan demikian model persamaan regresi berdasarkan data penelitian adalah tidak signifikan, atau model persamaan regresi tidak memenuhi kriteria.</w:t>
      </w:r>
    </w:p>
    <w:p w:rsidR="00F42C2A" w:rsidRPr="00C86AE1" w:rsidRDefault="00261DBD" w:rsidP="00F42C2A">
      <w:pPr>
        <w:autoSpaceDE w:val="0"/>
        <w:autoSpaceDN w:val="0"/>
        <w:adjustRightInd w:val="0"/>
        <w:spacing w:after="0" w:line="400" w:lineRule="atLeast"/>
        <w:ind w:firstLine="709"/>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Tabel 8</w:t>
      </w:r>
      <w:r w:rsidR="00F42C2A" w:rsidRPr="00C86AE1">
        <w:rPr>
          <w:rFonts w:ascii="Times New Roman" w:hAnsi="Times New Roman" w:cs="Times New Roman"/>
          <w:b/>
          <w:color w:val="000000" w:themeColor="text1"/>
          <w:sz w:val="24"/>
          <w:szCs w:val="24"/>
          <w:lang w:val="id-ID"/>
        </w:rPr>
        <w:t>.1</w:t>
      </w:r>
    </w:p>
    <w:p w:rsidR="00F42C2A" w:rsidRPr="00C86AE1" w:rsidRDefault="00F42C2A" w:rsidP="00F42C2A">
      <w:pPr>
        <w:autoSpaceDE w:val="0"/>
        <w:autoSpaceDN w:val="0"/>
        <w:adjustRightInd w:val="0"/>
        <w:spacing w:after="0" w:line="400" w:lineRule="atLeast"/>
        <w:ind w:firstLine="709"/>
        <w:jc w:val="center"/>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Koefisien Regresi Sederhana</w:t>
      </w:r>
    </w:p>
    <w:p w:rsidR="00F42C2A" w:rsidRPr="00C86AE1" w:rsidRDefault="00F42C2A" w:rsidP="00F42C2A">
      <w:pPr>
        <w:autoSpaceDE w:val="0"/>
        <w:autoSpaceDN w:val="0"/>
        <w:adjustRightInd w:val="0"/>
        <w:spacing w:after="0" w:line="400" w:lineRule="atLeast"/>
        <w:ind w:firstLine="709"/>
        <w:jc w:val="center"/>
        <w:rPr>
          <w:rFonts w:ascii="Times New Roman" w:hAnsi="Times New Roman" w:cs="Times New Roman"/>
          <w:b/>
          <w:color w:val="000000" w:themeColor="text1"/>
          <w:sz w:val="28"/>
          <w:szCs w:val="24"/>
          <w:lang w:val="id-ID"/>
        </w:rPr>
      </w:pPr>
      <w:r w:rsidRPr="00C86AE1">
        <w:rPr>
          <w:rFonts w:ascii="Times New Roman" w:hAnsi="Times New Roman" w:cs="Times New Roman"/>
          <w:b/>
          <w:bCs/>
          <w:color w:val="000000" w:themeColor="text1"/>
          <w:sz w:val="24"/>
        </w:rPr>
        <w:t>Coefficients</w:t>
      </w:r>
      <w:r w:rsidRPr="00C86AE1">
        <w:rPr>
          <w:rFonts w:ascii="Times New Roman" w:hAnsi="Times New Roman" w:cs="Times New Roman"/>
          <w:b/>
          <w:bCs/>
          <w:color w:val="000000" w:themeColor="text1"/>
          <w:sz w:val="24"/>
          <w:vertAlign w:val="superscript"/>
        </w:rPr>
        <w:t>a</w:t>
      </w:r>
    </w:p>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8"/>
          <w:szCs w:val="24"/>
        </w:rPr>
      </w:pPr>
    </w:p>
    <w:tbl>
      <w:tblPr>
        <w:tblW w:w="8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283"/>
        <w:gridCol w:w="1134"/>
        <w:gridCol w:w="1119"/>
        <w:gridCol w:w="1417"/>
        <w:gridCol w:w="992"/>
        <w:gridCol w:w="851"/>
      </w:tblGrid>
      <w:tr w:rsidR="00C86AE1" w:rsidRPr="00C86AE1" w:rsidTr="00F42C2A">
        <w:trPr>
          <w:cantSplit/>
        </w:trPr>
        <w:tc>
          <w:tcPr>
            <w:tcW w:w="2567"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Model</w:t>
            </w:r>
          </w:p>
        </w:tc>
        <w:tc>
          <w:tcPr>
            <w:tcW w:w="2253"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Unstandardized Coefficients</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Standardized Coefficients</w:t>
            </w:r>
          </w:p>
        </w:tc>
        <w:tc>
          <w:tcPr>
            <w:tcW w:w="992" w:type="dxa"/>
            <w:vMerge w:val="restart"/>
            <w:tcBorders>
              <w:top w:val="single" w:sz="12" w:space="0" w:color="auto"/>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T</w:t>
            </w:r>
          </w:p>
        </w:tc>
        <w:tc>
          <w:tcPr>
            <w:tcW w:w="851" w:type="dxa"/>
            <w:vMerge w:val="restart"/>
            <w:tcBorders>
              <w:top w:val="single" w:sz="12" w:space="0" w:color="auto"/>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Sig.</w:t>
            </w:r>
          </w:p>
        </w:tc>
      </w:tr>
      <w:tr w:rsidR="00C86AE1" w:rsidRPr="00C86AE1" w:rsidTr="00F42C2A">
        <w:trPr>
          <w:cantSplit/>
        </w:trPr>
        <w:tc>
          <w:tcPr>
            <w:tcW w:w="2567" w:type="dxa"/>
            <w:gridSpan w:val="2"/>
            <w:vMerge/>
            <w:tcBorders>
              <w:top w:val="nil"/>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18"/>
              </w:rPr>
            </w:pPr>
          </w:p>
        </w:tc>
        <w:tc>
          <w:tcPr>
            <w:tcW w:w="1134" w:type="dxa"/>
            <w:tcBorders>
              <w:top w:val="single" w:sz="12" w:space="0" w:color="auto"/>
              <w:left w:val="single" w:sz="12" w:space="0" w:color="auto"/>
              <w:bottom w:val="single" w:sz="8" w:space="0" w:color="152935"/>
              <w:right w:val="single" w:sz="8" w:space="0" w:color="E0E0E0"/>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B</w:t>
            </w:r>
          </w:p>
        </w:tc>
        <w:tc>
          <w:tcPr>
            <w:tcW w:w="1119" w:type="dxa"/>
            <w:tcBorders>
              <w:top w:val="single" w:sz="12" w:space="0" w:color="auto"/>
              <w:left w:val="single" w:sz="8" w:space="0" w:color="E0E0E0"/>
              <w:bottom w:val="single" w:sz="8" w:space="0" w:color="152935"/>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Std. Error</w:t>
            </w:r>
          </w:p>
        </w:tc>
        <w:tc>
          <w:tcPr>
            <w:tcW w:w="1417" w:type="dxa"/>
            <w:tcBorders>
              <w:top w:val="single" w:sz="12" w:space="0" w:color="auto"/>
              <w:left w:val="single" w:sz="12" w:space="0" w:color="auto"/>
              <w:bottom w:val="single" w:sz="8" w:space="0" w:color="152935"/>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Beta</w:t>
            </w:r>
          </w:p>
        </w:tc>
        <w:tc>
          <w:tcPr>
            <w:tcW w:w="992" w:type="dxa"/>
            <w:vMerge/>
            <w:tcBorders>
              <w:top w:val="nil"/>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18"/>
              </w:rPr>
            </w:pPr>
          </w:p>
        </w:tc>
        <w:tc>
          <w:tcPr>
            <w:tcW w:w="851" w:type="dxa"/>
            <w:vMerge/>
            <w:tcBorders>
              <w:top w:val="nil"/>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18"/>
              </w:rPr>
            </w:pPr>
          </w:p>
        </w:tc>
      </w:tr>
      <w:tr w:rsidR="00C86AE1" w:rsidRPr="00C86AE1" w:rsidTr="00F42C2A">
        <w:trPr>
          <w:cantSplit/>
          <w:trHeight w:val="960"/>
        </w:trPr>
        <w:tc>
          <w:tcPr>
            <w:tcW w:w="284" w:type="dxa"/>
            <w:tcBorders>
              <w:top w:val="single" w:sz="8" w:space="0" w:color="152935"/>
              <w:left w:val="single" w:sz="12" w:space="0" w:color="auto"/>
              <w:bottom w:val="single" w:sz="8" w:space="0" w:color="152935"/>
              <w:right w:val="nil"/>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w:t>
            </w:r>
          </w:p>
        </w:tc>
        <w:tc>
          <w:tcPr>
            <w:tcW w:w="2283" w:type="dxa"/>
            <w:tcBorders>
              <w:top w:val="single" w:sz="8" w:space="0" w:color="152935"/>
              <w:left w:val="nil"/>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(Constant)</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Pembiayaan Ultra Mikro</w:t>
            </w:r>
          </w:p>
        </w:tc>
        <w:tc>
          <w:tcPr>
            <w:tcW w:w="1134" w:type="dxa"/>
            <w:tcBorders>
              <w:top w:val="single" w:sz="8" w:space="0" w:color="152935"/>
              <w:left w:val="single" w:sz="12" w:space="0" w:color="auto"/>
              <w:right w:val="single" w:sz="8" w:space="0" w:color="E0E0E0"/>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,407</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-1,446E-8</w:t>
            </w:r>
          </w:p>
        </w:tc>
        <w:tc>
          <w:tcPr>
            <w:tcW w:w="1119" w:type="dxa"/>
            <w:tcBorders>
              <w:top w:val="single" w:sz="8" w:space="0" w:color="152935"/>
              <w:left w:val="single" w:sz="8" w:space="0" w:color="E0E0E0"/>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,296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,000</w:t>
            </w:r>
          </w:p>
        </w:tc>
        <w:tc>
          <w:tcPr>
            <w:tcW w:w="1417" w:type="dxa"/>
            <w:tcBorders>
              <w:top w:val="single" w:sz="8" w:space="0" w:color="152935"/>
              <w:left w:val="single" w:sz="12" w:space="0" w:color="auto"/>
              <w:right w:val="single" w:sz="12" w:space="0" w:color="auto"/>
            </w:tcBorders>
            <w:shd w:val="clear" w:color="auto" w:fill="auto"/>
            <w:vAlign w:val="center"/>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18"/>
              </w:rPr>
              <w:t>-,062</w:t>
            </w:r>
          </w:p>
        </w:tc>
        <w:tc>
          <w:tcPr>
            <w:tcW w:w="992" w:type="dxa"/>
            <w:tcBorders>
              <w:top w:val="single" w:sz="8" w:space="0" w:color="152935"/>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1,376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-,331</w:t>
            </w:r>
          </w:p>
        </w:tc>
        <w:tc>
          <w:tcPr>
            <w:tcW w:w="851" w:type="dxa"/>
            <w:tcBorders>
              <w:top w:val="single" w:sz="8" w:space="0" w:color="152935"/>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,180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,743</w:t>
            </w:r>
          </w:p>
        </w:tc>
      </w:tr>
      <w:tr w:rsidR="00C86AE1" w:rsidRPr="00C86AE1" w:rsidTr="00F42C2A">
        <w:trPr>
          <w:cantSplit/>
        </w:trPr>
        <w:tc>
          <w:tcPr>
            <w:tcW w:w="8080" w:type="dxa"/>
            <w:gridSpan w:val="7"/>
            <w:tcBorders>
              <w:top w:val="single" w:sz="12" w:space="0" w:color="auto"/>
              <w:left w:val="nil"/>
              <w:bottom w:val="nil"/>
              <w:right w:val="nil"/>
            </w:tcBorders>
            <w:shd w:val="clear" w:color="auto" w:fill="FFFFFF"/>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a. Dependent Variable: Perkembangan UMKM</w:t>
            </w:r>
          </w:p>
        </w:tc>
      </w:tr>
    </w:tbl>
    <w:p w:rsidR="00580A4B" w:rsidRPr="00C86AE1" w:rsidRDefault="00580A4B" w:rsidP="00F42C2A">
      <w:pPr>
        <w:autoSpaceDE w:val="0"/>
        <w:autoSpaceDN w:val="0"/>
        <w:adjustRightInd w:val="0"/>
        <w:spacing w:after="0" w:line="400" w:lineRule="atLeast"/>
        <w:ind w:firstLine="709"/>
        <w:jc w:val="both"/>
        <w:rPr>
          <w:rFonts w:ascii="Times New Roman" w:hAnsi="Times New Roman" w:cs="Times New Roman"/>
          <w:color w:val="000000" w:themeColor="text1"/>
          <w:sz w:val="24"/>
          <w:szCs w:val="24"/>
          <w:lang w:val="id-ID"/>
        </w:rPr>
      </w:pPr>
    </w:p>
    <w:p w:rsidR="00F42C2A" w:rsidRPr="00C86AE1" w:rsidRDefault="00F42C2A" w:rsidP="00F42C2A">
      <w:pPr>
        <w:autoSpaceDE w:val="0"/>
        <w:autoSpaceDN w:val="0"/>
        <w:adjustRightInd w:val="0"/>
        <w:spacing w:after="0" w:line="400" w:lineRule="atLeas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Hasil perhitungan koefisien regresi sederhana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xml:space="preserve"> memperlihatkan nilai koefisien konstanta adalah sebesar 0,407. Koefisien variabel bebas (X) adalah sebesar -1,446. Sehingga diperoleh persamaan Y= 0,407+-1,446X. Berdasarkan persamaan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xml:space="preserve"> diketahui niai konstantanya sebesar 0,407. Secara sistematis, </w:t>
      </w:r>
      <w:r w:rsidRPr="00C86AE1">
        <w:rPr>
          <w:rFonts w:ascii="Times New Roman" w:hAnsi="Times New Roman" w:cs="Times New Roman"/>
          <w:color w:val="000000" w:themeColor="text1"/>
          <w:sz w:val="24"/>
          <w:szCs w:val="24"/>
          <w:lang w:val="id-ID"/>
        </w:rPr>
        <w:lastRenderedPageBreak/>
        <w:t>nilai konstanta ini menyatakan bahwa pada pembiayaan UMi 0, maka perkembangan UMKM memiliki nilai 0,407.</w:t>
      </w:r>
    </w:p>
    <w:p w:rsidR="00580A4B" w:rsidRPr="00C86AE1" w:rsidRDefault="00F42C2A" w:rsidP="00580A4B">
      <w:pPr>
        <w:autoSpaceDE w:val="0"/>
        <w:autoSpaceDN w:val="0"/>
        <w:adjustRightInd w:val="0"/>
        <w:spacing w:after="0" w:line="400" w:lineRule="atLeas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Selanjutnya nilai negatif (-1,446) yang terdapat pada koefisien regresi variabel bebas (Pembiayaan UMi) menggambarkan bahwa arah hubungan antara variabel bebas (Pembiayaan UMi) dengan variabel terikat (Perkembangan UMKM) adalah tidak searah, dimana setiap kenaikan satu satuan variabel pembiayaan UMi akan menyebabkan ken</w:t>
      </w:r>
      <w:r w:rsidR="00580A4B" w:rsidRPr="00C86AE1">
        <w:rPr>
          <w:rFonts w:ascii="Times New Roman" w:hAnsi="Times New Roman" w:cs="Times New Roman"/>
          <w:color w:val="000000" w:themeColor="text1"/>
          <w:sz w:val="24"/>
          <w:szCs w:val="24"/>
          <w:lang w:val="id-ID"/>
        </w:rPr>
        <w:t>aikan perkembangan UMKM -1,446.</w:t>
      </w:r>
    </w:p>
    <w:p w:rsidR="00F42C2A" w:rsidRPr="00C86AE1" w:rsidRDefault="00F42C2A" w:rsidP="00204C81">
      <w:pPr>
        <w:spacing w:before="240" w:after="120" w:line="480" w:lineRule="exact"/>
        <w:ind w:firstLine="425"/>
        <w:jc w:val="both"/>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3. Uji Signifikansi (Uji t)</w:t>
      </w:r>
    </w:p>
    <w:p w:rsidR="00F42C2A" w:rsidRPr="00C86AE1" w:rsidRDefault="00F42C2A" w:rsidP="00F42C2A">
      <w:pPr>
        <w:pStyle w:val="BodyText"/>
        <w:spacing w:line="480" w:lineRule="exact"/>
        <w:ind w:firstLine="709"/>
        <w:jc w:val="both"/>
        <w:rPr>
          <w:color w:val="000000" w:themeColor="text1"/>
          <w:lang w:val="id-ID"/>
        </w:rPr>
      </w:pPr>
      <w:r w:rsidRPr="00C86AE1">
        <w:rPr>
          <w:color w:val="000000" w:themeColor="text1"/>
        </w:rPr>
        <w:t>Uji Parsial (t) Uji t digunakan untuk mengetahui ada atau tidaknya pengaruh masing</w:t>
      </w:r>
      <w:r w:rsidRPr="00C86AE1">
        <w:rPr>
          <w:color w:val="000000" w:themeColor="text1"/>
          <w:lang w:val="id-ID"/>
        </w:rPr>
        <w:t>-</w:t>
      </w:r>
      <w:r w:rsidRPr="00C86AE1">
        <w:rPr>
          <w:color w:val="000000" w:themeColor="text1"/>
        </w:rPr>
        <w:t xml:space="preserve">masing variabel independent secara parsial terhadap variabel dependent yang diuji pada tingkat signifikan 0,05. </w:t>
      </w:r>
      <w:r w:rsidRPr="00C86AE1">
        <w:rPr>
          <w:color w:val="000000" w:themeColor="text1"/>
          <w:lang w:val="id-ID"/>
        </w:rPr>
        <w:t xml:space="preserve">Pengambilan </w:t>
      </w:r>
      <w:r w:rsidRPr="00C86AE1">
        <w:rPr>
          <w:color w:val="000000" w:themeColor="text1"/>
        </w:rPr>
        <w:t>keputusan</w:t>
      </w:r>
      <w:r w:rsidRPr="00C86AE1">
        <w:rPr>
          <w:color w:val="000000" w:themeColor="text1"/>
          <w:lang w:val="id-ID"/>
        </w:rPr>
        <w:t xml:space="preserve"> dilakukan dengan kriteria:</w:t>
      </w:r>
    </w:p>
    <w:p w:rsidR="00F42C2A" w:rsidRPr="00C86AE1" w:rsidRDefault="00F42C2A" w:rsidP="00F42C2A">
      <w:pPr>
        <w:autoSpaceDE w:val="0"/>
        <w:autoSpaceDN w:val="0"/>
        <w:adjustRightInd w:val="0"/>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a. </w:t>
      </w:r>
      <w:r w:rsidRPr="00C86AE1">
        <w:rPr>
          <w:rFonts w:ascii="Times New Roman" w:hAnsi="Times New Roman" w:cs="Times New Roman"/>
          <w:color w:val="000000" w:themeColor="text1"/>
          <w:sz w:val="24"/>
          <w:szCs w:val="24"/>
        </w:rPr>
        <w:t>Bila t hitung &gt; dari t tabel maka variabel i</w:t>
      </w:r>
      <w:r w:rsidRPr="00C86AE1">
        <w:rPr>
          <w:rFonts w:ascii="Times New Roman" w:hAnsi="Times New Roman" w:cs="Times New Roman"/>
          <w:color w:val="000000" w:themeColor="text1"/>
          <w:sz w:val="24"/>
          <w:szCs w:val="24"/>
          <w:lang w:val="id-ID"/>
        </w:rPr>
        <w:t>n</w:t>
      </w:r>
      <w:r w:rsidRPr="00C86AE1">
        <w:rPr>
          <w:rFonts w:ascii="Times New Roman" w:hAnsi="Times New Roman" w:cs="Times New Roman"/>
          <w:color w:val="000000" w:themeColor="text1"/>
          <w:sz w:val="24"/>
          <w:szCs w:val="24"/>
        </w:rPr>
        <w:t>dependen berpengaruh</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terhadap</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variabel dependen</w:t>
      </w:r>
    </w:p>
    <w:p w:rsidR="00F42C2A" w:rsidRPr="00C86AE1" w:rsidRDefault="00F42C2A" w:rsidP="00F42C2A">
      <w:pPr>
        <w:autoSpaceDE w:val="0"/>
        <w:autoSpaceDN w:val="0"/>
        <w:adjustRightInd w:val="0"/>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w:t>
      </w:r>
      <w:r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rPr>
        <w:t>Jika nilai t hitung &lt; t tabel, maka variabel independen tidak</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berpengaruh terhadap variabel dependen.</w:t>
      </w:r>
    </w:p>
    <w:p w:rsidR="00F42C2A" w:rsidRPr="00C86AE1" w:rsidRDefault="00F42C2A" w:rsidP="00F42C2A">
      <w:pPr>
        <w:autoSpaceDE w:val="0"/>
        <w:autoSpaceDN w:val="0"/>
        <w:adjustRightInd w:val="0"/>
        <w:spacing w:after="0" w:line="480" w:lineRule="exact"/>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Hasil data uji signifikansi di tunjukan pada tabel berikut:</w:t>
      </w:r>
    </w:p>
    <w:p w:rsidR="00F42C2A" w:rsidRPr="00C86AE1" w:rsidRDefault="00261DBD" w:rsidP="00F42C2A">
      <w:pPr>
        <w:pStyle w:val="BodyText"/>
        <w:spacing w:line="480" w:lineRule="exact"/>
        <w:ind w:firstLine="709"/>
        <w:jc w:val="center"/>
        <w:rPr>
          <w:b/>
          <w:color w:val="000000" w:themeColor="text1"/>
          <w:lang w:val="id-ID"/>
        </w:rPr>
      </w:pPr>
      <w:r w:rsidRPr="00C86AE1">
        <w:rPr>
          <w:b/>
          <w:color w:val="000000" w:themeColor="text1"/>
          <w:lang w:val="id-ID"/>
        </w:rPr>
        <w:t>Tabel 9</w:t>
      </w:r>
      <w:r w:rsidR="00F42C2A" w:rsidRPr="00C86AE1">
        <w:rPr>
          <w:b/>
          <w:color w:val="000000" w:themeColor="text1"/>
          <w:lang w:val="id-ID"/>
        </w:rPr>
        <w:t>.1</w:t>
      </w:r>
    </w:p>
    <w:p w:rsidR="00F42C2A" w:rsidRPr="00C86AE1" w:rsidRDefault="00F42C2A" w:rsidP="00F42C2A">
      <w:pPr>
        <w:pStyle w:val="BodyText"/>
        <w:spacing w:line="480" w:lineRule="exact"/>
        <w:ind w:firstLine="709"/>
        <w:jc w:val="center"/>
        <w:rPr>
          <w:b/>
          <w:color w:val="000000" w:themeColor="text1"/>
          <w:lang w:val="id-ID"/>
        </w:rPr>
      </w:pPr>
      <w:r w:rsidRPr="00C86AE1">
        <w:rPr>
          <w:b/>
          <w:color w:val="000000" w:themeColor="text1"/>
          <w:lang w:val="id-ID"/>
        </w:rPr>
        <w:t>Uji Signifikansi</w:t>
      </w:r>
    </w:p>
    <w:p w:rsidR="00F42C2A" w:rsidRPr="00C86AE1" w:rsidRDefault="00F42C2A" w:rsidP="00B2298A">
      <w:pPr>
        <w:autoSpaceDE w:val="0"/>
        <w:autoSpaceDN w:val="0"/>
        <w:adjustRightInd w:val="0"/>
        <w:spacing w:after="0" w:line="400" w:lineRule="atLeast"/>
        <w:ind w:firstLine="709"/>
        <w:jc w:val="center"/>
        <w:rPr>
          <w:rFonts w:ascii="Times New Roman" w:hAnsi="Times New Roman" w:cs="Times New Roman"/>
          <w:b/>
          <w:color w:val="000000" w:themeColor="text1"/>
          <w:sz w:val="28"/>
          <w:szCs w:val="24"/>
          <w:lang w:val="id-ID"/>
        </w:rPr>
      </w:pPr>
      <w:r w:rsidRPr="00C86AE1">
        <w:rPr>
          <w:rFonts w:ascii="Times New Roman" w:hAnsi="Times New Roman" w:cs="Times New Roman"/>
          <w:b/>
          <w:bCs/>
          <w:color w:val="000000" w:themeColor="text1"/>
          <w:sz w:val="24"/>
        </w:rPr>
        <w:t>Coefficients</w:t>
      </w:r>
      <w:r w:rsidRPr="00C86AE1">
        <w:rPr>
          <w:rFonts w:ascii="Times New Roman" w:hAnsi="Times New Roman" w:cs="Times New Roman"/>
          <w:b/>
          <w:bCs/>
          <w:color w:val="000000" w:themeColor="text1"/>
          <w:sz w:val="24"/>
          <w:vertAlign w:val="superscript"/>
        </w:rPr>
        <w:t>a</w:t>
      </w:r>
    </w:p>
    <w:tbl>
      <w:tblPr>
        <w:tblW w:w="8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566"/>
        <w:gridCol w:w="1134"/>
        <w:gridCol w:w="1276"/>
        <w:gridCol w:w="1417"/>
        <w:gridCol w:w="709"/>
        <w:gridCol w:w="694"/>
      </w:tblGrid>
      <w:tr w:rsidR="00C86AE1" w:rsidRPr="00C86AE1" w:rsidTr="00F42C2A">
        <w:trPr>
          <w:cantSplit/>
        </w:trPr>
        <w:tc>
          <w:tcPr>
            <w:tcW w:w="285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Model</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Unstandardized Coefficients</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Standardized Coefficients</w:t>
            </w:r>
          </w:p>
        </w:tc>
        <w:tc>
          <w:tcPr>
            <w:tcW w:w="709" w:type="dxa"/>
            <w:vMerge w:val="restart"/>
            <w:tcBorders>
              <w:top w:val="single" w:sz="12" w:space="0" w:color="auto"/>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t</w:t>
            </w:r>
          </w:p>
        </w:tc>
        <w:tc>
          <w:tcPr>
            <w:tcW w:w="694" w:type="dxa"/>
            <w:vMerge w:val="restart"/>
            <w:tcBorders>
              <w:top w:val="single" w:sz="12" w:space="0" w:color="auto"/>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Sig.</w:t>
            </w:r>
          </w:p>
        </w:tc>
      </w:tr>
      <w:tr w:rsidR="00C86AE1" w:rsidRPr="00C86AE1" w:rsidTr="00F42C2A">
        <w:trPr>
          <w:cantSplit/>
        </w:trPr>
        <w:tc>
          <w:tcPr>
            <w:tcW w:w="2850" w:type="dxa"/>
            <w:gridSpan w:val="2"/>
            <w:vMerge/>
            <w:tcBorders>
              <w:top w:val="nil"/>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18"/>
              </w:rPr>
            </w:pPr>
          </w:p>
        </w:tc>
        <w:tc>
          <w:tcPr>
            <w:tcW w:w="1134" w:type="dxa"/>
            <w:tcBorders>
              <w:top w:val="single" w:sz="12" w:space="0" w:color="auto"/>
              <w:left w:val="single" w:sz="12" w:space="0" w:color="auto"/>
              <w:bottom w:val="single" w:sz="8" w:space="0" w:color="152935"/>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B</w:t>
            </w:r>
          </w:p>
        </w:tc>
        <w:tc>
          <w:tcPr>
            <w:tcW w:w="1276" w:type="dxa"/>
            <w:tcBorders>
              <w:top w:val="single" w:sz="4" w:space="0" w:color="auto"/>
              <w:left w:val="single" w:sz="12" w:space="0" w:color="auto"/>
              <w:bottom w:val="single" w:sz="8" w:space="0" w:color="152935"/>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Std. Error</w:t>
            </w:r>
          </w:p>
        </w:tc>
        <w:tc>
          <w:tcPr>
            <w:tcW w:w="1417" w:type="dxa"/>
            <w:tcBorders>
              <w:top w:val="single" w:sz="12" w:space="0" w:color="auto"/>
              <w:left w:val="single" w:sz="12" w:space="0" w:color="auto"/>
              <w:bottom w:val="single" w:sz="8" w:space="0" w:color="152935"/>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Beta</w:t>
            </w:r>
          </w:p>
        </w:tc>
        <w:tc>
          <w:tcPr>
            <w:tcW w:w="709" w:type="dxa"/>
            <w:vMerge/>
            <w:tcBorders>
              <w:top w:val="nil"/>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18"/>
              </w:rPr>
            </w:pPr>
          </w:p>
        </w:tc>
        <w:tc>
          <w:tcPr>
            <w:tcW w:w="694" w:type="dxa"/>
            <w:vMerge/>
            <w:tcBorders>
              <w:top w:val="nil"/>
              <w:left w:val="single" w:sz="12" w:space="0" w:color="auto"/>
              <w:bottom w:val="nil"/>
              <w:right w:val="single" w:sz="12" w:space="0" w:color="auto"/>
            </w:tcBorders>
            <w:shd w:val="clear" w:color="auto" w:fill="auto"/>
            <w:vAlign w:val="bottom"/>
          </w:tcPr>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18"/>
              </w:rPr>
            </w:pPr>
          </w:p>
        </w:tc>
      </w:tr>
      <w:tr w:rsidR="00C86AE1" w:rsidRPr="00C86AE1" w:rsidTr="00F42C2A">
        <w:trPr>
          <w:cantSplit/>
          <w:trHeight w:val="660"/>
        </w:trPr>
        <w:tc>
          <w:tcPr>
            <w:tcW w:w="284" w:type="dxa"/>
            <w:tcBorders>
              <w:top w:val="single" w:sz="8" w:space="0" w:color="152935"/>
              <w:left w:val="single" w:sz="12" w:space="0" w:color="auto"/>
              <w:bottom w:val="single" w:sz="8" w:space="0" w:color="152935"/>
              <w:right w:val="nil"/>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w:t>
            </w:r>
          </w:p>
        </w:tc>
        <w:tc>
          <w:tcPr>
            <w:tcW w:w="2566" w:type="dxa"/>
            <w:tcBorders>
              <w:top w:val="single" w:sz="8" w:space="0" w:color="152935"/>
              <w:left w:val="nil"/>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(Constant)</w:t>
            </w:r>
          </w:p>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Pembiayaan Ultra Mikro</w:t>
            </w:r>
          </w:p>
        </w:tc>
        <w:tc>
          <w:tcPr>
            <w:tcW w:w="1134" w:type="dxa"/>
            <w:tcBorders>
              <w:top w:val="single" w:sz="8" w:space="0" w:color="152935"/>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,407</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-1,446E-8</w:t>
            </w:r>
          </w:p>
        </w:tc>
        <w:tc>
          <w:tcPr>
            <w:tcW w:w="1276" w:type="dxa"/>
            <w:tcBorders>
              <w:top w:val="single" w:sz="8" w:space="0" w:color="152935"/>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,296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,000</w:t>
            </w:r>
          </w:p>
        </w:tc>
        <w:tc>
          <w:tcPr>
            <w:tcW w:w="1417" w:type="dxa"/>
            <w:tcBorders>
              <w:top w:val="single" w:sz="8" w:space="0" w:color="152935"/>
              <w:left w:val="single" w:sz="12" w:space="0" w:color="auto"/>
              <w:right w:val="single" w:sz="12" w:space="0" w:color="auto"/>
            </w:tcBorders>
            <w:shd w:val="clear" w:color="auto" w:fill="auto"/>
            <w:vAlign w:val="center"/>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C86AE1">
              <w:rPr>
                <w:rFonts w:ascii="Times New Roman" w:hAnsi="Times New Roman" w:cs="Times New Roman"/>
                <w:color w:val="000000" w:themeColor="text1"/>
                <w:sz w:val="24"/>
                <w:szCs w:val="18"/>
              </w:rPr>
              <w:t>-,062</w:t>
            </w:r>
          </w:p>
        </w:tc>
        <w:tc>
          <w:tcPr>
            <w:tcW w:w="709" w:type="dxa"/>
            <w:tcBorders>
              <w:top w:val="single" w:sz="8" w:space="0" w:color="152935"/>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1,376</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-,331</w:t>
            </w:r>
          </w:p>
        </w:tc>
        <w:tc>
          <w:tcPr>
            <w:tcW w:w="694" w:type="dxa"/>
            <w:tcBorders>
              <w:top w:val="single" w:sz="8" w:space="0" w:color="152935"/>
              <w:left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,180</w:t>
            </w:r>
          </w:p>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,743</w:t>
            </w:r>
          </w:p>
        </w:tc>
      </w:tr>
      <w:tr w:rsidR="00C86AE1" w:rsidRPr="00C86AE1" w:rsidTr="00F42C2A">
        <w:trPr>
          <w:cantSplit/>
        </w:trPr>
        <w:tc>
          <w:tcPr>
            <w:tcW w:w="8080" w:type="dxa"/>
            <w:gridSpan w:val="7"/>
            <w:tcBorders>
              <w:top w:val="single" w:sz="12" w:space="0" w:color="auto"/>
              <w:left w:val="nil"/>
              <w:bottom w:val="nil"/>
              <w:right w:val="nil"/>
            </w:tcBorders>
            <w:shd w:val="clear" w:color="auto" w:fill="FFFFFF"/>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a. Dependent Variable: Perkembangan UMKM</w:t>
            </w:r>
          </w:p>
        </w:tc>
      </w:tr>
    </w:tbl>
    <w:p w:rsidR="00F42C2A" w:rsidRPr="00C86AE1" w:rsidRDefault="00F42C2A" w:rsidP="00F42C2A">
      <w:pPr>
        <w:pStyle w:val="BodyText"/>
        <w:spacing w:line="480" w:lineRule="exact"/>
        <w:ind w:firstLine="720"/>
        <w:jc w:val="both"/>
        <w:rPr>
          <w:color w:val="000000" w:themeColor="text1"/>
          <w:lang w:val="id-ID"/>
        </w:rPr>
      </w:pPr>
      <w:r w:rsidRPr="00C86AE1">
        <w:rPr>
          <w:color w:val="000000" w:themeColor="text1"/>
          <w:lang w:val="id-ID"/>
        </w:rPr>
        <w:t xml:space="preserve">Dari tabel </w:t>
      </w:r>
      <w:r w:rsidR="008B66E8" w:rsidRPr="00C86AE1">
        <w:rPr>
          <w:color w:val="000000" w:themeColor="text1"/>
          <w:lang w:val="id-ID"/>
        </w:rPr>
        <w:t>di atas</w:t>
      </w:r>
      <w:r w:rsidRPr="00C86AE1">
        <w:rPr>
          <w:color w:val="000000" w:themeColor="text1"/>
          <w:lang w:val="id-ID"/>
        </w:rPr>
        <w:t xml:space="preserve"> dihasilkan bahwa koefisien t</w:t>
      </w:r>
      <w:r w:rsidRPr="00C86AE1">
        <w:rPr>
          <w:color w:val="000000" w:themeColor="text1"/>
          <w:vertAlign w:val="subscript"/>
          <w:lang w:val="id-ID"/>
        </w:rPr>
        <w:t xml:space="preserve">hitung </w:t>
      </w:r>
      <w:r w:rsidRPr="00C86AE1">
        <w:rPr>
          <w:color w:val="000000" w:themeColor="text1"/>
          <w:lang w:val="id-ID"/>
        </w:rPr>
        <w:t>-0,331 &lt; t</w:t>
      </w:r>
      <w:r w:rsidRPr="00C86AE1">
        <w:rPr>
          <w:color w:val="000000" w:themeColor="text1"/>
          <w:vertAlign w:val="subscript"/>
          <w:lang w:val="id-ID"/>
        </w:rPr>
        <w:t>tabel</w:t>
      </w:r>
      <w:r w:rsidRPr="00C86AE1">
        <w:rPr>
          <w:color w:val="000000" w:themeColor="text1"/>
          <w:lang w:val="id-ID"/>
        </w:rPr>
        <w:t xml:space="preserve"> 12,706 sehingga variabel independen tidak berpengaruh terhadap variabel dependen dan signifikansi bernilai 0,743 &gt; 0,05. Maka dapat disimpulkan bahwa variabel </w:t>
      </w:r>
      <w:r w:rsidRPr="00C86AE1">
        <w:rPr>
          <w:color w:val="000000" w:themeColor="text1"/>
          <w:lang w:val="id-ID"/>
        </w:rPr>
        <w:lastRenderedPageBreak/>
        <w:t xml:space="preserve">independen tidak memiliki pengaruh yang signifikan terhadap variabel dependen atau hipotesis H1 yang berbunyi “Pembiayaan Ultra Mikro (UMi) berpengaruh signifikan terhadap Perkembangan Usaha Mikro, Kecil dan Menengah (UMKM)” </w:t>
      </w:r>
      <w:r w:rsidRPr="00C86AE1">
        <w:rPr>
          <w:b/>
          <w:color w:val="000000" w:themeColor="text1"/>
          <w:lang w:val="id-ID"/>
        </w:rPr>
        <w:t>ditolak.</w:t>
      </w:r>
    </w:p>
    <w:p w:rsidR="00F42C2A" w:rsidRPr="00C86AE1" w:rsidRDefault="00F42C2A" w:rsidP="00204C81">
      <w:pPr>
        <w:spacing w:before="240" w:after="120" w:line="480" w:lineRule="exact"/>
        <w:ind w:firstLine="425"/>
        <w:jc w:val="both"/>
        <w:rPr>
          <w:rFonts w:ascii="Times New Roman" w:hAnsi="Times New Roman" w:cs="Times New Roman"/>
          <w:b/>
          <w:color w:val="000000" w:themeColor="text1"/>
          <w:sz w:val="24"/>
          <w:lang w:val="id-ID"/>
        </w:rPr>
      </w:pPr>
      <w:r w:rsidRPr="00C86AE1">
        <w:rPr>
          <w:rFonts w:ascii="Times New Roman" w:hAnsi="Times New Roman" w:cs="Times New Roman"/>
          <w:b/>
          <w:color w:val="000000" w:themeColor="text1"/>
          <w:sz w:val="24"/>
          <w:lang w:val="id-ID"/>
        </w:rPr>
        <w:t>4. Koefisien Determinasi (R Square)</w:t>
      </w:r>
    </w:p>
    <w:p w:rsidR="00F42C2A" w:rsidRPr="00C86AE1" w:rsidRDefault="00F42C2A" w:rsidP="00F42C2A">
      <w:pPr>
        <w:pStyle w:val="BodyText"/>
        <w:spacing w:line="480" w:lineRule="exact"/>
        <w:ind w:right="40" w:firstLine="709"/>
        <w:jc w:val="both"/>
        <w:rPr>
          <w:color w:val="000000" w:themeColor="text1"/>
          <w:lang w:val="id-ID"/>
        </w:rPr>
      </w:pPr>
      <w:r w:rsidRPr="00C86AE1">
        <w:rPr>
          <w:color w:val="000000" w:themeColor="text1"/>
        </w:rPr>
        <w:t>Koefisien determinasi (R</w:t>
      </w:r>
      <w:r w:rsidRPr="00C86AE1">
        <w:rPr>
          <w:color w:val="000000" w:themeColor="text1"/>
          <w:position w:val="9"/>
        </w:rPr>
        <w:t>2</w:t>
      </w:r>
      <w:r w:rsidRPr="00C86AE1">
        <w:rPr>
          <w:color w:val="000000" w:themeColor="text1"/>
        </w:rPr>
        <w:t xml:space="preserve">) bertujuan untuk mengetahui seberapa besar kemampuan variabel independen menjelaskan variabel dependen. Dalam </w:t>
      </w:r>
      <w:r w:rsidRPr="00C86AE1">
        <w:rPr>
          <w:i/>
          <w:color w:val="000000" w:themeColor="text1"/>
        </w:rPr>
        <w:t xml:space="preserve">output </w:t>
      </w:r>
      <w:r w:rsidRPr="00C86AE1">
        <w:rPr>
          <w:color w:val="000000" w:themeColor="text1"/>
        </w:rPr>
        <w:t xml:space="preserve">SPSS, koefisien determinasi terletak pada tabel </w:t>
      </w:r>
      <w:r w:rsidRPr="00C86AE1">
        <w:rPr>
          <w:i/>
          <w:color w:val="000000" w:themeColor="text1"/>
        </w:rPr>
        <w:t>Model Summary</w:t>
      </w:r>
      <w:r w:rsidRPr="00C86AE1">
        <w:rPr>
          <w:color w:val="000000" w:themeColor="text1"/>
          <w:position w:val="9"/>
        </w:rPr>
        <w:t xml:space="preserve">b </w:t>
      </w:r>
      <w:r w:rsidRPr="00C86AE1">
        <w:rPr>
          <w:color w:val="000000" w:themeColor="text1"/>
        </w:rPr>
        <w:t xml:space="preserve">dan tertulis </w:t>
      </w:r>
      <w:r w:rsidRPr="00C86AE1">
        <w:rPr>
          <w:i/>
          <w:color w:val="000000" w:themeColor="text1"/>
        </w:rPr>
        <w:t>R Square.</w:t>
      </w:r>
      <w:r w:rsidRPr="00C86AE1">
        <w:rPr>
          <w:i/>
          <w:color w:val="000000" w:themeColor="text1"/>
          <w:lang w:val="id-ID"/>
        </w:rPr>
        <w:t xml:space="preserve"> </w:t>
      </w:r>
      <w:r w:rsidRPr="00C86AE1">
        <w:rPr>
          <w:color w:val="000000" w:themeColor="text1"/>
          <w:lang w:val="id-ID"/>
        </w:rPr>
        <w:t>Hasil uji koefisien determinasi (R Square) ditunjukan pada tabel berikut:</w:t>
      </w:r>
    </w:p>
    <w:p w:rsidR="00F42C2A" w:rsidRPr="00C86AE1" w:rsidRDefault="00261DBD" w:rsidP="00F42C2A">
      <w:pPr>
        <w:pStyle w:val="BodyText"/>
        <w:spacing w:line="480" w:lineRule="exact"/>
        <w:ind w:right="40" w:firstLine="709"/>
        <w:jc w:val="center"/>
        <w:rPr>
          <w:b/>
          <w:color w:val="000000" w:themeColor="text1"/>
          <w:lang w:val="id-ID"/>
        </w:rPr>
      </w:pPr>
      <w:r w:rsidRPr="00C86AE1">
        <w:rPr>
          <w:b/>
          <w:color w:val="000000" w:themeColor="text1"/>
          <w:lang w:val="id-ID"/>
        </w:rPr>
        <w:t>Tabel 10</w:t>
      </w:r>
      <w:r w:rsidR="00F42C2A" w:rsidRPr="00C86AE1">
        <w:rPr>
          <w:b/>
          <w:color w:val="000000" w:themeColor="text1"/>
          <w:lang w:val="id-ID"/>
        </w:rPr>
        <w:t>.1</w:t>
      </w:r>
    </w:p>
    <w:p w:rsidR="00F42C2A" w:rsidRPr="00C86AE1" w:rsidRDefault="00F42C2A" w:rsidP="00F42C2A">
      <w:pPr>
        <w:pStyle w:val="BodyText"/>
        <w:spacing w:line="480" w:lineRule="exact"/>
        <w:ind w:right="40" w:firstLine="709"/>
        <w:jc w:val="center"/>
        <w:rPr>
          <w:b/>
          <w:color w:val="000000" w:themeColor="text1"/>
          <w:lang w:val="id-ID"/>
        </w:rPr>
      </w:pPr>
      <w:r w:rsidRPr="00C86AE1">
        <w:rPr>
          <w:b/>
          <w:color w:val="000000" w:themeColor="text1"/>
          <w:lang w:val="id-ID"/>
        </w:rPr>
        <w:t>Determinasi Koefisien (R Square)</w:t>
      </w:r>
    </w:p>
    <w:p w:rsidR="00F42C2A" w:rsidRPr="00C86AE1" w:rsidRDefault="00F42C2A" w:rsidP="00F42C2A">
      <w:pPr>
        <w:pStyle w:val="BodyText"/>
        <w:spacing w:line="480" w:lineRule="exact"/>
        <w:ind w:right="40" w:firstLine="709"/>
        <w:jc w:val="center"/>
        <w:rPr>
          <w:b/>
          <w:color w:val="000000" w:themeColor="text1"/>
          <w:lang w:val="id-ID"/>
        </w:rPr>
      </w:pPr>
      <w:r w:rsidRPr="00C86AE1">
        <w:rPr>
          <w:b/>
          <w:bCs/>
          <w:color w:val="000000" w:themeColor="text1"/>
          <w:lang w:val="id-ID"/>
        </w:rPr>
        <w:t>Model Summary</w:t>
      </w:r>
    </w:p>
    <w:p w:rsidR="00F42C2A" w:rsidRPr="00C86AE1" w:rsidRDefault="00F42C2A" w:rsidP="00F42C2A">
      <w:pPr>
        <w:autoSpaceDE w:val="0"/>
        <w:autoSpaceDN w:val="0"/>
        <w:adjustRightInd w:val="0"/>
        <w:spacing w:after="0" w:line="240" w:lineRule="auto"/>
        <w:rPr>
          <w:rFonts w:ascii="Times New Roman" w:hAnsi="Times New Roman" w:cs="Times New Roman"/>
          <w:color w:val="000000" w:themeColor="text1"/>
          <w:sz w:val="24"/>
          <w:szCs w:val="24"/>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75"/>
        <w:gridCol w:w="1401"/>
        <w:gridCol w:w="1476"/>
      </w:tblGrid>
      <w:tr w:rsidR="00C86AE1" w:rsidRPr="00C86AE1" w:rsidTr="00F42C2A">
        <w:trPr>
          <w:cantSplit/>
          <w:jc w:val="center"/>
        </w:trPr>
        <w:tc>
          <w:tcPr>
            <w:tcW w:w="798"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Model</w:t>
            </w:r>
          </w:p>
        </w:tc>
        <w:tc>
          <w:tcPr>
            <w:tcW w:w="1030"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R</w:t>
            </w:r>
          </w:p>
        </w:tc>
        <w:tc>
          <w:tcPr>
            <w:tcW w:w="1092" w:type="dxa"/>
            <w:tcBorders>
              <w:top w:val="single" w:sz="12" w:space="0" w:color="auto"/>
              <w:left w:val="single" w:sz="12" w:space="0" w:color="auto"/>
              <w:bottom w:val="single" w:sz="12" w:space="0" w:color="auto"/>
              <w:right w:val="single" w:sz="8" w:space="0" w:color="E0E0E0"/>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R Square</w:t>
            </w:r>
          </w:p>
        </w:tc>
        <w:tc>
          <w:tcPr>
            <w:tcW w:w="75" w:type="dxa"/>
            <w:tcBorders>
              <w:top w:val="single" w:sz="12" w:space="0" w:color="auto"/>
              <w:left w:val="single" w:sz="8" w:space="0" w:color="E0E0E0"/>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p>
          <w:p w:rsidR="00F42C2A" w:rsidRPr="00C86AE1" w:rsidRDefault="00F42C2A" w:rsidP="00F42C2A">
            <w:pPr>
              <w:autoSpaceDE w:val="0"/>
              <w:autoSpaceDN w:val="0"/>
              <w:adjustRightInd w:val="0"/>
              <w:spacing w:after="0" w:line="320" w:lineRule="atLeast"/>
              <w:ind w:right="60"/>
              <w:jc w:val="center"/>
              <w:rPr>
                <w:rFonts w:ascii="Times New Roman" w:hAnsi="Times New Roman" w:cs="Times New Roman"/>
                <w:color w:val="000000" w:themeColor="text1"/>
                <w:sz w:val="24"/>
                <w:szCs w:val="18"/>
              </w:rPr>
            </w:pP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 xml:space="preserve">Adjusted R </w:t>
            </w:r>
          </w:p>
          <w:p w:rsidR="00F42C2A" w:rsidRPr="00C86AE1" w:rsidRDefault="00F42C2A" w:rsidP="00F42C2A">
            <w:pPr>
              <w:autoSpaceDE w:val="0"/>
              <w:autoSpaceDN w:val="0"/>
              <w:adjustRightInd w:val="0"/>
              <w:spacing w:after="0" w:line="320" w:lineRule="atLeast"/>
              <w:ind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Square</w:t>
            </w:r>
          </w:p>
        </w:tc>
        <w:tc>
          <w:tcPr>
            <w:tcW w:w="1476" w:type="dxa"/>
            <w:tcBorders>
              <w:top w:val="single" w:sz="12" w:space="0" w:color="auto"/>
              <w:left w:val="single" w:sz="12" w:space="0" w:color="auto"/>
              <w:bottom w:val="single" w:sz="12" w:space="0" w:color="auto"/>
              <w:right w:val="single" w:sz="12" w:space="0" w:color="auto"/>
            </w:tcBorders>
            <w:shd w:val="clear" w:color="auto" w:fill="auto"/>
            <w:vAlign w:val="bottom"/>
          </w:tcPr>
          <w:p w:rsidR="00F42C2A" w:rsidRPr="00C86AE1" w:rsidRDefault="00F42C2A" w:rsidP="00F42C2A">
            <w:pPr>
              <w:autoSpaceDE w:val="0"/>
              <w:autoSpaceDN w:val="0"/>
              <w:adjustRightInd w:val="0"/>
              <w:spacing w:after="0" w:line="320" w:lineRule="atLeast"/>
              <w:ind w:left="60" w:right="60"/>
              <w:jc w:val="center"/>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Std. Error of the Estimate</w:t>
            </w:r>
          </w:p>
        </w:tc>
      </w:tr>
      <w:tr w:rsidR="00C86AE1" w:rsidRPr="00C86AE1" w:rsidTr="00F42C2A">
        <w:trPr>
          <w:cantSplit/>
          <w:jc w:val="center"/>
        </w:trPr>
        <w:tc>
          <w:tcPr>
            <w:tcW w:w="798" w:type="dxa"/>
            <w:tcBorders>
              <w:top w:val="single" w:sz="12" w:space="0" w:color="auto"/>
              <w:left w:val="single" w:sz="12" w:space="0" w:color="auto"/>
              <w:bottom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1</w:t>
            </w:r>
          </w:p>
        </w:tc>
        <w:tc>
          <w:tcPr>
            <w:tcW w:w="1030" w:type="dxa"/>
            <w:tcBorders>
              <w:top w:val="single" w:sz="12" w:space="0" w:color="auto"/>
              <w:left w:val="single" w:sz="12" w:space="0" w:color="auto"/>
              <w:bottom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,062</w:t>
            </w:r>
            <w:r w:rsidRPr="00C86AE1">
              <w:rPr>
                <w:rFonts w:ascii="Times New Roman" w:hAnsi="Times New Roman" w:cs="Times New Roman"/>
                <w:color w:val="000000" w:themeColor="text1"/>
                <w:sz w:val="24"/>
                <w:szCs w:val="18"/>
                <w:vertAlign w:val="superscript"/>
              </w:rPr>
              <w:t>a</w:t>
            </w:r>
          </w:p>
        </w:tc>
        <w:tc>
          <w:tcPr>
            <w:tcW w:w="1092" w:type="dxa"/>
            <w:tcBorders>
              <w:top w:val="single" w:sz="12" w:space="0" w:color="auto"/>
              <w:left w:val="single" w:sz="12" w:space="0" w:color="auto"/>
              <w:bottom w:val="single" w:sz="12" w:space="0" w:color="auto"/>
              <w:right w:val="single" w:sz="8" w:space="0" w:color="E0E0E0"/>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,004</w:t>
            </w:r>
          </w:p>
        </w:tc>
        <w:tc>
          <w:tcPr>
            <w:tcW w:w="75" w:type="dxa"/>
            <w:tcBorders>
              <w:top w:val="single" w:sz="12" w:space="0" w:color="auto"/>
              <w:left w:val="single" w:sz="8" w:space="0" w:color="E0E0E0"/>
              <w:bottom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right="60"/>
              <w:jc w:val="right"/>
              <w:rPr>
                <w:rFonts w:ascii="Times New Roman" w:hAnsi="Times New Roman" w:cs="Times New Roman"/>
                <w:color w:val="000000" w:themeColor="text1"/>
                <w:sz w:val="24"/>
                <w:szCs w:val="18"/>
              </w:rPr>
            </w:pPr>
          </w:p>
        </w:tc>
        <w:tc>
          <w:tcPr>
            <w:tcW w:w="1401" w:type="dxa"/>
            <w:tcBorders>
              <w:top w:val="single" w:sz="12" w:space="0" w:color="auto"/>
              <w:left w:val="single" w:sz="12" w:space="0" w:color="auto"/>
              <w:bottom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-,032</w:t>
            </w:r>
          </w:p>
        </w:tc>
        <w:tc>
          <w:tcPr>
            <w:tcW w:w="1476" w:type="dxa"/>
            <w:tcBorders>
              <w:top w:val="single" w:sz="12" w:space="0" w:color="auto"/>
              <w:left w:val="single" w:sz="12" w:space="0" w:color="auto"/>
              <w:bottom w:val="single" w:sz="12" w:space="0" w:color="auto"/>
              <w:right w:val="single" w:sz="12" w:space="0" w:color="auto"/>
            </w:tcBorders>
            <w:shd w:val="clear" w:color="auto" w:fill="auto"/>
          </w:tcPr>
          <w:p w:rsidR="00F42C2A" w:rsidRPr="00C86AE1" w:rsidRDefault="00F42C2A" w:rsidP="00F42C2A">
            <w:pPr>
              <w:autoSpaceDE w:val="0"/>
              <w:autoSpaceDN w:val="0"/>
              <w:adjustRightInd w:val="0"/>
              <w:spacing w:after="0" w:line="320" w:lineRule="atLeast"/>
              <w:ind w:left="60" w:right="60"/>
              <w:jc w:val="right"/>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,60203</w:t>
            </w:r>
          </w:p>
        </w:tc>
      </w:tr>
      <w:tr w:rsidR="00C86AE1" w:rsidRPr="00C86AE1" w:rsidTr="00F42C2A">
        <w:trPr>
          <w:cantSplit/>
          <w:jc w:val="center"/>
        </w:trPr>
        <w:tc>
          <w:tcPr>
            <w:tcW w:w="5872" w:type="dxa"/>
            <w:gridSpan w:val="6"/>
            <w:tcBorders>
              <w:top w:val="single" w:sz="12" w:space="0" w:color="auto"/>
              <w:left w:val="nil"/>
              <w:bottom w:val="nil"/>
              <w:right w:val="nil"/>
            </w:tcBorders>
            <w:shd w:val="clear" w:color="auto" w:fill="FFFFFF"/>
          </w:tcPr>
          <w:p w:rsidR="00F42C2A" w:rsidRPr="00C86AE1" w:rsidRDefault="00F42C2A" w:rsidP="00F42C2A">
            <w:pPr>
              <w:autoSpaceDE w:val="0"/>
              <w:autoSpaceDN w:val="0"/>
              <w:adjustRightInd w:val="0"/>
              <w:spacing w:after="0" w:line="320" w:lineRule="atLeast"/>
              <w:ind w:left="60" w:right="60"/>
              <w:rPr>
                <w:rFonts w:ascii="Times New Roman" w:hAnsi="Times New Roman" w:cs="Times New Roman"/>
                <w:color w:val="000000" w:themeColor="text1"/>
                <w:sz w:val="24"/>
                <w:szCs w:val="18"/>
              </w:rPr>
            </w:pPr>
            <w:r w:rsidRPr="00C86AE1">
              <w:rPr>
                <w:rFonts w:ascii="Times New Roman" w:hAnsi="Times New Roman" w:cs="Times New Roman"/>
                <w:color w:val="000000" w:themeColor="text1"/>
                <w:sz w:val="24"/>
                <w:szCs w:val="18"/>
              </w:rPr>
              <w:t>a. Predictors: (Constant), Pembiayaan Ultra Mikro</w:t>
            </w:r>
          </w:p>
        </w:tc>
      </w:tr>
    </w:tbl>
    <w:p w:rsidR="00F42C2A" w:rsidRPr="00C86AE1" w:rsidRDefault="00F42C2A" w:rsidP="00F42C2A">
      <w:pPr>
        <w:pStyle w:val="BodyText"/>
        <w:spacing w:line="480" w:lineRule="exact"/>
        <w:ind w:right="40" w:firstLine="720"/>
        <w:jc w:val="both"/>
        <w:rPr>
          <w:b/>
          <w:color w:val="000000" w:themeColor="text1"/>
          <w:lang w:val="id-ID"/>
        </w:rPr>
      </w:pPr>
      <w:r w:rsidRPr="00C86AE1">
        <w:rPr>
          <w:color w:val="000000" w:themeColor="text1"/>
          <w:lang w:val="id-ID"/>
        </w:rPr>
        <w:t xml:space="preserve">Melalui tabel </w:t>
      </w:r>
      <w:r w:rsidR="008B66E8" w:rsidRPr="00C86AE1">
        <w:rPr>
          <w:color w:val="000000" w:themeColor="text1"/>
          <w:lang w:val="id-ID"/>
        </w:rPr>
        <w:t>di atas</w:t>
      </w:r>
      <w:r w:rsidRPr="00C86AE1">
        <w:rPr>
          <w:color w:val="000000" w:themeColor="text1"/>
          <w:lang w:val="id-ID"/>
        </w:rPr>
        <w:t xml:space="preserve"> dipeoleh nilai R Square sebesar 0,004 atau 0,04%.. Sehingga dapat disimpulkan bahwa variabel X tidak terdapat pengaruh yang signifikan terhadap variabel Y. Dari hasil pengujian hipotesis terbukti bahwa “Tidak Terdapat Pengaruh yang Signifikan antara Pembiayaan Ultra Mikro (UMi) terhadap Perkembangan UMKM PT. Pegadaia</w:t>
      </w:r>
      <w:r w:rsidR="00617048" w:rsidRPr="00C86AE1">
        <w:rPr>
          <w:color w:val="000000" w:themeColor="text1"/>
          <w:lang w:val="id-ID"/>
        </w:rPr>
        <w:t>n</w:t>
      </w:r>
      <w:r w:rsidRPr="00C86AE1">
        <w:rPr>
          <w:color w:val="000000" w:themeColor="text1"/>
          <w:lang w:val="id-ID"/>
        </w:rPr>
        <w:t xml:space="preserve"> Kota Palu” karena pengaruh pembiayaan UMi sangat rendah terhadap perkembangan UMKM yaitu sebesar 0,04% sedangkan 99,96% perkembangan UMKM dipengaruhi oleh variabel lain yang tidak diteliti, t</w:t>
      </w:r>
      <w:r w:rsidRPr="00C86AE1">
        <w:rPr>
          <w:color w:val="000000" w:themeColor="text1"/>
          <w:vertAlign w:val="subscript"/>
          <w:lang w:val="id-ID"/>
        </w:rPr>
        <w:t xml:space="preserve">hitung </w:t>
      </w:r>
      <w:r w:rsidRPr="00C86AE1">
        <w:rPr>
          <w:color w:val="000000" w:themeColor="text1"/>
          <w:lang w:val="id-ID"/>
        </w:rPr>
        <w:t>&lt; t</w:t>
      </w:r>
      <w:r w:rsidRPr="00C86AE1">
        <w:rPr>
          <w:color w:val="000000" w:themeColor="text1"/>
          <w:vertAlign w:val="subscript"/>
          <w:lang w:val="id-ID"/>
        </w:rPr>
        <w:t xml:space="preserve">tabel </w:t>
      </w:r>
      <w:r w:rsidRPr="00C86AE1">
        <w:rPr>
          <w:color w:val="000000" w:themeColor="text1"/>
          <w:lang w:val="id-ID"/>
        </w:rPr>
        <w:t xml:space="preserve">sehingga H1 </w:t>
      </w:r>
      <w:r w:rsidRPr="00C86AE1">
        <w:rPr>
          <w:b/>
          <w:color w:val="000000" w:themeColor="text1"/>
          <w:lang w:val="id-ID"/>
        </w:rPr>
        <w:t>ditolak.</w:t>
      </w:r>
    </w:p>
    <w:p w:rsidR="00435308" w:rsidRPr="00C86AE1" w:rsidRDefault="00435308" w:rsidP="00F42C2A">
      <w:pPr>
        <w:pStyle w:val="BodyText"/>
        <w:spacing w:line="480" w:lineRule="exact"/>
        <w:ind w:right="40" w:firstLine="720"/>
        <w:jc w:val="both"/>
        <w:rPr>
          <w:b/>
          <w:color w:val="000000" w:themeColor="text1"/>
          <w:lang w:val="id-ID"/>
        </w:rPr>
      </w:pPr>
    </w:p>
    <w:p w:rsidR="00435308" w:rsidRPr="00C86AE1" w:rsidRDefault="00435308" w:rsidP="00F42C2A">
      <w:pPr>
        <w:pStyle w:val="BodyText"/>
        <w:spacing w:line="480" w:lineRule="exact"/>
        <w:ind w:right="40" w:firstLine="720"/>
        <w:jc w:val="both"/>
        <w:rPr>
          <w:b/>
          <w:color w:val="000000" w:themeColor="text1"/>
          <w:lang w:val="id-ID"/>
        </w:rPr>
      </w:pPr>
    </w:p>
    <w:p w:rsidR="00F42C2A" w:rsidRPr="00C86AE1" w:rsidRDefault="00801D35" w:rsidP="00435308">
      <w:pPr>
        <w:autoSpaceDE w:val="0"/>
        <w:autoSpaceDN w:val="0"/>
        <w:adjustRightInd w:val="0"/>
        <w:spacing w:after="0" w:line="480" w:lineRule="exact"/>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lastRenderedPageBreak/>
        <w:t>D</w:t>
      </w:r>
      <w:r w:rsidR="00F42C2A" w:rsidRPr="00C86AE1">
        <w:rPr>
          <w:rFonts w:ascii="Times New Roman" w:hAnsi="Times New Roman" w:cs="Times New Roman"/>
          <w:b/>
          <w:color w:val="000000" w:themeColor="text1"/>
          <w:sz w:val="24"/>
          <w:szCs w:val="24"/>
          <w:lang w:val="id-ID"/>
        </w:rPr>
        <w:t>.   Pembahasan Hasil Penelitian</w:t>
      </w:r>
    </w:p>
    <w:p w:rsidR="00F42C2A" w:rsidRPr="00C86AE1" w:rsidRDefault="00F42C2A" w:rsidP="00F42C2A">
      <w:pPr>
        <w:autoSpaceDE w:val="0"/>
        <w:autoSpaceDN w:val="0"/>
        <w:adjustRightInd w:val="0"/>
        <w:spacing w:after="0" w:line="400" w:lineRule="atLeas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Penelitian ini bertujuan untuk mengetahui apakah pembiayaan UMi berpengaruh signifikan terhadap perkembangan UMKM dan untuk mengetahui pengaruh pembiayaan UMi terhadap perkembangan UMKM sebelum dan sesudah mendapatkan pembiayaan PT. Pegadaian Kota Palu.</w:t>
      </w:r>
    </w:p>
    <w:p w:rsidR="00F42C2A" w:rsidRPr="00C86AE1" w:rsidRDefault="00F42C2A" w:rsidP="00F13641">
      <w:pPr>
        <w:pStyle w:val="ListParagraph"/>
        <w:numPr>
          <w:ilvl w:val="0"/>
          <w:numId w:val="28"/>
        </w:numPr>
        <w:autoSpaceDE w:val="0"/>
        <w:autoSpaceDN w:val="0"/>
        <w:adjustRightInd w:val="0"/>
        <w:spacing w:before="240" w:after="120" w:line="480" w:lineRule="exact"/>
        <w:ind w:left="709" w:hanging="284"/>
        <w:jc w:val="both"/>
        <w:rPr>
          <w:rFonts w:ascii="Times New Roman" w:hAnsi="Times New Roman" w:cs="Times New Roman"/>
          <w:b/>
          <w:color w:val="000000" w:themeColor="text1"/>
          <w:sz w:val="24"/>
          <w:szCs w:val="24"/>
          <w:lang w:val="id-ID"/>
        </w:rPr>
      </w:pPr>
      <w:r w:rsidRPr="00C86AE1">
        <w:rPr>
          <w:rFonts w:ascii="Times New Roman" w:hAnsi="Times New Roman" w:cs="Times New Roman"/>
          <w:b/>
          <w:color w:val="000000" w:themeColor="text1"/>
          <w:sz w:val="24"/>
          <w:szCs w:val="24"/>
          <w:lang w:val="id-ID"/>
        </w:rPr>
        <w:t xml:space="preserve">Pengaruh Pembiayaan Ultra Mikro (UMi) Terhadap Perkembangan UMKM </w:t>
      </w:r>
    </w:p>
    <w:p w:rsidR="00F42C2A" w:rsidRPr="00C86AE1" w:rsidRDefault="00F42C2A" w:rsidP="00CF2B26">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Pada uji regresi sederhana ketika hasil konstanta bernilai positif maka tidak terjadi masalah dan bisa diabaikan selama model regresi yang diuji sudah memenuhi uji asumsi klasik. Karena uji regresi linear sederhana digunakan untuk memprediksi Y berdasarkan nilai perubahan X.</w:t>
      </w:r>
      <w:r w:rsidRPr="00C86AE1">
        <w:rPr>
          <w:rStyle w:val="FootnoteReference"/>
          <w:rFonts w:ascii="Times New Roman" w:hAnsi="Times New Roman" w:cs="Times New Roman"/>
          <w:color w:val="000000" w:themeColor="text1"/>
          <w:sz w:val="20"/>
          <w:szCs w:val="24"/>
          <w:lang w:val="id-ID"/>
        </w:rPr>
        <w:footnoteReference w:id="55"/>
      </w:r>
      <w:r w:rsidRPr="00C86AE1">
        <w:rPr>
          <w:rFonts w:ascii="Times New Roman" w:hAnsi="Times New Roman" w:cs="Times New Roman"/>
          <w:color w:val="000000" w:themeColor="text1"/>
          <w:sz w:val="24"/>
          <w:szCs w:val="24"/>
          <w:lang w:val="id-ID"/>
        </w:rPr>
        <w:t xml:space="preserve"> Maka yang menjadi perhatian adalah X nya bukan nilai konstanta. Berdasarkan hasil perhitungan koefisien regresi sederhana memperlihatkan nilai konstanta adalah positif sebesar 0,407. Koefisien variabel X adalah sebesar -1,446, sehingga diperoleh persamaan Y= 0,407 + -1,446X. Secara sistematis, nilai konstanta ini menyatakan bahwa pada pembiayaan UMi 0, maka perkembangan UMKM memiliki nilai 0,407.</w:t>
      </w:r>
    </w:p>
    <w:p w:rsidR="00F42C2A" w:rsidRPr="00C86AE1" w:rsidRDefault="00F42C2A" w:rsidP="00BB1290">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Selanjutnya nilai negatif (-1,446) yang terdapat pada koefisien regresi variabel bebas (Pembiayaan UMi) menggambarkan bahwa arah hubungan antara variabel bebas (Pembiayaan UMi) dengan variabel terikat (Perkembangan UMKM) adalah tidak searah, dimana setiap kenaikan satu satuan variabel pembiayaan UMi akan menyebabkan kenaikan perkembangan UMKM -1,446 dan pada hasil penelitian ini menunjukkan bahwa pembiayaan UMi memiliki pengaruh negatif dan tidak signifikan terhadap perkembangan UMKM dengan hasil koefisien t</w:t>
      </w:r>
      <w:r w:rsidRPr="00C86AE1">
        <w:rPr>
          <w:rFonts w:ascii="Times New Roman" w:hAnsi="Times New Roman" w:cs="Times New Roman"/>
          <w:color w:val="000000" w:themeColor="text1"/>
          <w:sz w:val="24"/>
          <w:szCs w:val="24"/>
          <w:vertAlign w:val="subscript"/>
          <w:lang w:val="id-ID"/>
        </w:rPr>
        <w:t xml:space="preserve">hitung </w:t>
      </w:r>
      <w:r w:rsidRPr="00C86AE1">
        <w:rPr>
          <w:rFonts w:ascii="Times New Roman" w:hAnsi="Times New Roman" w:cs="Times New Roman"/>
          <w:color w:val="000000" w:themeColor="text1"/>
          <w:sz w:val="24"/>
          <w:szCs w:val="24"/>
          <w:lang w:val="id-ID"/>
        </w:rPr>
        <w:t>-0,331 &lt; t</w:t>
      </w:r>
      <w:r w:rsidRPr="00C86AE1">
        <w:rPr>
          <w:rFonts w:ascii="Times New Roman" w:hAnsi="Times New Roman" w:cs="Times New Roman"/>
          <w:color w:val="000000" w:themeColor="text1"/>
          <w:sz w:val="24"/>
          <w:szCs w:val="24"/>
          <w:vertAlign w:val="subscript"/>
          <w:lang w:val="id-ID"/>
        </w:rPr>
        <w:t>tabel</w:t>
      </w:r>
      <w:r w:rsidRPr="00C86AE1">
        <w:rPr>
          <w:rFonts w:ascii="Times New Roman" w:hAnsi="Times New Roman" w:cs="Times New Roman"/>
          <w:color w:val="000000" w:themeColor="text1"/>
          <w:sz w:val="24"/>
          <w:szCs w:val="24"/>
          <w:lang w:val="id-ID"/>
        </w:rPr>
        <w:t xml:space="preserve"> 12,706 sehingga variabel independen tidak </w:t>
      </w:r>
      <w:r w:rsidRPr="00C86AE1">
        <w:rPr>
          <w:rFonts w:ascii="Times New Roman" w:hAnsi="Times New Roman" w:cs="Times New Roman"/>
          <w:color w:val="000000" w:themeColor="text1"/>
          <w:sz w:val="24"/>
          <w:szCs w:val="24"/>
          <w:lang w:val="id-ID"/>
        </w:rPr>
        <w:lastRenderedPageBreak/>
        <w:t xml:space="preserve">berpengaruh terhadap variabel dependen dan signifikansi bernilai 0,743 &gt; 0,05. Maka dapat disimpulkan bahwa variabel independen tidak memiliki pengaruh yang signifikan terhadap variabel dependen atau hipotesis H1 yang berbunyi “Pembiayaan Ultra Mikro (UMi) berpengaruh signifikan terhadap Perkembangan Usaha Mikro, Kecil dan Menengah (UMKM)” </w:t>
      </w:r>
      <w:r w:rsidRPr="00C86AE1">
        <w:rPr>
          <w:rFonts w:ascii="Times New Roman" w:hAnsi="Times New Roman" w:cs="Times New Roman"/>
          <w:b/>
          <w:color w:val="000000" w:themeColor="text1"/>
          <w:sz w:val="24"/>
          <w:szCs w:val="24"/>
          <w:lang w:val="id-ID"/>
        </w:rPr>
        <w:t>ditolak.</w:t>
      </w:r>
    </w:p>
    <w:p w:rsidR="00F42C2A" w:rsidRPr="00C86AE1" w:rsidRDefault="00F42C2A" w:rsidP="00BB1290">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Berdasarkan hasil penelitian ditemukan bahwa besarnya jumlah pemberian pembiayaan tidak berpengaruh positif terhadap perkembangan UMKM dalam aspek omzet penjualan. Hal ini disebabkan oleh beberapa faktor, yaitu:</w:t>
      </w:r>
    </w:p>
    <w:p w:rsidR="00F42C2A" w:rsidRPr="00C86AE1" w:rsidRDefault="00F42C2A" w:rsidP="00BB1290">
      <w:pPr>
        <w:autoSpaceDE w:val="0"/>
        <w:autoSpaceDN w:val="0"/>
        <w:adjustRightInd w:val="0"/>
        <w:spacing w:after="0" w:line="480" w:lineRule="exact"/>
        <w:ind w:left="720" w:hanging="285"/>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a. </w:t>
      </w:r>
      <w:r w:rsidR="00B2298A"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Karena pembiayaan yang dilakukan oleh pelaku UMKM terjadi pada masa pandemi Covid-19 yang menyebabkan konsumen berkurang sehingga usahanya mengalami penurunan pendapatan penjualan yang drastis bahkan beberapa pelaku UMKM harus menutup usahanya karena lesunya ekonomi dan minat beli masyarakat.</w:t>
      </w:r>
    </w:p>
    <w:p w:rsidR="00F42C2A" w:rsidRPr="00C86AE1" w:rsidRDefault="00F42C2A" w:rsidP="00BB1290">
      <w:pPr>
        <w:autoSpaceDE w:val="0"/>
        <w:autoSpaceDN w:val="0"/>
        <w:adjustRightInd w:val="0"/>
        <w:spacing w:after="0" w:line="480" w:lineRule="exact"/>
        <w:ind w:left="711" w:hanging="285"/>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w:t>
      </w:r>
      <w:r w:rsidRPr="00C86AE1">
        <w:rPr>
          <w:rFonts w:ascii="Times New Roman" w:hAnsi="Times New Roman" w:cs="Times New Roman"/>
          <w:color w:val="000000" w:themeColor="text1"/>
          <w:sz w:val="24"/>
          <w:szCs w:val="24"/>
          <w:lang w:val="id-ID"/>
        </w:rPr>
        <w:tab/>
      </w:r>
      <w:r w:rsidR="00B2298A"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Jumlah pembiayaan yang diberikan terbatas yaitu hanya sampai Rp.10.000.000 saja.</w:t>
      </w:r>
    </w:p>
    <w:p w:rsidR="00BB1290" w:rsidRPr="00C86AE1" w:rsidRDefault="00F42C2A" w:rsidP="00BB1290">
      <w:pPr>
        <w:autoSpaceDE w:val="0"/>
        <w:autoSpaceDN w:val="0"/>
        <w:adjustRightInd w:val="0"/>
        <w:spacing w:after="0" w:line="480" w:lineRule="exact"/>
        <w:ind w:left="711" w:hanging="285"/>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c.</w:t>
      </w:r>
      <w:r w:rsidRPr="00C86AE1">
        <w:rPr>
          <w:rFonts w:ascii="Times New Roman" w:hAnsi="Times New Roman" w:cs="Times New Roman"/>
          <w:color w:val="000000" w:themeColor="text1"/>
          <w:sz w:val="24"/>
          <w:szCs w:val="24"/>
          <w:lang w:val="id-ID"/>
        </w:rPr>
        <w:tab/>
      </w:r>
      <w:r w:rsidR="00B2298A" w:rsidRPr="00C86AE1">
        <w:rPr>
          <w:rFonts w:ascii="Times New Roman" w:hAnsi="Times New Roman" w:cs="Times New Roman"/>
          <w:color w:val="000000" w:themeColor="text1"/>
          <w:sz w:val="24"/>
          <w:szCs w:val="24"/>
          <w:lang w:val="id-ID"/>
        </w:rPr>
        <w:tab/>
      </w:r>
      <w:r w:rsidRPr="00C86AE1">
        <w:rPr>
          <w:rFonts w:ascii="Times New Roman" w:hAnsi="Times New Roman" w:cs="Times New Roman"/>
          <w:color w:val="000000" w:themeColor="text1"/>
          <w:sz w:val="24"/>
          <w:szCs w:val="24"/>
          <w:lang w:val="id-ID"/>
        </w:rPr>
        <w:t>Beberapa pelaku UMKM yang mendapatkan pembiayaan tidak menggunakan uang pembiayaan tersebut untuk keperluan pengembangan usahanya, mel</w:t>
      </w:r>
      <w:r w:rsidR="00BB1290" w:rsidRPr="00C86AE1">
        <w:rPr>
          <w:rFonts w:ascii="Times New Roman" w:hAnsi="Times New Roman" w:cs="Times New Roman"/>
          <w:color w:val="000000" w:themeColor="text1"/>
          <w:sz w:val="24"/>
          <w:szCs w:val="24"/>
          <w:lang w:val="id-ID"/>
        </w:rPr>
        <w:t>ainkan untuk keperluan pribadi.</w:t>
      </w:r>
    </w:p>
    <w:p w:rsidR="00C914A3" w:rsidRPr="00C86AE1" w:rsidRDefault="00C914A3" w:rsidP="00C914A3">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b/>
        <w:t>Perbandinga</w:t>
      </w:r>
      <w:r w:rsidR="00A844CE" w:rsidRPr="00C86AE1">
        <w:rPr>
          <w:rFonts w:ascii="Times New Roman" w:hAnsi="Times New Roman" w:cs="Times New Roman"/>
          <w:color w:val="000000" w:themeColor="text1"/>
          <w:sz w:val="24"/>
          <w:szCs w:val="24"/>
          <w:lang w:val="id-ID"/>
        </w:rPr>
        <w:t>n</w:t>
      </w:r>
      <w:r w:rsidRPr="00C86AE1">
        <w:rPr>
          <w:rFonts w:ascii="Times New Roman" w:hAnsi="Times New Roman" w:cs="Times New Roman"/>
          <w:color w:val="000000" w:themeColor="text1"/>
          <w:sz w:val="24"/>
          <w:szCs w:val="24"/>
          <w:lang w:val="id-ID"/>
        </w:rPr>
        <w:t xml:space="preserve"> pada penelitian terdahulu dan sekarang adalah hasil penelitian yang dilakukan oleh Eka Aprilia, dengan judul “Pengaruh Produk Pembiayaan Mikro 75 iB Terhadap Perkembangan Usaha Kecil dan Menengah (UMKM) Pada Bank Syariah Kantor Cabang Tanjung Karang Periode 2010-2015”.</w:t>
      </w:r>
      <w:r w:rsidRPr="00C86AE1">
        <w:rPr>
          <w:rStyle w:val="FootnoteReference"/>
          <w:rFonts w:ascii="Times New Roman" w:hAnsi="Times New Roman" w:cs="Times New Roman"/>
          <w:color w:val="000000" w:themeColor="text1"/>
          <w:sz w:val="20"/>
          <w:szCs w:val="24"/>
          <w:lang w:val="id-ID"/>
        </w:rPr>
        <w:footnoteReference w:id="56"/>
      </w:r>
      <w:r w:rsidRPr="00C86AE1">
        <w:rPr>
          <w:rFonts w:ascii="Times New Roman" w:hAnsi="Times New Roman" w:cs="Times New Roman"/>
          <w:color w:val="000000" w:themeColor="text1"/>
          <w:sz w:val="20"/>
          <w:szCs w:val="24"/>
          <w:lang w:val="id-ID"/>
        </w:rPr>
        <w:t xml:space="preserve"> </w:t>
      </w:r>
      <w:r w:rsidR="00810478" w:rsidRPr="00C86AE1">
        <w:rPr>
          <w:rFonts w:ascii="Times New Roman" w:hAnsi="Times New Roman" w:cs="Times New Roman"/>
          <w:color w:val="000000" w:themeColor="text1"/>
          <w:sz w:val="24"/>
          <w:szCs w:val="24"/>
          <w:lang w:val="id-ID"/>
        </w:rPr>
        <w:t>M</w:t>
      </w:r>
      <w:r w:rsidRPr="00C86AE1">
        <w:rPr>
          <w:rFonts w:ascii="Times New Roman" w:hAnsi="Times New Roman" w:cs="Times New Roman"/>
          <w:color w:val="000000" w:themeColor="text1"/>
          <w:sz w:val="24"/>
          <w:szCs w:val="24"/>
          <w:lang w:val="id-ID"/>
        </w:rPr>
        <w:t>enunjukkan</w:t>
      </w:r>
      <w:r w:rsidR="00810478" w:rsidRPr="00C86AE1">
        <w:rPr>
          <w:rFonts w:ascii="Times New Roman" w:hAnsi="Times New Roman" w:cs="Times New Roman"/>
          <w:color w:val="000000" w:themeColor="text1"/>
          <w:sz w:val="24"/>
          <w:szCs w:val="24"/>
          <w:lang w:val="id-ID"/>
        </w:rPr>
        <w:t xml:space="preserve"> hasil</w:t>
      </w:r>
      <w:r w:rsidRPr="00C86AE1">
        <w:rPr>
          <w:rFonts w:ascii="Times New Roman" w:hAnsi="Times New Roman" w:cs="Times New Roman"/>
          <w:color w:val="000000" w:themeColor="text1"/>
          <w:sz w:val="24"/>
          <w:szCs w:val="24"/>
          <w:lang w:val="id-ID"/>
        </w:rPr>
        <w:t xml:space="preserve"> bahwa pembiayaan mikro 75 iB memiliki pengaruh positif dan signifikan terhadap perkembangan UMKM dengan hasil uji T-hitung </w:t>
      </w:r>
      <w:r w:rsidRPr="00C86AE1">
        <w:rPr>
          <w:rFonts w:ascii="Times New Roman" w:hAnsi="Times New Roman" w:cs="Times New Roman"/>
          <w:color w:val="000000" w:themeColor="text1"/>
          <w:sz w:val="24"/>
          <w:szCs w:val="24"/>
          <w:lang w:val="id-ID"/>
        </w:rPr>
        <w:lastRenderedPageBreak/>
        <w:t>sebesar 7.656&gt; T-tabel 2.010 sehingga variabel independen berpengaruh terhadap variabel dependen dan signifikan bernilai 0.00 &lt; 0.05 sehingga Ho</w:t>
      </w:r>
      <w:r w:rsidR="00CA01C8" w:rsidRPr="00C86AE1">
        <w:rPr>
          <w:rFonts w:ascii="Times New Roman" w:hAnsi="Times New Roman" w:cs="Times New Roman"/>
          <w:color w:val="000000" w:themeColor="text1"/>
          <w:sz w:val="24"/>
          <w:szCs w:val="24"/>
          <w:lang w:val="id-ID"/>
        </w:rPr>
        <w:t xml:space="preserve"> ditolak dan Ha diterima.</w:t>
      </w:r>
    </w:p>
    <w:p w:rsidR="009B61F3" w:rsidRPr="00C86AE1" w:rsidRDefault="009B61F3" w:rsidP="009B61F3">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Penelitian yang dilakukan oleh Isniani Nurrohmah, dengan judul “Analisis Perkembangan Usaha Mikro Kecil dan Menengah Sebelum dan Sesudah Menerima Pembiayaan Musyarakah Pada Koperasi Jasa Keuangan Syariah BMT (Studi Kasus: BMT Beringharjo Yogyakarta)”.</w:t>
      </w:r>
      <w:r w:rsidRPr="00C86AE1">
        <w:rPr>
          <w:rStyle w:val="FootnoteReference"/>
          <w:rFonts w:ascii="Times New Roman" w:hAnsi="Times New Roman" w:cs="Times New Roman"/>
          <w:color w:val="000000" w:themeColor="text1"/>
          <w:sz w:val="20"/>
          <w:szCs w:val="20"/>
          <w:lang w:val="id-ID"/>
        </w:rPr>
        <w:footnoteReference w:id="57"/>
      </w:r>
      <w:r w:rsidRPr="00C86AE1">
        <w:rPr>
          <w:rFonts w:ascii="Times New Roman" w:hAnsi="Times New Roman" w:cs="Times New Roman"/>
          <w:color w:val="000000" w:themeColor="text1"/>
          <w:sz w:val="20"/>
          <w:szCs w:val="20"/>
          <w:lang w:val="id-ID"/>
        </w:rPr>
        <w:t xml:space="preserve"> </w:t>
      </w:r>
      <w:r w:rsidRPr="00C86AE1">
        <w:rPr>
          <w:rFonts w:ascii="Times New Roman" w:hAnsi="Times New Roman" w:cs="Times New Roman"/>
          <w:color w:val="000000" w:themeColor="text1"/>
          <w:sz w:val="24"/>
          <w:szCs w:val="24"/>
          <w:lang w:val="id-ID"/>
        </w:rPr>
        <w:t xml:space="preserve">Menunjukkan hasil bahwa </w:t>
      </w:r>
      <w:r w:rsidR="002107DC" w:rsidRPr="00C86AE1">
        <w:rPr>
          <w:rFonts w:ascii="Times New Roman" w:hAnsi="Times New Roman" w:cs="Times New Roman"/>
          <w:color w:val="000000" w:themeColor="text1"/>
          <w:sz w:val="24"/>
          <w:szCs w:val="24"/>
          <w:lang w:val="id-ID"/>
        </w:rPr>
        <w:t>a</w:t>
      </w:r>
      <w:r w:rsidRPr="00C86AE1">
        <w:rPr>
          <w:rFonts w:ascii="Times New Roman" w:hAnsi="Times New Roman" w:cs="Times New Roman"/>
          <w:color w:val="000000" w:themeColor="text1"/>
          <w:sz w:val="24"/>
          <w:szCs w:val="24"/>
          <w:lang w:val="id-ID"/>
        </w:rPr>
        <w:t>da perbedaan antara omset penjualan sebelum dan sesudah pembiayaan. Ada kenaikan pada omset penjualan sesudah pembiayaan yaitu sebesar 83,57%, ada perbedaan antara jumlah tenaga kerja sebelum dan sesudah pembiayaan. Ada kenaikan pada jumlah tenaga kerja sesudah pembiayaan yaitu sebesar 77,42%, jumlah pelanggan sesudah lebih banyak dibanding dengan jumlah pelanggan sebelum, ada kenaikan pelanggan sesudah pembiayaan sebesar 55,97%.</w:t>
      </w:r>
    </w:p>
    <w:p w:rsidR="00BD60B1" w:rsidRPr="00C86AE1" w:rsidRDefault="009B61F3" w:rsidP="00204C81">
      <w:pPr>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Penelitian yang dilakukan oleh Maya Sari, dengan judul “Pengaruh Pembiayaan Mudharabah Terhadap Perkembangan Usaha Mikro, Kecil dan Menengah (UMKM) BMT Sepakat Tanjung Karat Barat”.</w:t>
      </w:r>
      <w:r w:rsidRPr="00C86AE1">
        <w:rPr>
          <w:rStyle w:val="FootnoteReference"/>
          <w:rFonts w:ascii="Times New Roman" w:hAnsi="Times New Roman" w:cs="Times New Roman"/>
          <w:color w:val="000000" w:themeColor="text1"/>
          <w:sz w:val="20"/>
          <w:szCs w:val="24"/>
          <w:lang w:val="id-ID"/>
        </w:rPr>
        <w:footnoteReference w:id="58"/>
      </w:r>
      <w:r w:rsidRPr="00C86AE1">
        <w:rPr>
          <w:rFonts w:ascii="Times New Roman" w:hAnsi="Times New Roman" w:cs="Times New Roman"/>
          <w:color w:val="000000" w:themeColor="text1"/>
          <w:sz w:val="20"/>
          <w:szCs w:val="24"/>
          <w:lang w:val="id-ID"/>
        </w:rPr>
        <w:t xml:space="preserve"> </w:t>
      </w:r>
      <w:r w:rsidRPr="00C86AE1">
        <w:rPr>
          <w:rFonts w:ascii="Times New Roman" w:hAnsi="Times New Roman" w:cs="Times New Roman"/>
          <w:color w:val="000000" w:themeColor="text1"/>
          <w:sz w:val="24"/>
          <w:szCs w:val="24"/>
          <w:lang w:val="id-ID"/>
        </w:rPr>
        <w:t>Hasil penelitian ini menunjukan bahwa pembiayaan murabahah secara parsial berpengaruh positif dan signifikan terhadap perkembangan UMKM. Dapat dilihat dari uji t pembiayaan murabahah yaitu t-hitung &gt; t-tabel sebesar 6.212 &gt; T-tabel 2.005 sehingga variabel independen berpengaruh terhadap variabel dependen dan signifikansi bernilai 0.00 &lt; 0.05.</w:t>
      </w:r>
    </w:p>
    <w:p w:rsidR="00F42C2A" w:rsidRPr="00C86AE1" w:rsidRDefault="00F42C2A" w:rsidP="00204C81">
      <w:pPr>
        <w:pStyle w:val="BodyText"/>
        <w:spacing w:before="240" w:after="120" w:line="480" w:lineRule="exact"/>
        <w:ind w:right="40" w:firstLine="425"/>
        <w:jc w:val="both"/>
        <w:rPr>
          <w:b/>
          <w:color w:val="000000" w:themeColor="text1"/>
          <w:lang w:val="id-ID"/>
        </w:rPr>
      </w:pPr>
      <w:r w:rsidRPr="00C86AE1">
        <w:rPr>
          <w:b/>
          <w:color w:val="000000" w:themeColor="text1"/>
          <w:lang w:val="id-ID"/>
        </w:rPr>
        <w:lastRenderedPageBreak/>
        <w:t>2. Perkembangan UMKM Sebelum dan Sesudah Mendapatkan Pembiayan Ultra Mikro (UMi)</w:t>
      </w:r>
    </w:p>
    <w:p w:rsidR="00F42C2A" w:rsidRPr="00C86AE1" w:rsidRDefault="00F42C2A" w:rsidP="00F42C2A">
      <w:pPr>
        <w:pStyle w:val="BodyText"/>
        <w:spacing w:line="480" w:lineRule="exact"/>
        <w:ind w:right="40" w:firstLine="709"/>
        <w:jc w:val="both"/>
        <w:rPr>
          <w:color w:val="000000" w:themeColor="text1"/>
          <w:lang w:val="id-ID"/>
        </w:rPr>
      </w:pPr>
      <w:r w:rsidRPr="00C86AE1">
        <w:rPr>
          <w:color w:val="000000" w:themeColor="text1"/>
          <w:lang w:val="id-ID"/>
        </w:rPr>
        <w:t xml:space="preserve">Perkembangan usaha UMKM sebelum dan sesudah menerima pembiayaan UMi pada PT. Pegadaian Kota Palu dapat dilihat dari omzet penjualannya yang merupakan indikator perkembangan UMKM dalamm penelitian ini. Omzet penjualan ini berupa rata-rata total penjualan yang diperoleh responden atau pelaku UMKM dalam sebulan. </w:t>
      </w:r>
    </w:p>
    <w:p w:rsidR="00F42C2A" w:rsidRPr="00C86AE1" w:rsidRDefault="00F42C2A" w:rsidP="00B2298A">
      <w:pPr>
        <w:pStyle w:val="ListParagraph"/>
        <w:spacing w:after="0" w:line="480" w:lineRule="exact"/>
        <w:ind w:left="0" w:firstLine="709"/>
        <w:contextualSpacing w:val="0"/>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Untuk melihat apakah terjadi peningkatan omzet penjualan sebelum dan sesudah mendapatkan pembiayaan UMi, peneliti menggunakan perhitungan rasio </w:t>
      </w:r>
      <w:r w:rsidRPr="00C86AE1">
        <w:rPr>
          <w:rFonts w:ascii="Times New Roman" w:hAnsi="Times New Roman" w:cs="Times New Roman"/>
          <w:i/>
          <w:color w:val="000000" w:themeColor="text1"/>
          <w:sz w:val="24"/>
          <w:szCs w:val="24"/>
          <w:lang w:val="id-ID"/>
        </w:rPr>
        <w:t>Revenue (Sales) Growth Rate</w:t>
      </w:r>
      <w:r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i/>
          <w:color w:val="000000" w:themeColor="text1"/>
          <w:sz w:val="24"/>
          <w:szCs w:val="24"/>
          <w:lang w:val="id-ID"/>
        </w:rPr>
        <w:t>Revenue (Sales) Growth Rate</w:t>
      </w:r>
      <w:r w:rsidRPr="00C86AE1">
        <w:rPr>
          <w:rFonts w:ascii="Times New Roman" w:hAnsi="Times New Roman" w:cs="Times New Roman"/>
          <w:color w:val="000000" w:themeColor="text1"/>
          <w:sz w:val="24"/>
          <w:szCs w:val="24"/>
          <w:lang w:val="id-ID"/>
        </w:rPr>
        <w:t xml:space="preserve"> adalah kenaikan jumlah penjualan dari periode tahun ke tahun atau dari waktu ke waktu. Perhitungan tingkat penjualan </w:t>
      </w:r>
      <w:r w:rsidR="00BB1290" w:rsidRPr="00C86AE1">
        <w:rPr>
          <w:rFonts w:ascii="Times New Roman" w:hAnsi="Times New Roman" w:cs="Times New Roman"/>
          <w:color w:val="000000" w:themeColor="text1"/>
          <w:sz w:val="24"/>
          <w:szCs w:val="24"/>
          <w:lang w:val="id-ID"/>
        </w:rPr>
        <w:t>UMKM</w:t>
      </w:r>
      <w:r w:rsidRPr="00C86AE1">
        <w:rPr>
          <w:rFonts w:ascii="Times New Roman" w:hAnsi="Times New Roman" w:cs="Times New Roman"/>
          <w:color w:val="000000" w:themeColor="text1"/>
          <w:sz w:val="24"/>
          <w:szCs w:val="24"/>
          <w:lang w:val="id-ID"/>
        </w:rPr>
        <w:t xml:space="preserve"> dibandingkan pada akhir periode dengan penjualan yang dijadikan periode dasar. Apabila nilai perbandingan semakin besar, maka dapat dikatakan bahwa tingkat pertumbuhan penjualan semakin baik atau positif sebaliknya bila menurun berati tingkat pertumbuhan penjualan negatif. Pertumbuhan penjualan dapat dihitung dengan rumus sebagai berikut:</w:t>
      </w:r>
    </w:p>
    <w:p w:rsidR="00B2298A" w:rsidRPr="00C86AE1" w:rsidRDefault="00B2298A" w:rsidP="00B2298A">
      <w:pPr>
        <w:spacing w:after="0" w:line="240" w:lineRule="exact"/>
        <w:jc w:val="both"/>
        <w:rPr>
          <w:rFonts w:ascii="Times New Roman" w:hAnsi="Times New Roman" w:cs="Times New Roman"/>
          <w:color w:val="000000" w:themeColor="text1"/>
          <w:sz w:val="24"/>
          <w:szCs w:val="24"/>
          <w:lang w:val="id-ID"/>
        </w:rPr>
      </w:pPr>
    </w:p>
    <w:tbl>
      <w:tblPr>
        <w:tblW w:w="8095" w:type="dxa"/>
        <w:tblInd w:w="93" w:type="dxa"/>
        <w:tblLook w:val="04A0" w:firstRow="1" w:lastRow="0" w:firstColumn="1" w:lastColumn="0" w:noHBand="0" w:noVBand="1"/>
      </w:tblPr>
      <w:tblGrid>
        <w:gridCol w:w="2992"/>
        <w:gridCol w:w="3969"/>
        <w:gridCol w:w="1134"/>
      </w:tblGrid>
      <w:tr w:rsidR="00C86AE1" w:rsidRPr="00C86AE1" w:rsidTr="004666D6">
        <w:trPr>
          <w:trHeight w:val="315"/>
        </w:trPr>
        <w:tc>
          <w:tcPr>
            <w:tcW w:w="2992" w:type="dxa"/>
            <w:tcBorders>
              <w:top w:val="nil"/>
              <w:left w:val="nil"/>
              <w:bottom w:val="nil"/>
              <w:right w:val="nil"/>
            </w:tcBorders>
            <w:shd w:val="clear" w:color="000000" w:fill="FFFFFF"/>
            <w:noWrap/>
            <w:vAlign w:val="bottom"/>
            <w:hideMark/>
          </w:tcPr>
          <w:p w:rsidR="00F42C2A" w:rsidRPr="00C86AE1" w:rsidRDefault="00F42C2A" w:rsidP="00F42C2A">
            <w:pPr>
              <w:spacing w:after="0" w:line="240" w:lineRule="auto"/>
              <w:jc w:val="center"/>
              <w:rPr>
                <w:rFonts w:ascii="Times New Roman" w:eastAsia="Times New Roman" w:hAnsi="Times New Roman" w:cs="Times New Roman"/>
                <w:i/>
                <w:color w:val="000000" w:themeColor="text1"/>
                <w:sz w:val="24"/>
                <w:szCs w:val="24"/>
              </w:rPr>
            </w:pPr>
            <w:r w:rsidRPr="00C86AE1">
              <w:rPr>
                <w:rFonts w:ascii="Times New Roman" w:eastAsia="Times New Roman" w:hAnsi="Times New Roman" w:cs="Times New Roman"/>
                <w:i/>
                <w:color w:val="000000" w:themeColor="text1"/>
                <w:sz w:val="24"/>
                <w:szCs w:val="24"/>
              </w:rPr>
              <w:t>Revenue (Sales) Growth   =</w:t>
            </w:r>
          </w:p>
        </w:tc>
        <w:tc>
          <w:tcPr>
            <w:tcW w:w="3969" w:type="dxa"/>
            <w:tcBorders>
              <w:top w:val="nil"/>
              <w:left w:val="nil"/>
              <w:bottom w:val="single" w:sz="4" w:space="0" w:color="auto"/>
              <w:right w:val="nil"/>
            </w:tcBorders>
            <w:shd w:val="clear" w:color="000000" w:fill="FFFFFF"/>
            <w:noWrap/>
            <w:vAlign w:val="bottom"/>
            <w:hideMark/>
          </w:tcPr>
          <w:p w:rsidR="00F42C2A" w:rsidRPr="00C86AE1" w:rsidRDefault="00F42C2A" w:rsidP="00F42C2A">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Omzet Sekarang - Omzet Sebelumnya</w:t>
            </w:r>
          </w:p>
        </w:tc>
        <w:tc>
          <w:tcPr>
            <w:tcW w:w="1134" w:type="dxa"/>
            <w:tcBorders>
              <w:top w:val="nil"/>
              <w:left w:val="nil"/>
              <w:bottom w:val="nil"/>
              <w:right w:val="nil"/>
            </w:tcBorders>
            <w:shd w:val="clear" w:color="000000" w:fill="FFFFFF"/>
            <w:hideMark/>
          </w:tcPr>
          <w:p w:rsidR="00F42C2A" w:rsidRPr="00C86AE1" w:rsidRDefault="00F42C2A" w:rsidP="00F42C2A">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x 100%</w:t>
            </w:r>
          </w:p>
        </w:tc>
      </w:tr>
      <w:tr w:rsidR="00C86AE1" w:rsidRPr="00C86AE1" w:rsidTr="004666D6">
        <w:trPr>
          <w:trHeight w:val="315"/>
        </w:trPr>
        <w:tc>
          <w:tcPr>
            <w:tcW w:w="2992" w:type="dxa"/>
            <w:tcBorders>
              <w:top w:val="nil"/>
              <w:left w:val="nil"/>
              <w:bottom w:val="nil"/>
              <w:right w:val="nil"/>
            </w:tcBorders>
            <w:shd w:val="clear" w:color="000000" w:fill="FFFFFF"/>
            <w:noWrap/>
            <w:vAlign w:val="bottom"/>
            <w:hideMark/>
          </w:tcPr>
          <w:p w:rsidR="00F42C2A" w:rsidRPr="00C86AE1" w:rsidRDefault="00F42C2A" w:rsidP="00F42C2A">
            <w:pPr>
              <w:spacing w:after="0" w:line="240" w:lineRule="auto"/>
              <w:jc w:val="center"/>
              <w:rPr>
                <w:rFonts w:ascii="Times New Roman" w:eastAsia="Times New Roman" w:hAnsi="Times New Roman" w:cs="Times New Roman"/>
                <w:i/>
                <w:color w:val="000000" w:themeColor="text1"/>
                <w:sz w:val="24"/>
                <w:szCs w:val="24"/>
              </w:rPr>
            </w:pPr>
            <w:r w:rsidRPr="00C86AE1">
              <w:rPr>
                <w:rFonts w:ascii="Times New Roman" w:eastAsia="Times New Roman" w:hAnsi="Times New Roman" w:cs="Times New Roman"/>
                <w:i/>
                <w:color w:val="000000" w:themeColor="text1"/>
                <w:sz w:val="24"/>
                <w:szCs w:val="24"/>
              </w:rPr>
              <w:t>Rate</w:t>
            </w:r>
          </w:p>
        </w:tc>
        <w:tc>
          <w:tcPr>
            <w:tcW w:w="3969" w:type="dxa"/>
            <w:tcBorders>
              <w:top w:val="single" w:sz="4" w:space="0" w:color="auto"/>
              <w:left w:val="nil"/>
              <w:bottom w:val="nil"/>
              <w:right w:val="nil"/>
            </w:tcBorders>
            <w:shd w:val="clear" w:color="000000" w:fill="FFFFFF"/>
            <w:noWrap/>
            <w:vAlign w:val="bottom"/>
            <w:hideMark/>
          </w:tcPr>
          <w:p w:rsidR="00F42C2A" w:rsidRPr="00C86AE1" w:rsidRDefault="00F42C2A" w:rsidP="00F42C2A">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Omzet Sebelumnya</w:t>
            </w:r>
          </w:p>
        </w:tc>
        <w:tc>
          <w:tcPr>
            <w:tcW w:w="1134" w:type="dxa"/>
            <w:tcBorders>
              <w:top w:val="nil"/>
              <w:left w:val="nil"/>
              <w:bottom w:val="nil"/>
              <w:right w:val="nil"/>
            </w:tcBorders>
            <w:shd w:val="clear" w:color="000000" w:fill="FFFFFF"/>
            <w:vAlign w:val="center"/>
            <w:hideMark/>
          </w:tcPr>
          <w:p w:rsidR="00F42C2A" w:rsidRPr="00C86AE1" w:rsidRDefault="00F42C2A" w:rsidP="00F42C2A">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 </w:t>
            </w:r>
          </w:p>
        </w:tc>
      </w:tr>
    </w:tbl>
    <w:p w:rsidR="00BB1290" w:rsidRPr="00C86AE1" w:rsidRDefault="00F42C2A" w:rsidP="00A844CE">
      <w:pPr>
        <w:pStyle w:val="BodyText"/>
        <w:spacing w:line="480" w:lineRule="exact"/>
        <w:ind w:right="40" w:firstLine="720"/>
        <w:jc w:val="both"/>
        <w:rPr>
          <w:color w:val="000000" w:themeColor="text1"/>
          <w:lang w:val="id-ID"/>
        </w:rPr>
      </w:pPr>
      <w:r w:rsidRPr="00C86AE1">
        <w:rPr>
          <w:color w:val="000000" w:themeColor="text1"/>
          <w:lang w:val="id-ID"/>
        </w:rPr>
        <w:t xml:space="preserve">Berikut data perkembangan UMKM berdasarkan omzet penjualan sebelum dan sesudah pembiayaan yang diperoleh oleh peneliti dari 30 responden pelaku UMKM yang menggunakan pembiayaan UMi PT. Pegadaian Kota Palu yang disajikan dalam bentuk diagram batang </w:t>
      </w:r>
      <w:r w:rsidR="008B66E8" w:rsidRPr="00C86AE1">
        <w:rPr>
          <w:color w:val="000000" w:themeColor="text1"/>
          <w:lang w:val="id-ID"/>
        </w:rPr>
        <w:t>di bawah</w:t>
      </w:r>
      <w:r w:rsidRPr="00C86AE1">
        <w:rPr>
          <w:color w:val="000000" w:themeColor="text1"/>
          <w:lang w:val="id-ID"/>
        </w:rPr>
        <w:t xml:space="preserve"> ini:</w:t>
      </w:r>
    </w:p>
    <w:p w:rsidR="001929FC" w:rsidRPr="00C86AE1" w:rsidRDefault="001929FC" w:rsidP="00BD60B1">
      <w:pPr>
        <w:pStyle w:val="BodyText"/>
        <w:spacing w:line="480" w:lineRule="exact"/>
        <w:ind w:left="1440" w:right="40" w:firstLine="720"/>
        <w:jc w:val="both"/>
        <w:rPr>
          <w:b/>
          <w:color w:val="000000" w:themeColor="text1"/>
          <w:lang w:val="id-ID"/>
        </w:rPr>
      </w:pPr>
    </w:p>
    <w:p w:rsidR="00994C6C" w:rsidRPr="00C86AE1" w:rsidRDefault="00994C6C" w:rsidP="00BD60B1">
      <w:pPr>
        <w:pStyle w:val="BodyText"/>
        <w:spacing w:line="480" w:lineRule="exact"/>
        <w:ind w:left="1440" w:right="40" w:firstLine="720"/>
        <w:jc w:val="both"/>
        <w:rPr>
          <w:b/>
          <w:color w:val="000000" w:themeColor="text1"/>
          <w:lang w:val="id-ID"/>
        </w:rPr>
      </w:pPr>
    </w:p>
    <w:p w:rsidR="00994C6C" w:rsidRPr="00C86AE1" w:rsidRDefault="00994C6C" w:rsidP="00BD60B1">
      <w:pPr>
        <w:pStyle w:val="BodyText"/>
        <w:spacing w:line="480" w:lineRule="exact"/>
        <w:ind w:left="1440" w:right="40" w:firstLine="720"/>
        <w:jc w:val="both"/>
        <w:rPr>
          <w:b/>
          <w:color w:val="000000" w:themeColor="text1"/>
          <w:lang w:val="id-ID"/>
        </w:rPr>
      </w:pPr>
    </w:p>
    <w:p w:rsidR="00994C6C" w:rsidRPr="00C86AE1" w:rsidRDefault="00994C6C" w:rsidP="00BD60B1">
      <w:pPr>
        <w:pStyle w:val="BodyText"/>
        <w:spacing w:line="480" w:lineRule="exact"/>
        <w:ind w:left="1440" w:right="40" w:firstLine="720"/>
        <w:jc w:val="both"/>
        <w:rPr>
          <w:b/>
          <w:color w:val="000000" w:themeColor="text1"/>
          <w:lang w:val="id-ID"/>
        </w:rPr>
      </w:pPr>
    </w:p>
    <w:p w:rsidR="00BB1290" w:rsidRPr="00C86AE1" w:rsidRDefault="00F42C2A" w:rsidP="00BD60B1">
      <w:pPr>
        <w:pStyle w:val="BodyText"/>
        <w:spacing w:line="480" w:lineRule="exact"/>
        <w:ind w:left="1440" w:right="40" w:firstLine="720"/>
        <w:jc w:val="both"/>
        <w:rPr>
          <w:color w:val="000000" w:themeColor="text1"/>
          <w:lang w:val="id-ID"/>
        </w:rPr>
      </w:pPr>
      <w:r w:rsidRPr="00C86AE1">
        <w:rPr>
          <w:b/>
          <w:color w:val="000000" w:themeColor="text1"/>
          <w:lang w:val="id-ID"/>
        </w:rPr>
        <w:lastRenderedPageBreak/>
        <w:t>Gambar 10.1</w:t>
      </w:r>
      <w:r w:rsidRPr="00C86AE1">
        <w:rPr>
          <w:color w:val="000000" w:themeColor="text1"/>
          <w:lang w:val="id-ID"/>
        </w:rPr>
        <w:t xml:space="preserve"> Perkembangan UMKM</w:t>
      </w:r>
    </w:p>
    <w:p w:rsidR="00F42C2A" w:rsidRPr="00C86AE1" w:rsidRDefault="00F42C2A" w:rsidP="00F42C2A">
      <w:pPr>
        <w:pStyle w:val="BodyText"/>
        <w:spacing w:line="480" w:lineRule="exact"/>
        <w:ind w:firstLine="709"/>
        <w:jc w:val="both"/>
        <w:rPr>
          <w:color w:val="000000" w:themeColor="text1"/>
          <w:lang w:val="id-ID"/>
        </w:rPr>
      </w:pPr>
      <w:r w:rsidRPr="00C86AE1">
        <w:rPr>
          <w:color w:val="000000" w:themeColor="text1"/>
          <w:lang w:val="id-ID"/>
        </w:rPr>
        <w:tab/>
        <w:t xml:space="preserve">Berdasarkan hasil data yang telah diuraikan pada diagram </w:t>
      </w:r>
      <w:r w:rsidR="008B66E8" w:rsidRPr="00C86AE1">
        <w:rPr>
          <w:color w:val="000000" w:themeColor="text1"/>
          <w:lang w:val="id-ID"/>
        </w:rPr>
        <w:t>di atas</w:t>
      </w:r>
      <w:r w:rsidRPr="00C86AE1">
        <w:rPr>
          <w:color w:val="000000" w:themeColor="text1"/>
          <w:lang w:val="id-ID"/>
        </w:rPr>
        <w:t xml:space="preserve"> diperoleh hasil bahwa dari 30 responden terdapat 18 responden yang mengalami pertumbuhan penjualan positif (60%). Sedangkan 4 responden mengalami penurunan penjualan atau negatif 13% dan 8 responden tidak mengalami pertumbuhan penjualan atau tetap (27%).</w:t>
      </w:r>
    </w:p>
    <w:p w:rsidR="004127E5" w:rsidRPr="00C86AE1" w:rsidRDefault="00BB1290" w:rsidP="001929FC">
      <w:pPr>
        <w:pStyle w:val="BodyText"/>
        <w:spacing w:line="480" w:lineRule="exact"/>
        <w:ind w:firstLine="709"/>
        <w:jc w:val="both"/>
        <w:rPr>
          <w:color w:val="000000" w:themeColor="text1"/>
          <w:lang w:val="id-ID"/>
        </w:rPr>
      </w:pPr>
      <w:r w:rsidRPr="00C86AE1">
        <w:rPr>
          <w:noProof/>
          <w:color w:val="000000" w:themeColor="text1"/>
          <w:lang w:val="id-ID" w:eastAsia="id-ID"/>
        </w:rPr>
        <w:drawing>
          <wp:anchor distT="0" distB="0" distL="114300" distR="114300" simplePos="0" relativeHeight="251737088" behindDoc="0" locked="0" layoutInCell="1" allowOverlap="1" wp14:anchorId="0DC959E7" wp14:editId="008AB742">
            <wp:simplePos x="0" y="0"/>
            <wp:positionH relativeFrom="margin">
              <wp:posOffset>26670</wp:posOffset>
            </wp:positionH>
            <wp:positionV relativeFrom="margin">
              <wp:posOffset>7620</wp:posOffset>
            </wp:positionV>
            <wp:extent cx="5010150" cy="2781300"/>
            <wp:effectExtent l="0" t="0" r="19050" b="1905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F42C2A" w:rsidRPr="00C86AE1">
        <w:rPr>
          <w:color w:val="000000" w:themeColor="text1"/>
          <w:lang w:val="id-ID"/>
        </w:rPr>
        <w:t>Maka dapat disimpulkan bahwa rata-rata pelaku UMKM yang menggunakan pembiayaan UMi di PT. Pegadaian mengalami peningkatan omzet penjualan sesudah mendapatkan penjualan yaitu sebanyak 18 responden (60%) dengan pertumbuhan usaha berkisar antara 24% - 204%.</w:t>
      </w:r>
    </w:p>
    <w:p w:rsidR="00D8638C" w:rsidRPr="00C86AE1" w:rsidRDefault="00D8638C" w:rsidP="001929FC">
      <w:pPr>
        <w:pStyle w:val="BodyText"/>
        <w:spacing w:before="240" w:after="120" w:line="480" w:lineRule="exact"/>
        <w:ind w:right="40" w:firstLine="425"/>
        <w:jc w:val="both"/>
        <w:rPr>
          <w:b/>
          <w:color w:val="000000" w:themeColor="text1"/>
          <w:lang w:val="id-ID"/>
        </w:rPr>
      </w:pPr>
      <w:r w:rsidRPr="00C86AE1">
        <w:rPr>
          <w:b/>
          <w:color w:val="000000" w:themeColor="text1"/>
          <w:lang w:val="id-ID"/>
        </w:rPr>
        <w:t>3. Pandangan Ekonomi Islam Terhadap Sewa Modal (Bunga) pada Pembiayaan Ultra Mikro (UMi) di PT. Pegadaian Kota Palu</w:t>
      </w:r>
    </w:p>
    <w:p w:rsidR="00D8638C" w:rsidRPr="00C86AE1" w:rsidRDefault="00D8638C" w:rsidP="00D8638C">
      <w:pPr>
        <w:pStyle w:val="BodyText"/>
        <w:spacing w:line="480" w:lineRule="exact"/>
        <w:ind w:right="40"/>
        <w:jc w:val="both"/>
        <w:rPr>
          <w:color w:val="000000" w:themeColor="text1"/>
          <w:lang w:val="id-ID"/>
        </w:rPr>
      </w:pPr>
      <w:r w:rsidRPr="00C86AE1">
        <w:rPr>
          <w:color w:val="000000" w:themeColor="text1"/>
          <w:lang w:val="id-ID"/>
        </w:rPr>
        <w:tab/>
        <w:t>Dalam sistem pembiayaan konvensional, akad yang berlaku antara perusahaan pembiayaa</w:t>
      </w:r>
      <w:r w:rsidR="004666D6" w:rsidRPr="00C86AE1">
        <w:rPr>
          <w:color w:val="000000" w:themeColor="text1"/>
          <w:lang w:val="id-ID"/>
        </w:rPr>
        <w:t>n dan konsumen berbasis bunga, di</w:t>
      </w:r>
      <w:r w:rsidRPr="00C86AE1">
        <w:rPr>
          <w:color w:val="000000" w:themeColor="text1"/>
          <w:lang w:val="id-ID"/>
        </w:rPr>
        <w:t>mana perusahaan pembiayaan bertindak sebagai kreditur dan konsumen berperan sebagai debitur.</w:t>
      </w:r>
      <w:r w:rsidRPr="00C86AE1">
        <w:rPr>
          <w:rStyle w:val="FootnoteReference"/>
          <w:color w:val="000000" w:themeColor="text1"/>
          <w:sz w:val="20"/>
          <w:lang w:val="id-ID"/>
        </w:rPr>
        <w:footnoteReference w:id="59"/>
      </w:r>
      <w:r w:rsidRPr="00C86AE1">
        <w:rPr>
          <w:color w:val="000000" w:themeColor="text1"/>
          <w:lang w:val="id-ID"/>
        </w:rPr>
        <w:t xml:space="preserve"> </w:t>
      </w:r>
      <w:r w:rsidRPr="00C86AE1">
        <w:rPr>
          <w:color w:val="000000" w:themeColor="text1"/>
          <w:lang w:val="id-ID"/>
        </w:rPr>
        <w:lastRenderedPageBreak/>
        <w:t>Dalam penelitian ini PT. Pegadaian bertindak sebagai kreditur dan Pelaku UMKM sebagai debitur.</w:t>
      </w:r>
    </w:p>
    <w:p w:rsidR="00D8638C" w:rsidRPr="00C86AE1" w:rsidRDefault="00D8638C" w:rsidP="00D8638C">
      <w:pPr>
        <w:pStyle w:val="BodyText"/>
        <w:spacing w:line="480" w:lineRule="exact"/>
        <w:ind w:right="40"/>
        <w:jc w:val="both"/>
        <w:rPr>
          <w:color w:val="000000" w:themeColor="text1"/>
          <w:lang w:val="id-ID"/>
        </w:rPr>
      </w:pPr>
      <w:r w:rsidRPr="00C86AE1">
        <w:rPr>
          <w:color w:val="000000" w:themeColor="text1"/>
          <w:lang w:val="id-ID"/>
        </w:rPr>
        <w:tab/>
        <w:t>Sewa modal dalam pegadaian adalah sejumlah tambahan yang didasarkan pada pokok hutang yang sudah ditetapkan oleh pegadaian pada awal transaksi dalam bentuk persentase, yang harus dibayar nasabah pada saat melakukan pengangsuran saat jatuh tempo sebagai imbalan atas lama jangka waktu. Berikut jumlah besaran sewa modal yang telah ditetapkan untuk pembiayaan ultra mikro yang dihitung berdasarkan jangka waktu pembiayaan. Ditunjukan oleh tabel berikut:</w:t>
      </w:r>
    </w:p>
    <w:p w:rsidR="00D8638C" w:rsidRPr="00C86AE1" w:rsidRDefault="003602E0" w:rsidP="00D8638C">
      <w:pPr>
        <w:pStyle w:val="BodyText"/>
        <w:spacing w:line="480" w:lineRule="exact"/>
        <w:ind w:right="40"/>
        <w:jc w:val="center"/>
        <w:rPr>
          <w:b/>
          <w:color w:val="000000" w:themeColor="text1"/>
          <w:lang w:val="id-ID"/>
        </w:rPr>
      </w:pPr>
      <w:r w:rsidRPr="00C86AE1">
        <w:rPr>
          <w:b/>
          <w:color w:val="000000" w:themeColor="text1"/>
          <w:lang w:val="id-ID"/>
        </w:rPr>
        <w:t>Tabel 11</w:t>
      </w:r>
      <w:r w:rsidR="00D8638C" w:rsidRPr="00C86AE1">
        <w:rPr>
          <w:b/>
          <w:color w:val="000000" w:themeColor="text1"/>
          <w:lang w:val="id-ID"/>
        </w:rPr>
        <w:t>.1</w:t>
      </w:r>
    </w:p>
    <w:p w:rsidR="00D8638C" w:rsidRPr="00C86AE1" w:rsidRDefault="00D8638C" w:rsidP="00D8638C">
      <w:pPr>
        <w:pStyle w:val="BodyText"/>
        <w:spacing w:line="480" w:lineRule="exact"/>
        <w:ind w:right="40"/>
        <w:jc w:val="center"/>
        <w:rPr>
          <w:b/>
          <w:color w:val="000000" w:themeColor="text1"/>
          <w:lang w:val="id-ID"/>
        </w:rPr>
      </w:pPr>
      <w:r w:rsidRPr="00C86AE1">
        <w:rPr>
          <w:b/>
          <w:color w:val="000000" w:themeColor="text1"/>
          <w:lang w:val="id-ID"/>
        </w:rPr>
        <w:t>Tarif Sewa Modal Pembiayaan UMi</w:t>
      </w:r>
    </w:p>
    <w:tbl>
      <w:tblPr>
        <w:tblW w:w="3660" w:type="dxa"/>
        <w:tblInd w:w="2376" w:type="dxa"/>
        <w:tblLook w:val="04A0" w:firstRow="1" w:lastRow="0" w:firstColumn="1" w:lastColumn="0" w:noHBand="0" w:noVBand="1"/>
      </w:tblPr>
      <w:tblGrid>
        <w:gridCol w:w="2000"/>
        <w:gridCol w:w="1660"/>
      </w:tblGrid>
      <w:tr w:rsidR="00C86AE1" w:rsidRPr="00C86AE1" w:rsidTr="006B3A1F">
        <w:trPr>
          <w:trHeight w:val="330"/>
        </w:trPr>
        <w:tc>
          <w:tcPr>
            <w:tcW w:w="200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perbulan</w:t>
            </w:r>
          </w:p>
        </w:tc>
        <w:tc>
          <w:tcPr>
            <w:tcW w:w="1660" w:type="dxa"/>
            <w:tcBorders>
              <w:top w:val="single" w:sz="4" w:space="0" w:color="auto"/>
              <w:left w:val="nil"/>
              <w:bottom w:val="single" w:sz="12"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1,12%</w:t>
            </w:r>
          </w:p>
        </w:tc>
      </w:tr>
      <w:tr w:rsidR="00C86AE1" w:rsidRPr="00C86AE1" w:rsidTr="006B3A1F">
        <w:trPr>
          <w:trHeight w:val="330"/>
        </w:trPr>
        <w:tc>
          <w:tcPr>
            <w:tcW w:w="3660" w:type="dxa"/>
            <w:gridSpan w:val="2"/>
            <w:tcBorders>
              <w:top w:val="single" w:sz="12" w:space="0" w:color="auto"/>
              <w:left w:val="single" w:sz="4" w:space="0" w:color="auto"/>
              <w:bottom w:val="single" w:sz="12" w:space="0" w:color="auto"/>
              <w:right w:val="single" w:sz="4" w:space="0" w:color="000000"/>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b/>
                <w:bCs/>
                <w:color w:val="000000" w:themeColor="text1"/>
                <w:sz w:val="24"/>
                <w:szCs w:val="24"/>
              </w:rPr>
            </w:pPr>
            <w:r w:rsidRPr="00C86AE1">
              <w:rPr>
                <w:rFonts w:ascii="Times New Roman" w:eastAsia="Times New Roman" w:hAnsi="Times New Roman" w:cs="Times New Roman"/>
                <w:b/>
                <w:bCs/>
                <w:color w:val="000000" w:themeColor="text1"/>
                <w:sz w:val="24"/>
                <w:szCs w:val="24"/>
              </w:rPr>
              <w:t>Sekali Bayar</w:t>
            </w:r>
          </w:p>
        </w:tc>
      </w:tr>
      <w:tr w:rsidR="00C86AE1" w:rsidRPr="00C86AE1" w:rsidTr="006B3A1F">
        <w:trPr>
          <w:trHeight w:val="330"/>
        </w:trPr>
        <w:tc>
          <w:tcPr>
            <w:tcW w:w="20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Tenor 3 bulan</w:t>
            </w:r>
          </w:p>
        </w:tc>
        <w:tc>
          <w:tcPr>
            <w:tcW w:w="1660" w:type="dxa"/>
            <w:tcBorders>
              <w:top w:val="single" w:sz="12" w:space="0" w:color="auto"/>
              <w:left w:val="nil"/>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6%</w:t>
            </w:r>
          </w:p>
        </w:tc>
      </w:tr>
      <w:tr w:rsidR="00C86AE1" w:rsidRPr="00C86AE1" w:rsidTr="006B3A1F">
        <w:trPr>
          <w:trHeight w:val="33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Tenor 4 bulan</w:t>
            </w:r>
          </w:p>
        </w:tc>
        <w:tc>
          <w:tcPr>
            <w:tcW w:w="1660" w:type="dxa"/>
            <w:tcBorders>
              <w:top w:val="nil"/>
              <w:left w:val="nil"/>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8%</w:t>
            </w:r>
          </w:p>
        </w:tc>
      </w:tr>
      <w:tr w:rsidR="00C86AE1" w:rsidRPr="00C86AE1" w:rsidTr="006B3A1F">
        <w:trPr>
          <w:trHeight w:val="330"/>
        </w:trPr>
        <w:tc>
          <w:tcPr>
            <w:tcW w:w="2000" w:type="dxa"/>
            <w:tcBorders>
              <w:top w:val="nil"/>
              <w:left w:val="single" w:sz="4" w:space="0" w:color="auto"/>
              <w:bottom w:val="single" w:sz="12"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Tenor 6 bulan</w:t>
            </w:r>
          </w:p>
        </w:tc>
        <w:tc>
          <w:tcPr>
            <w:tcW w:w="1660" w:type="dxa"/>
            <w:tcBorders>
              <w:top w:val="nil"/>
              <w:left w:val="nil"/>
              <w:bottom w:val="single" w:sz="12"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12%</w:t>
            </w:r>
          </w:p>
        </w:tc>
      </w:tr>
      <w:tr w:rsidR="00C86AE1" w:rsidRPr="00C86AE1" w:rsidTr="006B3A1F">
        <w:trPr>
          <w:trHeight w:val="330"/>
        </w:trPr>
        <w:tc>
          <w:tcPr>
            <w:tcW w:w="3660" w:type="dxa"/>
            <w:gridSpan w:val="2"/>
            <w:tcBorders>
              <w:top w:val="single" w:sz="12" w:space="0" w:color="auto"/>
              <w:left w:val="single" w:sz="4" w:space="0" w:color="auto"/>
              <w:bottom w:val="single" w:sz="12" w:space="0" w:color="auto"/>
              <w:right w:val="single" w:sz="4" w:space="0" w:color="000000"/>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b/>
                <w:bCs/>
                <w:color w:val="000000" w:themeColor="text1"/>
                <w:sz w:val="24"/>
                <w:szCs w:val="24"/>
              </w:rPr>
            </w:pPr>
            <w:r w:rsidRPr="00C86AE1">
              <w:rPr>
                <w:rFonts w:ascii="Times New Roman" w:eastAsia="Times New Roman" w:hAnsi="Times New Roman" w:cs="Times New Roman"/>
                <w:b/>
                <w:bCs/>
                <w:color w:val="000000" w:themeColor="text1"/>
                <w:sz w:val="24"/>
                <w:szCs w:val="24"/>
              </w:rPr>
              <w:t>Angsuran Berjangka</w:t>
            </w:r>
          </w:p>
        </w:tc>
      </w:tr>
      <w:tr w:rsidR="00C86AE1" w:rsidRPr="00C86AE1" w:rsidTr="006B3A1F">
        <w:trPr>
          <w:trHeight w:val="315"/>
        </w:trPr>
        <w:tc>
          <w:tcPr>
            <w:tcW w:w="20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3 Bulanan</w:t>
            </w:r>
          </w:p>
        </w:tc>
        <w:tc>
          <w:tcPr>
            <w:tcW w:w="1660" w:type="dxa"/>
            <w:tcBorders>
              <w:top w:val="single" w:sz="12" w:space="0" w:color="auto"/>
              <w:left w:val="nil"/>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3,86%</w:t>
            </w:r>
          </w:p>
        </w:tc>
      </w:tr>
      <w:tr w:rsidR="00C86AE1" w:rsidRPr="00C86AE1" w:rsidTr="006B3A1F">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4 Bulanan</w:t>
            </w:r>
          </w:p>
        </w:tc>
        <w:tc>
          <w:tcPr>
            <w:tcW w:w="1660" w:type="dxa"/>
            <w:tcBorders>
              <w:top w:val="nil"/>
              <w:left w:val="nil"/>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5,47%</w:t>
            </w:r>
          </w:p>
        </w:tc>
      </w:tr>
      <w:tr w:rsidR="00C86AE1" w:rsidRPr="00C86AE1" w:rsidTr="006B3A1F">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6 Bulanan</w:t>
            </w:r>
          </w:p>
        </w:tc>
        <w:tc>
          <w:tcPr>
            <w:tcW w:w="1660" w:type="dxa"/>
            <w:tcBorders>
              <w:top w:val="nil"/>
              <w:left w:val="nil"/>
              <w:bottom w:val="single" w:sz="4" w:space="0" w:color="auto"/>
              <w:right w:val="single" w:sz="4" w:space="0" w:color="auto"/>
            </w:tcBorders>
            <w:shd w:val="clear" w:color="auto" w:fill="auto"/>
            <w:noWrap/>
            <w:vAlign w:val="bottom"/>
            <w:hideMark/>
          </w:tcPr>
          <w:p w:rsidR="00D8638C" w:rsidRPr="00C86AE1" w:rsidRDefault="00D8638C" w:rsidP="006B3A1F">
            <w:pPr>
              <w:spacing w:after="0" w:line="240" w:lineRule="auto"/>
              <w:jc w:val="center"/>
              <w:rPr>
                <w:rFonts w:ascii="Times New Roman" w:eastAsia="Times New Roman" w:hAnsi="Times New Roman" w:cs="Times New Roman"/>
                <w:color w:val="000000" w:themeColor="text1"/>
                <w:sz w:val="24"/>
                <w:szCs w:val="24"/>
              </w:rPr>
            </w:pPr>
            <w:r w:rsidRPr="00C86AE1">
              <w:rPr>
                <w:rFonts w:ascii="Times New Roman" w:eastAsia="Times New Roman" w:hAnsi="Times New Roman" w:cs="Times New Roman"/>
                <w:color w:val="000000" w:themeColor="text1"/>
                <w:sz w:val="24"/>
                <w:szCs w:val="24"/>
              </w:rPr>
              <w:t>Flat 9,17%</w:t>
            </w:r>
          </w:p>
        </w:tc>
      </w:tr>
    </w:tbl>
    <w:p w:rsidR="004666D6" w:rsidRPr="00C86AE1" w:rsidRDefault="00D8638C" w:rsidP="00BD60B1">
      <w:pPr>
        <w:pStyle w:val="BodyText"/>
        <w:spacing w:line="240" w:lineRule="exact"/>
        <w:ind w:right="40" w:firstLine="1418"/>
        <w:jc w:val="both"/>
        <w:rPr>
          <w:b/>
          <w:color w:val="000000" w:themeColor="text1"/>
          <w:sz w:val="20"/>
          <w:lang w:val="id-ID"/>
        </w:rPr>
      </w:pPr>
      <w:r w:rsidRPr="00C86AE1">
        <w:rPr>
          <w:b/>
          <w:color w:val="000000" w:themeColor="text1"/>
          <w:lang w:val="id-ID"/>
        </w:rPr>
        <w:tab/>
      </w:r>
      <w:r w:rsidRPr="00C86AE1">
        <w:rPr>
          <w:b/>
          <w:color w:val="000000" w:themeColor="text1"/>
          <w:sz w:val="20"/>
          <w:lang w:val="id-ID"/>
        </w:rPr>
        <w:tab/>
      </w:r>
      <w:r w:rsidRPr="00C86AE1">
        <w:rPr>
          <w:color w:val="000000" w:themeColor="text1"/>
          <w:sz w:val="20"/>
          <w:lang w:val="id-ID"/>
        </w:rPr>
        <w:t>Sumber:</w:t>
      </w:r>
      <w:r w:rsidRPr="00C86AE1">
        <w:rPr>
          <w:b/>
          <w:color w:val="000000" w:themeColor="text1"/>
          <w:sz w:val="20"/>
          <w:lang w:val="id-ID"/>
        </w:rPr>
        <w:t xml:space="preserve"> </w:t>
      </w:r>
      <w:r w:rsidRPr="00C86AE1">
        <w:rPr>
          <w:color w:val="000000" w:themeColor="text1"/>
          <w:sz w:val="20"/>
          <w:lang w:val="id-ID"/>
        </w:rPr>
        <w:t>Peraturan Direksi Nomor 85/DIR I/2018</w:t>
      </w:r>
    </w:p>
    <w:p w:rsidR="00D8638C" w:rsidRPr="00C86AE1" w:rsidRDefault="00D8638C" w:rsidP="00D8638C">
      <w:pPr>
        <w:pStyle w:val="BodyText"/>
        <w:spacing w:line="480" w:lineRule="exact"/>
        <w:ind w:right="40" w:firstLine="709"/>
        <w:jc w:val="both"/>
        <w:rPr>
          <w:color w:val="000000" w:themeColor="text1"/>
          <w:lang w:val="id-ID"/>
        </w:rPr>
      </w:pPr>
      <w:r w:rsidRPr="00C86AE1">
        <w:rPr>
          <w:color w:val="000000" w:themeColor="text1"/>
          <w:lang w:val="id-ID"/>
        </w:rPr>
        <w:t>Penggunaan bunga</w:t>
      </w:r>
      <w:r w:rsidR="009F7B7A" w:rsidRPr="00C86AE1">
        <w:rPr>
          <w:color w:val="000000" w:themeColor="text1"/>
          <w:lang w:val="id-ID"/>
        </w:rPr>
        <w:t xml:space="preserve"> sewa modal atau bunga  yang di</w:t>
      </w:r>
      <w:r w:rsidRPr="00C86AE1">
        <w:rPr>
          <w:color w:val="000000" w:themeColor="text1"/>
          <w:lang w:val="id-ID"/>
        </w:rPr>
        <w:t>gunakan dalam pembiayaan UMi di pegadaian jelas tidak sesuai dengan prinsip-prinsip syariah. Islam sangat jelas melarang penggunaan bunga karena termasuk dalam riba, merupakan</w:t>
      </w:r>
      <w:r w:rsidR="00AF1A03" w:rsidRPr="00C86AE1">
        <w:rPr>
          <w:color w:val="000000" w:themeColor="text1"/>
          <w:lang w:val="id-ID"/>
        </w:rPr>
        <w:t xml:space="preserve"> perkara yang diharamkan dan di</w:t>
      </w:r>
      <w:r w:rsidRPr="00C86AE1">
        <w:rPr>
          <w:color w:val="000000" w:themeColor="text1"/>
          <w:lang w:val="id-ID"/>
        </w:rPr>
        <w:t xml:space="preserve">larang oleh Alla swt. Sesuai firman Allah swt dalam </w:t>
      </w:r>
      <w:r w:rsidR="003602E0" w:rsidRPr="00C86AE1">
        <w:rPr>
          <w:color w:val="000000" w:themeColor="text1"/>
          <w:lang w:val="id-ID"/>
        </w:rPr>
        <w:t>Al</w:t>
      </w:r>
      <w:r w:rsidRPr="00C86AE1">
        <w:rPr>
          <w:color w:val="000000" w:themeColor="text1"/>
          <w:lang w:val="id-ID"/>
        </w:rPr>
        <w:t xml:space="preserve">-quran surah </w:t>
      </w:r>
      <w:r w:rsidR="0082365F" w:rsidRPr="00C86AE1">
        <w:rPr>
          <w:i/>
          <w:color w:val="000000" w:themeColor="text1"/>
          <w:lang w:val="id-ID"/>
        </w:rPr>
        <w:t>Al-Baqarah</w:t>
      </w:r>
      <w:r w:rsidR="0082365F" w:rsidRPr="00C86AE1">
        <w:rPr>
          <w:color w:val="000000" w:themeColor="text1"/>
          <w:lang w:val="id-ID"/>
        </w:rPr>
        <w:t xml:space="preserve"> ayat 275</w:t>
      </w:r>
      <w:r w:rsidRPr="00C86AE1">
        <w:rPr>
          <w:color w:val="000000" w:themeColor="text1"/>
          <w:lang w:val="id-ID"/>
        </w:rPr>
        <w:t>:</w:t>
      </w:r>
    </w:p>
    <w:p w:rsidR="00BD60B1" w:rsidRPr="00C86AE1" w:rsidRDefault="00BD60B1" w:rsidP="00D8638C">
      <w:pPr>
        <w:pStyle w:val="BodyText"/>
        <w:spacing w:line="480" w:lineRule="exact"/>
        <w:ind w:right="40" w:firstLine="709"/>
        <w:jc w:val="both"/>
        <w:rPr>
          <w:color w:val="000000" w:themeColor="text1"/>
          <w:lang w:val="id-ID"/>
        </w:rPr>
      </w:pPr>
    </w:p>
    <w:p w:rsidR="00D8638C" w:rsidRPr="00C86AE1" w:rsidRDefault="00D8638C" w:rsidP="00D8638C">
      <w:pPr>
        <w:pStyle w:val="BodyText"/>
        <w:spacing w:line="480" w:lineRule="exact"/>
        <w:ind w:right="40"/>
        <w:jc w:val="both"/>
        <w:rPr>
          <w:color w:val="000000" w:themeColor="text1"/>
          <w:lang w:val="id-ID"/>
        </w:rPr>
      </w:pPr>
    </w:p>
    <w:p w:rsidR="00D8638C" w:rsidRPr="00C86AE1" w:rsidRDefault="00D8638C" w:rsidP="00D8638C">
      <w:pPr>
        <w:pStyle w:val="BodyText"/>
        <w:spacing w:line="480" w:lineRule="exact"/>
        <w:ind w:left="3544" w:right="3" w:hanging="2835"/>
        <w:jc w:val="both"/>
        <w:rPr>
          <w:color w:val="000000" w:themeColor="text1"/>
          <w:sz w:val="34"/>
          <w:szCs w:val="34"/>
          <w:lang w:val="id-ID"/>
        </w:rPr>
      </w:pPr>
      <w:r w:rsidRPr="00C86AE1">
        <w:rPr>
          <w:color w:val="000000" w:themeColor="text1"/>
          <w:sz w:val="34"/>
          <w:szCs w:val="34"/>
          <w:rtl/>
        </w:rPr>
        <w:lastRenderedPageBreak/>
        <w:t>ٱلَّذِينَ يَأْكُلُونَ ٱلرِّبَوٰا۟ لَا يَقُومُونَ إِلَّا كَمَا يَقُومُ ٱلَّذِى يَتَخَبَّطُهُ ٱلشَّيْطَٰنُ مِنَ ٱلْمَسِّ ۚ ذَٰلِكَ بِأَنَّهُمْ قَالُوٓا۟ إِنَّمَا ٱلْبَيْعُ مِثْلُ ٱلرِّبَوٰ</w:t>
      </w:r>
    </w:p>
    <w:p w:rsidR="00D8638C" w:rsidRPr="00C86AE1" w:rsidRDefault="00D8638C" w:rsidP="00D8638C">
      <w:pPr>
        <w:pStyle w:val="BodyText"/>
        <w:spacing w:line="240" w:lineRule="exact"/>
        <w:ind w:right="40" w:firstLine="709"/>
        <w:jc w:val="both"/>
        <w:rPr>
          <w:color w:val="000000" w:themeColor="text1"/>
          <w:lang w:val="id-ID"/>
        </w:rPr>
      </w:pPr>
    </w:p>
    <w:p w:rsidR="0080249A" w:rsidRPr="00C86AE1" w:rsidRDefault="0080249A" w:rsidP="0003719F">
      <w:pPr>
        <w:autoSpaceDE w:val="0"/>
        <w:autoSpaceDN w:val="0"/>
        <w:adjustRightInd w:val="0"/>
        <w:spacing w:after="0" w:line="240" w:lineRule="exact"/>
        <w:ind w:left="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Terjemahannya:</w:t>
      </w:r>
    </w:p>
    <w:p w:rsidR="00D8638C" w:rsidRPr="00C86AE1" w:rsidRDefault="00D8638C" w:rsidP="0003719F">
      <w:pPr>
        <w:autoSpaceDE w:val="0"/>
        <w:autoSpaceDN w:val="0"/>
        <w:adjustRightInd w:val="0"/>
        <w:spacing w:after="0" w:line="240" w:lineRule="exact"/>
        <w:ind w:left="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275. </w:t>
      </w:r>
      <w:r w:rsidRPr="00C86AE1">
        <w:rPr>
          <w:rFonts w:ascii="Times New Roman" w:hAnsi="Times New Roman" w:cs="Times New Roman"/>
          <w:color w:val="000000" w:themeColor="text1"/>
          <w:sz w:val="24"/>
          <w:szCs w:val="24"/>
          <w:lang w:val="id"/>
        </w:rPr>
        <w:t>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w:t>
      </w:r>
      <w:r w:rsidR="0003719F" w:rsidRPr="00C86AE1">
        <w:rPr>
          <w:rFonts w:ascii="Times New Roman" w:hAnsi="Times New Roman" w:cs="Times New Roman"/>
          <w:color w:val="000000" w:themeColor="text1"/>
          <w:sz w:val="24"/>
          <w:szCs w:val="24"/>
          <w:lang w:val="id-ID"/>
        </w:rPr>
        <w:t>.</w:t>
      </w:r>
      <w:r w:rsidR="00293DCE" w:rsidRPr="00C86AE1">
        <w:rPr>
          <w:rStyle w:val="FootnoteReference"/>
          <w:rFonts w:ascii="Times New Roman" w:hAnsi="Times New Roman" w:cs="Times New Roman"/>
          <w:color w:val="000000" w:themeColor="text1"/>
          <w:sz w:val="24"/>
          <w:szCs w:val="24"/>
          <w:lang w:val="id-ID"/>
        </w:rPr>
        <w:footnoteReference w:id="60"/>
      </w:r>
    </w:p>
    <w:p w:rsidR="00D8638C" w:rsidRPr="00C86AE1" w:rsidRDefault="00D8638C" w:rsidP="00D8638C">
      <w:pPr>
        <w:autoSpaceDE w:val="0"/>
        <w:autoSpaceDN w:val="0"/>
        <w:adjustRightInd w:val="0"/>
        <w:spacing w:after="0" w:line="240" w:lineRule="exact"/>
        <w:ind w:left="709"/>
        <w:jc w:val="both"/>
        <w:rPr>
          <w:rFonts w:ascii="Times New Roman" w:hAnsi="Times New Roman" w:cs="Times New Roman"/>
          <w:color w:val="000000" w:themeColor="text1"/>
          <w:sz w:val="24"/>
          <w:szCs w:val="24"/>
          <w:lang w:val="id-ID"/>
        </w:rPr>
      </w:pPr>
    </w:p>
    <w:p w:rsidR="0080249A" w:rsidRPr="00C86AE1" w:rsidRDefault="00E87273" w:rsidP="009F0844">
      <w:pPr>
        <w:autoSpaceDE w:val="0"/>
        <w:autoSpaceDN w:val="0"/>
        <w:adjustRightInd w:val="0"/>
        <w:spacing w:after="0" w:line="480" w:lineRule="exact"/>
        <w:ind w:firstLine="709"/>
        <w:jc w:val="both"/>
        <w:rPr>
          <w:rFonts w:ascii="Times New Roman" w:hAnsi="Times New Roman" w:cs="Times New Roman"/>
          <w:i/>
          <w:color w:val="000000" w:themeColor="text1"/>
          <w:sz w:val="24"/>
          <w:szCs w:val="24"/>
          <w:lang w:val="id-ID"/>
        </w:rPr>
      </w:pPr>
      <w:r w:rsidRPr="00C86AE1">
        <w:rPr>
          <w:rFonts w:ascii="Times New Roman" w:hAnsi="Times New Roman" w:cs="Times New Roman"/>
          <w:color w:val="000000" w:themeColor="text1"/>
          <w:sz w:val="24"/>
          <w:szCs w:val="24"/>
          <w:lang w:val="id-ID"/>
        </w:rPr>
        <w:t>Ayat di</w:t>
      </w:r>
      <w:r w:rsidR="0080249A"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 xml:space="preserve">atas bermakna bahwa </w:t>
      </w:r>
      <w:r w:rsidRPr="00C86AE1">
        <w:rPr>
          <w:rFonts w:ascii="Times New Roman" w:hAnsi="Times New Roman" w:cs="Times New Roman"/>
          <w:i/>
          <w:color w:val="000000" w:themeColor="text1"/>
          <w:sz w:val="24"/>
          <w:szCs w:val="24"/>
          <w:lang w:val="id-ID"/>
        </w:rPr>
        <w:t>o</w:t>
      </w:r>
      <w:r w:rsidRPr="000653EA">
        <w:rPr>
          <w:rFonts w:ascii="Times New Roman" w:hAnsi="Times New Roman" w:cs="Times New Roman"/>
          <w:i/>
          <w:color w:val="000000" w:themeColor="text1"/>
          <w:sz w:val="24"/>
          <w:szCs w:val="24"/>
          <w:lang w:val="id-ID"/>
        </w:rPr>
        <w:t>rang-orang yang memakan riba</w:t>
      </w:r>
      <w:r w:rsidRPr="000653EA">
        <w:rPr>
          <w:rFonts w:ascii="Times New Roman" w:hAnsi="Times New Roman" w:cs="Times New Roman"/>
          <w:color w:val="000000" w:themeColor="text1"/>
          <w:sz w:val="24"/>
          <w:szCs w:val="24"/>
          <w:lang w:val="id-ID"/>
        </w:rPr>
        <w:t xml:space="preserve"> yakni melakukan transaksi riba dengan mengambil atau menerima kelebihan di atas modal dari orang yang butuh dengan mengeksploitasi atau memanfaatkan kebutuhannya, </w:t>
      </w:r>
      <w:r w:rsidRPr="000653EA">
        <w:rPr>
          <w:rFonts w:ascii="Times New Roman" w:hAnsi="Times New Roman" w:cs="Times New Roman"/>
          <w:i/>
          <w:color w:val="000000" w:themeColor="text1"/>
          <w:sz w:val="24"/>
          <w:szCs w:val="24"/>
          <w:lang w:val="id-ID"/>
        </w:rPr>
        <w:t>tidak dapat berdiri</w:t>
      </w:r>
      <w:r w:rsidRPr="000653EA">
        <w:rPr>
          <w:rFonts w:ascii="Times New Roman" w:hAnsi="Times New Roman" w:cs="Times New Roman"/>
          <w:color w:val="000000" w:themeColor="text1"/>
          <w:sz w:val="24"/>
          <w:szCs w:val="24"/>
          <w:lang w:val="id-ID"/>
        </w:rPr>
        <w:t xml:space="preserve">, yakni melakukan aktivitas, </w:t>
      </w:r>
      <w:r w:rsidRPr="000653EA">
        <w:rPr>
          <w:rFonts w:ascii="Times New Roman" w:hAnsi="Times New Roman" w:cs="Times New Roman"/>
          <w:i/>
          <w:color w:val="000000" w:themeColor="text1"/>
          <w:sz w:val="24"/>
          <w:szCs w:val="24"/>
          <w:lang w:val="id-ID"/>
        </w:rPr>
        <w:t>melainkan seperti berdirinya orang yang kemasukan setan karena gila.</w:t>
      </w:r>
      <w:r w:rsidRPr="000653EA">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rPr>
        <w:t xml:space="preserve">Mereka hidup dalam kegelisahan; tidak tenteram jiwanya, selalu bingung, dan berada dalam ketidakpastian, sebab pikiran dan hati mereka selalu tertuju pada materi dan penambahannya. Itu yang akan mereka alami di dunia, sedangkan di akhirat mereka akan dibangkitkan dari kubur dalam keadaan sempoyongan, tidak tahu arah yang akan mereka tuju dan akan mendapat azab yang pedih. </w:t>
      </w:r>
      <w:r w:rsidRPr="00C86AE1">
        <w:rPr>
          <w:rFonts w:ascii="Times New Roman" w:hAnsi="Times New Roman" w:cs="Times New Roman"/>
          <w:i/>
          <w:color w:val="000000" w:themeColor="text1"/>
          <w:sz w:val="24"/>
          <w:szCs w:val="24"/>
        </w:rPr>
        <w:t>Yang demikian itu karena mereka berkata dengan bodohnya bahwa jual beli sama dengan riba</w:t>
      </w:r>
      <w:r w:rsidRPr="00C86AE1">
        <w:rPr>
          <w:rFonts w:ascii="Times New Roman" w:hAnsi="Times New Roman" w:cs="Times New Roman"/>
          <w:color w:val="000000" w:themeColor="text1"/>
          <w:sz w:val="24"/>
          <w:szCs w:val="24"/>
        </w:rPr>
        <w:t xml:space="preserve"> dengan logika bahwa keduanya sama-sama menghasilkan keuntungan. Mereka beranggapan seperti itu, </w:t>
      </w:r>
      <w:r w:rsidRPr="00C86AE1">
        <w:rPr>
          <w:rFonts w:ascii="Times New Roman" w:hAnsi="Times New Roman" w:cs="Times New Roman"/>
          <w:i/>
          <w:color w:val="000000" w:themeColor="text1"/>
          <w:sz w:val="24"/>
          <w:szCs w:val="24"/>
        </w:rPr>
        <w:t xml:space="preserve">padahal Allah telah menghalalkan jual beli dan mengharamkan riba. </w:t>
      </w:r>
    </w:p>
    <w:p w:rsidR="00E87273" w:rsidRPr="00C86AE1" w:rsidRDefault="00E87273" w:rsidP="009F0844">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rPr>
        <w:t xml:space="preserve">Substansi keduanya berbeda, sebab jual beli menguntungkan kedua belah pihak (pembeli dan penjual), sedangkan riba sangat merugikan salah satu pihak. </w:t>
      </w:r>
      <w:r w:rsidRPr="00C86AE1">
        <w:rPr>
          <w:rFonts w:ascii="Times New Roman" w:hAnsi="Times New Roman" w:cs="Times New Roman"/>
          <w:i/>
          <w:color w:val="000000" w:themeColor="text1"/>
          <w:sz w:val="24"/>
          <w:szCs w:val="24"/>
        </w:rPr>
        <w:t>Barang siapa mendapat peringatan dari Tuhannya,</w:t>
      </w:r>
      <w:r w:rsidRPr="00C86AE1">
        <w:rPr>
          <w:rFonts w:ascii="Times New Roman" w:hAnsi="Times New Roman" w:cs="Times New Roman"/>
          <w:color w:val="000000" w:themeColor="text1"/>
          <w:sz w:val="24"/>
          <w:szCs w:val="24"/>
        </w:rPr>
        <w:t xml:space="preserve"> setelah sebelumnya dia melakukan transaksi riba, lalu dia berhenti dan tidak melakukannya lagi</w:t>
      </w:r>
      <w:r w:rsidRPr="00C86AE1">
        <w:rPr>
          <w:rFonts w:ascii="Times New Roman" w:hAnsi="Times New Roman" w:cs="Times New Roman"/>
          <w:i/>
          <w:color w:val="000000" w:themeColor="text1"/>
          <w:sz w:val="24"/>
          <w:szCs w:val="24"/>
        </w:rPr>
        <w:t xml:space="preserve">, maka </w:t>
      </w:r>
      <w:r w:rsidRPr="00C86AE1">
        <w:rPr>
          <w:rFonts w:ascii="Times New Roman" w:hAnsi="Times New Roman" w:cs="Times New Roman"/>
          <w:i/>
          <w:color w:val="000000" w:themeColor="text1"/>
          <w:sz w:val="24"/>
          <w:szCs w:val="24"/>
        </w:rPr>
        <w:lastRenderedPageBreak/>
        <w:t xml:space="preserve">apa yang telah diperolehnya dahulu </w:t>
      </w:r>
      <w:r w:rsidRPr="00C86AE1">
        <w:rPr>
          <w:rFonts w:ascii="Times New Roman" w:hAnsi="Times New Roman" w:cs="Times New Roman"/>
          <w:color w:val="000000" w:themeColor="text1"/>
          <w:sz w:val="24"/>
          <w:szCs w:val="24"/>
        </w:rPr>
        <w:t>sebelum datang larangan</w:t>
      </w:r>
      <w:r w:rsidRPr="00C86AE1">
        <w:rPr>
          <w:rFonts w:ascii="Times New Roman" w:hAnsi="Times New Roman" w:cs="Times New Roman"/>
          <w:i/>
          <w:color w:val="000000" w:themeColor="text1"/>
          <w:sz w:val="24"/>
          <w:szCs w:val="24"/>
        </w:rPr>
        <w:t xml:space="preserve"> menjadi miliknya,</w:t>
      </w:r>
      <w:r w:rsidRPr="00C86AE1">
        <w:rPr>
          <w:rFonts w:ascii="Times New Roman" w:hAnsi="Times New Roman" w:cs="Times New Roman"/>
          <w:color w:val="000000" w:themeColor="text1"/>
          <w:sz w:val="24"/>
          <w:szCs w:val="24"/>
        </w:rPr>
        <w:t xml:space="preserve"> yakni riba yang sudah diambil atau diterima sebelum turun ayat ini, boleh tidak dikembalikan, </w:t>
      </w:r>
      <w:r w:rsidRPr="00C86AE1">
        <w:rPr>
          <w:rFonts w:ascii="Times New Roman" w:hAnsi="Times New Roman" w:cs="Times New Roman"/>
          <w:i/>
          <w:color w:val="000000" w:themeColor="text1"/>
          <w:sz w:val="24"/>
          <w:szCs w:val="24"/>
        </w:rPr>
        <w:t>dan urusannya kembali kepada Allah.</w:t>
      </w:r>
      <w:r w:rsidRPr="00C86AE1">
        <w:rPr>
          <w:rFonts w:ascii="Times New Roman" w:hAnsi="Times New Roman" w:cs="Times New Roman"/>
          <w:color w:val="000000" w:themeColor="text1"/>
          <w:sz w:val="24"/>
          <w:szCs w:val="24"/>
        </w:rPr>
        <w:t xml:space="preserve"> Barang siapa mengulangi transaksi riba setelah peringatan itu datang maka mereka itu penghuni neraka. </w:t>
      </w:r>
      <w:r w:rsidRPr="00C86AE1">
        <w:rPr>
          <w:rFonts w:ascii="Times New Roman" w:hAnsi="Times New Roman" w:cs="Times New Roman"/>
          <w:i/>
          <w:color w:val="000000" w:themeColor="text1"/>
          <w:sz w:val="24"/>
          <w:szCs w:val="24"/>
        </w:rPr>
        <w:t>Mereka kekal di dalamnya</w:t>
      </w:r>
      <w:r w:rsidRPr="00C86AE1">
        <w:rPr>
          <w:rFonts w:ascii="Times New Roman" w:hAnsi="Times New Roman" w:cs="Times New Roman"/>
          <w:color w:val="000000" w:themeColor="text1"/>
          <w:sz w:val="24"/>
          <w:szCs w:val="24"/>
        </w:rPr>
        <w:t xml:space="preserve"> untuk selama-lamanya.</w:t>
      </w:r>
      <w:r w:rsidR="009F0844" w:rsidRPr="00C86AE1">
        <w:rPr>
          <w:rStyle w:val="FootnoteReference"/>
          <w:rFonts w:ascii="Times New Roman" w:hAnsi="Times New Roman" w:cs="Times New Roman"/>
          <w:color w:val="000000" w:themeColor="text1"/>
          <w:sz w:val="20"/>
          <w:szCs w:val="24"/>
        </w:rPr>
        <w:footnoteReference w:id="61"/>
      </w:r>
    </w:p>
    <w:p w:rsidR="00D8638C" w:rsidRPr="00C86AE1" w:rsidRDefault="00D8638C" w:rsidP="00D8638C">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Penggunaan bunga uang atas pinjaman </w:t>
      </w:r>
      <w:r w:rsidRPr="00C86AE1">
        <w:rPr>
          <w:rFonts w:ascii="Times New Roman" w:hAnsi="Times New Roman" w:cs="Times New Roman"/>
          <w:i/>
          <w:color w:val="000000" w:themeColor="text1"/>
          <w:sz w:val="24"/>
          <w:szCs w:val="24"/>
          <w:lang w:val="id-ID"/>
        </w:rPr>
        <w:t>(qard)</w:t>
      </w:r>
      <w:r w:rsidRPr="00C86AE1">
        <w:rPr>
          <w:rFonts w:ascii="Times New Roman" w:hAnsi="Times New Roman" w:cs="Times New Roman"/>
          <w:color w:val="000000" w:themeColor="text1"/>
          <w:sz w:val="24"/>
          <w:szCs w:val="24"/>
          <w:lang w:val="id-ID"/>
        </w:rPr>
        <w:t xml:space="preserve"> yang digunakan di pegadaian </w:t>
      </w:r>
      <w:r w:rsidR="00CA01C8" w:rsidRPr="00C86AE1">
        <w:rPr>
          <w:rFonts w:ascii="Times New Roman" w:hAnsi="Times New Roman" w:cs="Times New Roman"/>
          <w:color w:val="000000" w:themeColor="text1"/>
          <w:sz w:val="24"/>
          <w:szCs w:val="24"/>
          <w:lang w:val="id-ID"/>
        </w:rPr>
        <w:t>adalah</w:t>
      </w:r>
      <w:r w:rsidRPr="00C86AE1">
        <w:rPr>
          <w:rFonts w:ascii="Times New Roman" w:hAnsi="Times New Roman" w:cs="Times New Roman"/>
          <w:color w:val="000000" w:themeColor="text1"/>
          <w:sz w:val="24"/>
          <w:szCs w:val="24"/>
          <w:lang w:val="id-ID"/>
        </w:rPr>
        <w:t xml:space="preserve"> riba</w:t>
      </w:r>
      <w:r w:rsidR="00CA01C8" w:rsidRPr="00C86AE1">
        <w:rPr>
          <w:rFonts w:ascii="Times New Roman" w:hAnsi="Times New Roman" w:cs="Times New Roman"/>
          <w:color w:val="000000" w:themeColor="text1"/>
          <w:sz w:val="24"/>
          <w:szCs w:val="24"/>
          <w:lang w:val="id-ID"/>
        </w:rPr>
        <w:t xml:space="preserve"> dan</w:t>
      </w:r>
      <w:r w:rsidRPr="00C86AE1">
        <w:rPr>
          <w:rFonts w:ascii="Times New Roman" w:hAnsi="Times New Roman" w:cs="Times New Roman"/>
          <w:color w:val="000000" w:themeColor="text1"/>
          <w:sz w:val="24"/>
          <w:szCs w:val="24"/>
          <w:lang w:val="id-ID"/>
        </w:rPr>
        <w:t xml:space="preserve"> diharamkan A</w:t>
      </w:r>
      <w:r w:rsidR="004A02C5" w:rsidRPr="00C86AE1">
        <w:rPr>
          <w:rFonts w:ascii="Times New Roman" w:hAnsi="Times New Roman" w:cs="Times New Roman"/>
          <w:color w:val="000000" w:themeColor="text1"/>
          <w:sz w:val="24"/>
          <w:szCs w:val="24"/>
          <w:lang w:val="id-ID"/>
        </w:rPr>
        <w:t>llah swt dalam al-quran. Riba</w:t>
      </w:r>
      <w:r w:rsidRPr="00C86AE1">
        <w:rPr>
          <w:rFonts w:ascii="Times New Roman" w:hAnsi="Times New Roman" w:cs="Times New Roman"/>
          <w:color w:val="000000" w:themeColor="text1"/>
          <w:sz w:val="24"/>
          <w:szCs w:val="24"/>
          <w:lang w:val="id-ID"/>
        </w:rPr>
        <w:t xml:space="preserve"> </w:t>
      </w:r>
      <w:r w:rsidR="004A02C5" w:rsidRPr="00C86AE1">
        <w:rPr>
          <w:rFonts w:ascii="Times New Roman" w:hAnsi="Times New Roman" w:cs="Times New Roman"/>
          <w:color w:val="000000" w:themeColor="text1"/>
          <w:sz w:val="24"/>
          <w:szCs w:val="24"/>
          <w:lang w:val="id-ID"/>
        </w:rPr>
        <w:t>adalah penetapan bunga atau melebihkan jumlah pinjaman saat pengembalian berdasarkan persentase tertentu dari jumlah pinjaman pokok yang dibebani kepada peminjam</w:t>
      </w:r>
      <w:r w:rsidR="004A02C5" w:rsidRPr="00C86AE1">
        <w:rPr>
          <w:rStyle w:val="FootnoteReference"/>
          <w:rFonts w:ascii="Times New Roman" w:hAnsi="Times New Roman" w:cs="Times New Roman"/>
          <w:color w:val="000000" w:themeColor="text1"/>
          <w:sz w:val="24"/>
          <w:szCs w:val="24"/>
          <w:lang w:val="id-ID"/>
        </w:rPr>
        <w:footnoteReference w:id="62"/>
      </w:r>
      <w:r w:rsidR="004A02C5" w:rsidRPr="00C86AE1">
        <w:rPr>
          <w:rFonts w:ascii="Times New Roman" w:hAnsi="Times New Roman" w:cs="Times New Roman"/>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Sedangkan dalam sistem bunga sewa modal tambahan sudah langsung dikenakan sejak terjadi transaksi</w:t>
      </w:r>
      <w:r w:rsidRPr="00C86AE1">
        <w:rPr>
          <w:rStyle w:val="FootnoteReference"/>
          <w:rFonts w:ascii="Times New Roman" w:hAnsi="Times New Roman" w:cs="Times New Roman"/>
          <w:color w:val="000000" w:themeColor="text1"/>
          <w:sz w:val="20"/>
          <w:szCs w:val="24"/>
          <w:lang w:val="id-ID"/>
        </w:rPr>
        <w:footnoteReference w:id="63"/>
      </w:r>
      <w:r w:rsidRPr="00C86AE1">
        <w:rPr>
          <w:rFonts w:ascii="Times New Roman" w:hAnsi="Times New Roman" w:cs="Times New Roman"/>
          <w:i/>
          <w:color w:val="000000" w:themeColor="text1"/>
          <w:sz w:val="24"/>
          <w:szCs w:val="24"/>
          <w:lang w:val="id-ID"/>
        </w:rPr>
        <w:t xml:space="preserve"> </w:t>
      </w:r>
      <w:r w:rsidRPr="00C86AE1">
        <w:rPr>
          <w:rFonts w:ascii="Times New Roman" w:hAnsi="Times New Roman" w:cs="Times New Roman"/>
          <w:color w:val="000000" w:themeColor="text1"/>
          <w:sz w:val="24"/>
          <w:szCs w:val="24"/>
          <w:lang w:val="id-ID"/>
        </w:rPr>
        <w:t xml:space="preserve">artinya besarnya pembayaran bunga tetap seperti yang disepakati </w:t>
      </w:r>
      <w:r w:rsidR="00AF1A03" w:rsidRPr="00C86AE1">
        <w:rPr>
          <w:rFonts w:ascii="Times New Roman" w:hAnsi="Times New Roman" w:cs="Times New Roman"/>
          <w:color w:val="000000" w:themeColor="text1"/>
          <w:sz w:val="24"/>
          <w:szCs w:val="24"/>
          <w:lang w:val="id-ID"/>
        </w:rPr>
        <w:t>di awal</w:t>
      </w:r>
      <w:r w:rsidRPr="00C86AE1">
        <w:rPr>
          <w:rFonts w:ascii="Times New Roman" w:hAnsi="Times New Roman" w:cs="Times New Roman"/>
          <w:color w:val="000000" w:themeColor="text1"/>
          <w:sz w:val="24"/>
          <w:szCs w:val="24"/>
          <w:lang w:val="id-ID"/>
        </w:rPr>
        <w:t xml:space="preserve"> akad, tanpa pertimbangan apakah usaha yang dijalankan oleh kreditur nantinya untung atau rugi.</w:t>
      </w:r>
    </w:p>
    <w:p w:rsidR="00BD60B1" w:rsidRPr="00C86AE1" w:rsidRDefault="00D8638C" w:rsidP="001929FC">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Padahal berdasarkan data hasil wawancara yang diperoleh peneliti banyak pelaku UMKM yang mengalami kerugian atau penurunan pendapatan dikarenakan pandemi </w:t>
      </w:r>
      <w:r w:rsidRPr="00C86AE1">
        <w:rPr>
          <w:rFonts w:ascii="Times New Roman" w:hAnsi="Times New Roman" w:cs="Times New Roman"/>
          <w:i/>
          <w:color w:val="000000" w:themeColor="text1"/>
          <w:sz w:val="24"/>
          <w:szCs w:val="24"/>
          <w:lang w:val="id-ID"/>
        </w:rPr>
        <w:t xml:space="preserve">Covid-19 </w:t>
      </w:r>
      <w:r w:rsidRPr="00C86AE1">
        <w:rPr>
          <w:rFonts w:ascii="Times New Roman" w:hAnsi="Times New Roman" w:cs="Times New Roman"/>
          <w:color w:val="000000" w:themeColor="text1"/>
          <w:sz w:val="24"/>
          <w:szCs w:val="24"/>
          <w:lang w:val="id-ID"/>
        </w:rPr>
        <w:t>bahkan beberapa diantara nya harus menutup usahanya, karena lesunya ekonomi dan minat beli masyarakat. Hal ini tentu saja memberatkan bagi pelaku UMKM yang mengalami penurunan pendapatan dalam mengangsur pembiayaan nya.</w:t>
      </w:r>
    </w:p>
    <w:p w:rsidR="0083755F" w:rsidRPr="00C86AE1" w:rsidRDefault="0083755F" w:rsidP="001929FC">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p>
    <w:p w:rsidR="0083755F" w:rsidRPr="00C86AE1" w:rsidRDefault="0083755F" w:rsidP="001929FC">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p>
    <w:p w:rsidR="0083755F" w:rsidRPr="00C86AE1" w:rsidRDefault="0083755F" w:rsidP="001929FC">
      <w:pPr>
        <w:autoSpaceDE w:val="0"/>
        <w:autoSpaceDN w:val="0"/>
        <w:adjustRightInd w:val="0"/>
        <w:spacing w:after="0" w:line="480" w:lineRule="exact"/>
        <w:ind w:firstLine="709"/>
        <w:jc w:val="both"/>
        <w:rPr>
          <w:rFonts w:ascii="Times New Roman" w:hAnsi="Times New Roman" w:cs="Times New Roman"/>
          <w:color w:val="000000" w:themeColor="text1"/>
          <w:sz w:val="24"/>
          <w:szCs w:val="24"/>
          <w:lang w:val="id-ID"/>
        </w:rPr>
      </w:pPr>
    </w:p>
    <w:p w:rsidR="00F42C2A" w:rsidRPr="00C86AE1" w:rsidRDefault="00D8638C" w:rsidP="001929FC">
      <w:pPr>
        <w:pStyle w:val="BodyText"/>
        <w:spacing w:before="240" w:after="120" w:line="480" w:lineRule="exact"/>
        <w:ind w:right="40" w:firstLine="425"/>
        <w:jc w:val="both"/>
        <w:rPr>
          <w:b/>
          <w:color w:val="000000" w:themeColor="text1"/>
          <w:lang w:val="id-ID"/>
        </w:rPr>
      </w:pPr>
      <w:r w:rsidRPr="00C86AE1">
        <w:rPr>
          <w:b/>
          <w:color w:val="000000" w:themeColor="text1"/>
          <w:lang w:val="id-ID"/>
        </w:rPr>
        <w:lastRenderedPageBreak/>
        <w:t>4</w:t>
      </w:r>
      <w:r w:rsidR="00F42C2A" w:rsidRPr="00C86AE1">
        <w:rPr>
          <w:b/>
          <w:color w:val="000000" w:themeColor="text1"/>
          <w:lang w:val="id-ID"/>
        </w:rPr>
        <w:t xml:space="preserve">. </w:t>
      </w:r>
      <w:r w:rsidR="007F181F" w:rsidRPr="00C86AE1">
        <w:rPr>
          <w:b/>
          <w:color w:val="000000" w:themeColor="text1"/>
          <w:lang w:val="id-ID"/>
        </w:rPr>
        <w:t xml:space="preserve">Pandangan Ekonomi Islam Terhadap Jaminan Fidusia pada Pembiayaan </w:t>
      </w:r>
      <w:r w:rsidR="00F42C2A" w:rsidRPr="00C86AE1">
        <w:rPr>
          <w:b/>
          <w:color w:val="000000" w:themeColor="text1"/>
          <w:lang w:val="id-ID"/>
        </w:rPr>
        <w:t xml:space="preserve"> Ultra Mikro (UMi) di PT. Pegadaian Kota Palu</w:t>
      </w:r>
    </w:p>
    <w:p w:rsidR="00D8638C" w:rsidRPr="00C86AE1" w:rsidRDefault="00F42C2A" w:rsidP="00AF1A03">
      <w:pPr>
        <w:pStyle w:val="BodyText"/>
        <w:spacing w:line="480" w:lineRule="exact"/>
        <w:ind w:right="40" w:firstLine="709"/>
        <w:jc w:val="both"/>
        <w:rPr>
          <w:color w:val="000000" w:themeColor="text1"/>
          <w:lang w:val="id-ID"/>
        </w:rPr>
      </w:pPr>
      <w:r w:rsidRPr="00C86AE1">
        <w:rPr>
          <w:color w:val="000000" w:themeColor="text1"/>
          <w:lang w:val="id-ID"/>
        </w:rPr>
        <w:t xml:space="preserve">Secara umum jaminan dalam hukum Islam dibagi menjadi dua, jaminan berupa orang dan jaminan yang berupa harta benda. Jaminan yang berupa orang disebut dengan </w:t>
      </w:r>
      <w:r w:rsidRPr="00C86AE1">
        <w:rPr>
          <w:i/>
          <w:color w:val="000000" w:themeColor="text1"/>
          <w:lang w:val="id-ID"/>
        </w:rPr>
        <w:t>kafalah</w:t>
      </w:r>
      <w:r w:rsidRPr="00C86AE1">
        <w:rPr>
          <w:color w:val="000000" w:themeColor="text1"/>
          <w:lang w:val="id-ID"/>
        </w:rPr>
        <w:t xml:space="preserve">, sedangkan jaminan berupa harta benda dikenal dengan istilah </w:t>
      </w:r>
      <w:r w:rsidRPr="00C86AE1">
        <w:rPr>
          <w:i/>
          <w:color w:val="000000" w:themeColor="text1"/>
          <w:lang w:val="id-ID"/>
        </w:rPr>
        <w:t xml:space="preserve">al-rahn </w:t>
      </w:r>
      <w:r w:rsidRPr="00C86AE1">
        <w:rPr>
          <w:color w:val="000000" w:themeColor="text1"/>
          <w:lang w:val="id-ID"/>
        </w:rPr>
        <w:t>atau</w:t>
      </w:r>
      <w:r w:rsidR="00AF1A03" w:rsidRPr="00C86AE1">
        <w:rPr>
          <w:color w:val="000000" w:themeColor="text1"/>
          <w:lang w:val="id-ID"/>
        </w:rPr>
        <w:t xml:space="preserve"> gadai. </w:t>
      </w:r>
    </w:p>
    <w:p w:rsidR="00F42C2A" w:rsidRPr="00C86AE1" w:rsidRDefault="00E26BDE" w:rsidP="00F42C2A">
      <w:pPr>
        <w:pStyle w:val="BodyText"/>
        <w:spacing w:line="480" w:lineRule="exact"/>
        <w:ind w:right="40" w:firstLine="709"/>
        <w:jc w:val="both"/>
        <w:rPr>
          <w:color w:val="000000" w:themeColor="text1"/>
          <w:lang w:val="id-ID"/>
        </w:rPr>
      </w:pPr>
      <w:r w:rsidRPr="00C86AE1">
        <w:rPr>
          <w:i/>
          <w:color w:val="000000" w:themeColor="text1"/>
          <w:lang w:val="id-ID"/>
        </w:rPr>
        <w:t>R</w:t>
      </w:r>
      <w:r w:rsidR="00F42C2A" w:rsidRPr="00C86AE1">
        <w:rPr>
          <w:i/>
          <w:color w:val="000000" w:themeColor="text1"/>
          <w:lang w:val="id-ID"/>
        </w:rPr>
        <w:t xml:space="preserve">ahn </w:t>
      </w:r>
      <w:r w:rsidR="00F42C2A" w:rsidRPr="00C86AE1">
        <w:rPr>
          <w:color w:val="000000" w:themeColor="text1"/>
          <w:lang w:val="id-ID"/>
        </w:rPr>
        <w:t xml:space="preserve">adalah </w:t>
      </w:r>
      <w:r w:rsidRPr="00C86AE1">
        <w:rPr>
          <w:color w:val="000000" w:themeColor="text1"/>
          <w:lang w:val="id-ID"/>
        </w:rPr>
        <w:t>salah satu harta milik seseorang (peminjam) sebagai jaminan atas pinjaman yang telah diterimanya. Barang yang ditahan tersebut memiliki nilai ekonomis. Dengan demikian pihak yang menahan memperoleh jaminanan untuk dapat mengambil kembali atas sebagian piutang.</w:t>
      </w:r>
      <w:r w:rsidRPr="00C86AE1">
        <w:rPr>
          <w:rStyle w:val="FootnoteReference"/>
          <w:color w:val="000000" w:themeColor="text1"/>
          <w:sz w:val="20"/>
          <w:lang w:val="id-ID"/>
        </w:rPr>
        <w:footnoteReference w:id="64"/>
      </w:r>
      <w:r w:rsidR="00F42C2A" w:rsidRPr="00C86AE1">
        <w:rPr>
          <w:color w:val="000000" w:themeColor="text1"/>
          <w:sz w:val="20"/>
          <w:lang w:val="id-ID"/>
        </w:rPr>
        <w:t xml:space="preserve"> </w:t>
      </w:r>
      <w:r w:rsidR="00F42C2A" w:rsidRPr="00C86AE1">
        <w:rPr>
          <w:color w:val="000000" w:themeColor="text1"/>
          <w:lang w:val="id-ID"/>
        </w:rPr>
        <w:t xml:space="preserve">Karena gadai merupakan salah satu kategori perjanjian utang piutang, yang mana untuk mendapatkan suatu kepercayaan dari orang yang berpiutang, maka orang-orang yang memiliki hutang perlu menggadaikan barangnya sebagai jaminan terhadap hutangnya itu. </w:t>
      </w:r>
    </w:p>
    <w:p w:rsidR="00F42C2A" w:rsidRPr="00C86AE1" w:rsidRDefault="00F42C2A" w:rsidP="00F42C2A">
      <w:pPr>
        <w:pStyle w:val="BodyText"/>
        <w:spacing w:line="480" w:lineRule="exact"/>
        <w:ind w:right="40" w:firstLine="709"/>
        <w:jc w:val="both"/>
        <w:rPr>
          <w:i/>
          <w:color w:val="000000" w:themeColor="text1"/>
          <w:lang w:val="id-ID"/>
        </w:rPr>
      </w:pPr>
      <w:r w:rsidRPr="00C86AE1">
        <w:rPr>
          <w:color w:val="000000" w:themeColor="text1"/>
          <w:lang w:val="id-ID"/>
        </w:rPr>
        <w:t xml:space="preserve">Dalam bentuk pinjaman, hukum Islam menjaga kepentingan kreditur. Jangan sampai ia dirugikan. Oleh sebab itu, ia dibolehkan meminta barang dari debitur sebagai jaminan utangnya. Sehingga, apabila debitur itu tidak mampu melunasi pinajamannya, barang jaminan dapat dijual oleh kreditur. Konsep tersebut dalam fikih Islam dikenal dengan istiilah </w:t>
      </w:r>
      <w:r w:rsidRPr="00C86AE1">
        <w:rPr>
          <w:i/>
          <w:color w:val="000000" w:themeColor="text1"/>
          <w:lang w:val="id-ID"/>
        </w:rPr>
        <w:t>al-rahn</w:t>
      </w:r>
      <w:r w:rsidRPr="00C86AE1">
        <w:rPr>
          <w:color w:val="000000" w:themeColor="text1"/>
          <w:sz w:val="20"/>
          <w:szCs w:val="20"/>
          <w:lang w:val="id-ID"/>
        </w:rPr>
        <w:t>.</w:t>
      </w:r>
      <w:r w:rsidRPr="00C86AE1">
        <w:rPr>
          <w:rStyle w:val="FootnoteReference"/>
          <w:color w:val="000000" w:themeColor="text1"/>
          <w:sz w:val="20"/>
          <w:szCs w:val="20"/>
          <w:lang w:val="id-ID"/>
        </w:rPr>
        <w:footnoteReference w:id="65"/>
      </w:r>
      <w:r w:rsidRPr="00C86AE1">
        <w:rPr>
          <w:color w:val="000000" w:themeColor="text1"/>
          <w:sz w:val="20"/>
          <w:szCs w:val="20"/>
          <w:lang w:val="id-ID"/>
        </w:rPr>
        <w:t xml:space="preserve"> </w:t>
      </w:r>
    </w:p>
    <w:p w:rsidR="00F42C2A" w:rsidRPr="00C86AE1" w:rsidRDefault="00F42C2A" w:rsidP="00F42C2A">
      <w:pPr>
        <w:pStyle w:val="BodyText"/>
        <w:spacing w:line="480" w:lineRule="exact"/>
        <w:ind w:right="40" w:firstLine="709"/>
        <w:jc w:val="both"/>
        <w:rPr>
          <w:color w:val="000000" w:themeColor="text1"/>
          <w:lang w:val="id-ID"/>
        </w:rPr>
      </w:pPr>
      <w:r w:rsidRPr="00C86AE1">
        <w:rPr>
          <w:color w:val="000000" w:themeColor="text1"/>
          <w:lang w:val="id-ID"/>
        </w:rPr>
        <w:t xml:space="preserve">Dalam Islam juga mengenai pembiayaan kredit untuk modal usaha dengan menggunakan barang sebagai jaminan atas suatu hutang, haruslah ada kesepakatan antara dua belah pihak baik pihak pegadaian maupun pihak nasabah, karena kesepakatan sangat diperlukan dalam menentukan keputusan dan </w:t>
      </w:r>
      <w:r w:rsidRPr="00C86AE1">
        <w:rPr>
          <w:color w:val="000000" w:themeColor="text1"/>
          <w:lang w:val="id-ID"/>
        </w:rPr>
        <w:lastRenderedPageBreak/>
        <w:t>memperlancar pelaksanaan kredit. Kedua belah pihak masing-masing mempunyai hak dan kewajiban yang sama untuk menjaga amanah, pihak pegadaian berhak menahan barang jaminan apabila kredit belum dilunasi oleh nasabah</w:t>
      </w:r>
      <w:r w:rsidR="009606E4" w:rsidRPr="00C86AE1">
        <w:rPr>
          <w:color w:val="000000" w:themeColor="text1"/>
          <w:lang w:val="id-ID"/>
        </w:rPr>
        <w:t>, dan berkewajiban untuk merawat</w:t>
      </w:r>
      <w:r w:rsidRPr="00C86AE1">
        <w:rPr>
          <w:color w:val="000000" w:themeColor="text1"/>
          <w:lang w:val="id-ID"/>
        </w:rPr>
        <w:t xml:space="preserve"> (memelihara) barang jaminan nasabah serta berkewajiban mengembalikan barang jaminan apabila pinjaman nasabah sudah terlunasi. Adapun hak nasabah yaitu menerima kembali barang jaminan miliknya setelah melunasi pinjamannya. Dan kewajiban nasabah yaitu membayar pinjaman (pokok) angsuran kepada pihak pegadaian.</w:t>
      </w:r>
      <w:r w:rsidRPr="00C86AE1">
        <w:rPr>
          <w:rStyle w:val="FootnoteReference"/>
          <w:color w:val="000000" w:themeColor="text1"/>
          <w:sz w:val="20"/>
          <w:lang w:val="id-ID"/>
        </w:rPr>
        <w:footnoteReference w:id="66"/>
      </w:r>
    </w:p>
    <w:p w:rsidR="00F42C2A" w:rsidRPr="00C86AE1" w:rsidRDefault="00F42C2A" w:rsidP="00F42C2A">
      <w:pPr>
        <w:pStyle w:val="BodyText"/>
        <w:spacing w:line="480" w:lineRule="exact"/>
        <w:ind w:right="40" w:firstLine="709"/>
        <w:jc w:val="both"/>
        <w:rPr>
          <w:color w:val="000000" w:themeColor="text1"/>
          <w:lang w:val="id-ID"/>
        </w:rPr>
      </w:pPr>
      <w:r w:rsidRPr="00C86AE1">
        <w:rPr>
          <w:color w:val="000000" w:themeColor="text1"/>
          <w:lang w:val="id-ID"/>
        </w:rPr>
        <w:t>Berdasarkan data yang diperoleh peneliti dari hasil pengamatan dan wawancara dengan pimpinan cabang PT. Pegadaian Talise Palu dapat disimpulkan bahwa praktik pembiayaan UMi</w:t>
      </w:r>
      <w:r w:rsidR="009606E4" w:rsidRPr="00C86AE1">
        <w:rPr>
          <w:color w:val="000000" w:themeColor="text1"/>
          <w:lang w:val="id-ID"/>
        </w:rPr>
        <w:t xml:space="preserve"> dengan jaminan fidusia yang di</w:t>
      </w:r>
      <w:r w:rsidRPr="00C86AE1">
        <w:rPr>
          <w:color w:val="000000" w:themeColor="text1"/>
          <w:lang w:val="id-ID"/>
        </w:rPr>
        <w:t xml:space="preserve">lakukan oleh PT. Pegadaian Kota Palu </w:t>
      </w:r>
      <w:r w:rsidR="00421BAB" w:rsidRPr="00C86AE1">
        <w:rPr>
          <w:color w:val="000000" w:themeColor="text1"/>
          <w:lang w:val="id-ID"/>
        </w:rPr>
        <w:t>dilihat dari pandangan</w:t>
      </w:r>
      <w:r w:rsidRPr="00C86AE1">
        <w:rPr>
          <w:color w:val="000000" w:themeColor="text1"/>
          <w:lang w:val="id-ID"/>
        </w:rPr>
        <w:t xml:space="preserve"> ekonomi Islam sudah sesuai dengan prinsip-prinsip syariah.</w:t>
      </w:r>
    </w:p>
    <w:p w:rsidR="00F42C2A" w:rsidRPr="00C86AE1" w:rsidRDefault="009606E4" w:rsidP="00F42C2A">
      <w:pPr>
        <w:widowControl w:val="0"/>
        <w:autoSpaceDE w:val="0"/>
        <w:autoSpaceDN w:val="0"/>
        <w:adjustRightInd w:val="0"/>
        <w:spacing w:after="0" w:line="480" w:lineRule="exact"/>
        <w:ind w:right="40" w:firstLine="709"/>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P</w:t>
      </w:r>
      <w:r w:rsidR="00F42C2A" w:rsidRPr="00C86AE1">
        <w:rPr>
          <w:rFonts w:ascii="Times New Roman" w:hAnsi="Times New Roman" w:cs="Times New Roman"/>
          <w:color w:val="000000" w:themeColor="text1"/>
          <w:sz w:val="24"/>
          <w:szCs w:val="24"/>
          <w:lang w:val="id-ID"/>
        </w:rPr>
        <w:t>rakt</w:t>
      </w:r>
      <w:r w:rsidRPr="00C86AE1">
        <w:rPr>
          <w:rFonts w:ascii="Times New Roman" w:hAnsi="Times New Roman" w:cs="Times New Roman"/>
          <w:color w:val="000000" w:themeColor="text1"/>
          <w:sz w:val="24"/>
          <w:szCs w:val="24"/>
          <w:lang w:val="id-ID"/>
        </w:rPr>
        <w:t xml:space="preserve">ik pembiayaan UMi di pegadaian, </w:t>
      </w:r>
      <w:r w:rsidR="00F42C2A" w:rsidRPr="00C86AE1">
        <w:rPr>
          <w:rFonts w:ascii="Times New Roman" w:hAnsi="Times New Roman" w:cs="Times New Roman"/>
          <w:color w:val="000000" w:themeColor="text1"/>
          <w:sz w:val="24"/>
          <w:szCs w:val="24"/>
          <w:lang w:val="id-ID"/>
        </w:rPr>
        <w:t>untuk jaminan mereka menggunakan sistem jaminan fidusia. Jaminan fidusia adalah hak jaminan atas benda bergerak baik yang berwujud maupun yang tidak berwujud dan benda tidak bergerak khususnya bangunan yang tidak dapat dibebani hak tanggungan atau hipotek</w:t>
      </w:r>
      <w:r w:rsidR="00F42C2A" w:rsidRPr="00C86AE1">
        <w:rPr>
          <w:rFonts w:ascii="Times New Roman" w:hAnsi="Times New Roman" w:cs="Times New Roman"/>
          <w:color w:val="000000" w:themeColor="text1"/>
          <w:sz w:val="20"/>
          <w:lang w:val="id-ID"/>
        </w:rPr>
        <w:t>.</w:t>
      </w:r>
      <w:r w:rsidR="00F42C2A" w:rsidRPr="00C86AE1">
        <w:rPr>
          <w:rStyle w:val="FootnoteReference"/>
          <w:rFonts w:ascii="Times New Roman" w:hAnsi="Times New Roman" w:cs="Times New Roman"/>
          <w:color w:val="000000" w:themeColor="text1"/>
          <w:sz w:val="20"/>
          <w:lang w:val="id-ID"/>
        </w:rPr>
        <w:footnoteReference w:id="67"/>
      </w:r>
      <w:r w:rsidR="00F42C2A" w:rsidRPr="00C86AE1">
        <w:rPr>
          <w:rFonts w:ascii="Times New Roman" w:hAnsi="Times New Roman" w:cs="Times New Roman"/>
          <w:color w:val="000000" w:themeColor="text1"/>
          <w:sz w:val="20"/>
          <w:lang w:val="id-ID"/>
        </w:rPr>
        <w:t xml:space="preserve"> </w:t>
      </w:r>
      <w:r w:rsidR="00F42C2A" w:rsidRPr="00C86AE1">
        <w:rPr>
          <w:rFonts w:ascii="Times New Roman" w:hAnsi="Times New Roman" w:cs="Times New Roman"/>
          <w:color w:val="000000" w:themeColor="text1"/>
          <w:sz w:val="24"/>
          <w:szCs w:val="24"/>
          <w:lang w:val="id-ID"/>
        </w:rPr>
        <w:t>Jaminan atau agunan yang digunakan di pegadaian yaitu cukup dengan BPKB saja, baik kendaran bermotor maupun mobil sehingga kendaraan masih bisa digunakan untuk usaha.</w:t>
      </w:r>
    </w:p>
    <w:p w:rsidR="00F42C2A" w:rsidRPr="00C86AE1" w:rsidRDefault="00F42C2A" w:rsidP="001929FC">
      <w:pPr>
        <w:pStyle w:val="BodyText"/>
        <w:spacing w:line="480" w:lineRule="exact"/>
        <w:ind w:right="40" w:firstLine="709"/>
        <w:jc w:val="both"/>
        <w:rPr>
          <w:color w:val="000000" w:themeColor="text1"/>
          <w:lang w:val="id-ID"/>
        </w:rPr>
      </w:pPr>
      <w:r w:rsidRPr="00C86AE1">
        <w:rPr>
          <w:color w:val="000000" w:themeColor="text1"/>
          <w:lang w:val="id-ID"/>
        </w:rPr>
        <w:t xml:space="preserve">Hal ini sesusai dengan fatwa DSN MUI No: 68/DSN-MUI/III2008 tentang </w:t>
      </w:r>
      <w:r w:rsidRPr="00C86AE1">
        <w:rPr>
          <w:i/>
          <w:color w:val="000000" w:themeColor="text1"/>
          <w:lang w:val="id-ID"/>
        </w:rPr>
        <w:t>Rahn Tasjily. Rahn Tasjily</w:t>
      </w:r>
      <w:r w:rsidRPr="00C86AE1">
        <w:rPr>
          <w:color w:val="000000" w:themeColor="text1"/>
          <w:lang w:val="id-ID"/>
        </w:rPr>
        <w:t xml:space="preserve"> disebut juga </w:t>
      </w:r>
      <w:r w:rsidRPr="00C86AE1">
        <w:rPr>
          <w:i/>
          <w:color w:val="000000" w:themeColor="text1"/>
          <w:lang w:val="id-ID"/>
        </w:rPr>
        <w:t xml:space="preserve">Rahn Ta’mini, Rahn Rasmi </w:t>
      </w:r>
      <w:r w:rsidRPr="00C86AE1">
        <w:rPr>
          <w:color w:val="000000" w:themeColor="text1"/>
          <w:lang w:val="id-ID"/>
        </w:rPr>
        <w:t xml:space="preserve">atau </w:t>
      </w:r>
      <w:r w:rsidRPr="00C86AE1">
        <w:rPr>
          <w:i/>
          <w:color w:val="000000" w:themeColor="text1"/>
          <w:lang w:val="id-ID"/>
        </w:rPr>
        <w:t xml:space="preserve">Rahn Hukmi </w:t>
      </w:r>
      <w:r w:rsidRPr="00C86AE1">
        <w:rPr>
          <w:color w:val="000000" w:themeColor="text1"/>
          <w:lang w:val="id-ID"/>
        </w:rPr>
        <w:t xml:space="preserve">adalah jaminan dalam bentuk barang atas utang, dengan kesepakatan </w:t>
      </w:r>
      <w:r w:rsidRPr="00C86AE1">
        <w:rPr>
          <w:color w:val="000000" w:themeColor="text1"/>
          <w:lang w:val="id-ID"/>
        </w:rPr>
        <w:lastRenderedPageBreak/>
        <w:t>bahwa yang diserahkan kepada penerima jaminan (</w:t>
      </w:r>
      <w:r w:rsidRPr="00C86AE1">
        <w:rPr>
          <w:i/>
          <w:color w:val="000000" w:themeColor="text1"/>
          <w:lang w:val="id-ID"/>
        </w:rPr>
        <w:t>murtahin)</w:t>
      </w:r>
      <w:r w:rsidRPr="00C86AE1">
        <w:rPr>
          <w:color w:val="000000" w:themeColor="text1"/>
          <w:lang w:val="id-ID"/>
        </w:rPr>
        <w:t xml:space="preserve"> hanya bukti sah kepemilikannya, sedangkan fisik barang jaminan tersebut </w:t>
      </w:r>
      <w:r w:rsidRPr="00C86AE1">
        <w:rPr>
          <w:i/>
          <w:color w:val="000000" w:themeColor="text1"/>
          <w:lang w:val="id-ID"/>
        </w:rPr>
        <w:t xml:space="preserve">(marhun) </w:t>
      </w:r>
      <w:r w:rsidRPr="00C86AE1">
        <w:rPr>
          <w:color w:val="000000" w:themeColor="text1"/>
          <w:lang w:val="id-ID"/>
        </w:rPr>
        <w:t xml:space="preserve">tetap berada dalam penguasaan dan pemanfaatan pemberi jaminan </w:t>
      </w:r>
      <w:r w:rsidRPr="00C86AE1">
        <w:rPr>
          <w:i/>
          <w:color w:val="000000" w:themeColor="text1"/>
          <w:lang w:val="id-ID"/>
        </w:rPr>
        <w:t>(rahin)</w:t>
      </w:r>
      <w:r w:rsidRPr="00C86AE1">
        <w:rPr>
          <w:color w:val="000000" w:themeColor="text1"/>
          <w:lang w:val="id-ID"/>
        </w:rPr>
        <w:t>.</w:t>
      </w:r>
      <w:r w:rsidR="007812B9" w:rsidRPr="00C86AE1">
        <w:rPr>
          <w:rStyle w:val="FootnoteReference"/>
          <w:color w:val="000000" w:themeColor="text1"/>
          <w:sz w:val="20"/>
          <w:lang w:val="id-ID"/>
        </w:rPr>
        <w:footnoteReference w:id="68"/>
      </w:r>
      <w:r w:rsidR="001929FC" w:rsidRPr="00C86AE1">
        <w:rPr>
          <w:color w:val="000000" w:themeColor="text1"/>
          <w:lang w:val="id-ID"/>
        </w:rPr>
        <w:t xml:space="preserve"> </w:t>
      </w:r>
    </w:p>
    <w:p w:rsidR="00F42C2A" w:rsidRPr="00C86AE1" w:rsidRDefault="00F42C2A" w:rsidP="00F42C2A">
      <w:pPr>
        <w:pStyle w:val="BodyText"/>
        <w:spacing w:line="480" w:lineRule="exact"/>
        <w:ind w:right="40" w:firstLine="709"/>
        <w:jc w:val="both"/>
        <w:rPr>
          <w:color w:val="000000" w:themeColor="text1"/>
          <w:lang w:val="id-ID"/>
        </w:rPr>
      </w:pPr>
      <w:r w:rsidRPr="00C86AE1">
        <w:rPr>
          <w:color w:val="000000" w:themeColor="text1"/>
          <w:lang w:val="id-ID"/>
        </w:rPr>
        <w:t xml:space="preserve">Transaksi gadai yang dilakukan PT. Pegadaian Kota Palu juga sesuai dengan kesepakatan para ulama yang mengatakan bahwa gadai </w:t>
      </w:r>
      <w:r w:rsidRPr="00C86AE1">
        <w:rPr>
          <w:i/>
          <w:color w:val="000000" w:themeColor="text1"/>
          <w:lang w:val="id-ID"/>
        </w:rPr>
        <w:t xml:space="preserve">(rahn) </w:t>
      </w:r>
      <w:r w:rsidRPr="00C86AE1">
        <w:rPr>
          <w:color w:val="000000" w:themeColor="text1"/>
          <w:lang w:val="id-ID"/>
        </w:rPr>
        <w:t>diperbolehkan, tetapi tidak diwajibkan gadai sebab gadai hanya jaminan saja jika kedua belah pihak tidak saling mempercayai.</w:t>
      </w:r>
      <w:r w:rsidRPr="00C86AE1">
        <w:rPr>
          <w:rStyle w:val="FootnoteReference"/>
          <w:color w:val="000000" w:themeColor="text1"/>
          <w:sz w:val="20"/>
          <w:lang w:val="id-ID"/>
        </w:rPr>
        <w:footnoteReference w:id="69"/>
      </w:r>
      <w:r w:rsidRPr="00C86AE1">
        <w:rPr>
          <w:color w:val="000000" w:themeColor="text1"/>
          <w:lang w:val="id-ID"/>
        </w:rPr>
        <w:t xml:space="preserve"> Sesuai dengan Firman Allah swt dalam al-quran surah Al-Baqarah ayat 283 :</w:t>
      </w:r>
    </w:p>
    <w:p w:rsidR="00F42C2A" w:rsidRPr="00C86AE1" w:rsidRDefault="00F42C2A" w:rsidP="00F42C2A">
      <w:pPr>
        <w:pStyle w:val="BodyText"/>
        <w:spacing w:line="480" w:lineRule="exact"/>
        <w:ind w:right="40" w:firstLine="709"/>
        <w:jc w:val="both"/>
        <w:rPr>
          <w:color w:val="000000" w:themeColor="text1"/>
          <w:lang w:val="id-ID"/>
        </w:rPr>
      </w:pPr>
    </w:p>
    <w:p w:rsidR="00F72EF9" w:rsidRPr="00C86AE1" w:rsidRDefault="00F42C2A" w:rsidP="00F72EF9">
      <w:pPr>
        <w:pStyle w:val="BodyText"/>
        <w:tabs>
          <w:tab w:val="right" w:pos="7232"/>
        </w:tabs>
        <w:bidi/>
        <w:spacing w:before="120" w:after="160" w:line="240" w:lineRule="exact"/>
        <w:ind w:right="425"/>
        <w:jc w:val="both"/>
        <w:rPr>
          <w:color w:val="000000" w:themeColor="text1"/>
          <w:sz w:val="28"/>
          <w:rtl/>
          <w:lang w:val="id-ID"/>
        </w:rPr>
      </w:pPr>
      <w:r w:rsidRPr="00C86AE1">
        <w:rPr>
          <w:color w:val="000000" w:themeColor="text1"/>
          <w:sz w:val="28"/>
          <w:lang w:val="id-ID"/>
        </w:rPr>
        <w:sym w:font="HQPB4" w:char="F02A"/>
      </w:r>
      <w:r w:rsidRPr="00C86AE1">
        <w:rPr>
          <w:color w:val="000000" w:themeColor="text1"/>
          <w:sz w:val="28"/>
          <w:rtl/>
          <w:lang w:val="id-ID"/>
        </w:rPr>
        <w:t xml:space="preserve"> </w:t>
      </w:r>
      <w:r w:rsidRPr="00C86AE1">
        <w:rPr>
          <w:color w:val="000000" w:themeColor="text1"/>
          <w:sz w:val="28"/>
          <w:lang w:val="id-ID"/>
        </w:rPr>
        <w:sym w:font="HQPB2" w:char="F062"/>
      </w:r>
      <w:r w:rsidRPr="00C86AE1">
        <w:rPr>
          <w:color w:val="000000" w:themeColor="text1"/>
          <w:sz w:val="28"/>
          <w:lang w:val="id-ID"/>
        </w:rPr>
        <w:sym w:font="HQPB4" w:char="F0CE"/>
      </w:r>
      <w:r w:rsidRPr="00C86AE1">
        <w:rPr>
          <w:color w:val="000000" w:themeColor="text1"/>
          <w:sz w:val="28"/>
          <w:lang w:val="id-ID"/>
        </w:rPr>
        <w:sym w:font="HQPB1" w:char="F029"/>
      </w:r>
      <w:r w:rsidRPr="00C86AE1">
        <w:rPr>
          <w:color w:val="000000" w:themeColor="text1"/>
          <w:sz w:val="28"/>
          <w:lang w:val="id-ID"/>
        </w:rPr>
        <w:sym w:font="HQPB5" w:char="F075"/>
      </w:r>
      <w:r w:rsidRPr="00C86AE1">
        <w:rPr>
          <w:color w:val="000000" w:themeColor="text1"/>
          <w:sz w:val="28"/>
          <w:lang w:val="id-ID"/>
        </w:rPr>
        <w:sym w:font="HQPB2" w:char="F072"/>
      </w:r>
      <w:r w:rsidRPr="00C86AE1">
        <w:rPr>
          <w:color w:val="000000" w:themeColor="text1"/>
          <w:sz w:val="28"/>
          <w:rtl/>
          <w:lang w:val="id-ID"/>
        </w:rPr>
        <w:t xml:space="preserve"> </w:t>
      </w:r>
      <w:r w:rsidRPr="00C86AE1">
        <w:rPr>
          <w:color w:val="000000" w:themeColor="text1"/>
          <w:sz w:val="28"/>
          <w:lang w:val="id-ID"/>
        </w:rPr>
        <w:sym w:font="HQPB4" w:char="F0F3"/>
      </w:r>
      <w:r w:rsidRPr="00C86AE1">
        <w:rPr>
          <w:color w:val="000000" w:themeColor="text1"/>
          <w:sz w:val="28"/>
          <w:lang w:val="id-ID"/>
        </w:rPr>
        <w:sym w:font="HQPB2" w:char="F04F"/>
      </w:r>
      <w:r w:rsidRPr="00C86AE1">
        <w:rPr>
          <w:color w:val="000000" w:themeColor="text1"/>
          <w:sz w:val="28"/>
          <w:lang w:val="id-ID"/>
        </w:rPr>
        <w:sym w:font="HQPB4" w:char="F0E7"/>
      </w:r>
      <w:r w:rsidRPr="00C86AE1">
        <w:rPr>
          <w:color w:val="000000" w:themeColor="text1"/>
          <w:sz w:val="28"/>
          <w:lang w:val="id-ID"/>
        </w:rPr>
        <w:sym w:font="HQPB1" w:char="F046"/>
      </w:r>
      <w:r w:rsidRPr="00C86AE1">
        <w:rPr>
          <w:color w:val="000000" w:themeColor="text1"/>
          <w:sz w:val="28"/>
          <w:lang w:val="id-ID"/>
        </w:rPr>
        <w:sym w:font="HQPB2" w:char="F05A"/>
      </w:r>
      <w:r w:rsidRPr="00C86AE1">
        <w:rPr>
          <w:color w:val="000000" w:themeColor="text1"/>
          <w:sz w:val="28"/>
          <w:lang w:val="id-ID"/>
        </w:rPr>
        <w:sym w:font="HQPB4" w:char="F0E4"/>
      </w:r>
      <w:r w:rsidRPr="00C86AE1">
        <w:rPr>
          <w:color w:val="000000" w:themeColor="text1"/>
          <w:sz w:val="28"/>
          <w:lang w:val="id-ID"/>
        </w:rPr>
        <w:sym w:font="HQPB2" w:char="F02E"/>
      </w:r>
      <w:r w:rsidRPr="00C86AE1">
        <w:rPr>
          <w:color w:val="000000" w:themeColor="text1"/>
          <w:sz w:val="28"/>
          <w:rtl/>
          <w:lang w:val="id-ID"/>
        </w:rPr>
        <w:t xml:space="preserve"> </w:t>
      </w:r>
      <w:r w:rsidRPr="00C86AE1">
        <w:rPr>
          <w:color w:val="000000" w:themeColor="text1"/>
          <w:sz w:val="28"/>
          <w:lang w:val="id-ID"/>
        </w:rPr>
        <w:sym w:font="HQPB5" w:char="F034"/>
      </w:r>
      <w:r w:rsidRPr="00C86AE1">
        <w:rPr>
          <w:color w:val="000000" w:themeColor="text1"/>
          <w:sz w:val="28"/>
          <w:lang w:val="id-ID"/>
        </w:rPr>
        <w:sym w:font="HQPB2" w:char="F092"/>
      </w:r>
      <w:r w:rsidRPr="00C86AE1">
        <w:rPr>
          <w:color w:val="000000" w:themeColor="text1"/>
          <w:sz w:val="28"/>
          <w:lang w:val="id-ID"/>
        </w:rPr>
        <w:sym w:font="HQPB5" w:char="F06E"/>
      </w:r>
      <w:r w:rsidRPr="00C86AE1">
        <w:rPr>
          <w:color w:val="000000" w:themeColor="text1"/>
          <w:sz w:val="28"/>
          <w:lang w:val="id-ID"/>
        </w:rPr>
        <w:sym w:font="HQPB2" w:char="F03F"/>
      </w:r>
      <w:r w:rsidRPr="00C86AE1">
        <w:rPr>
          <w:color w:val="000000" w:themeColor="text1"/>
          <w:sz w:val="28"/>
          <w:lang w:val="id-ID"/>
        </w:rPr>
        <w:sym w:font="HQPB5" w:char="F074"/>
      </w:r>
      <w:r w:rsidRPr="00C86AE1">
        <w:rPr>
          <w:color w:val="000000" w:themeColor="text1"/>
          <w:sz w:val="28"/>
          <w:lang w:val="id-ID"/>
        </w:rPr>
        <w:sym w:font="HQPB1" w:char="F0E3"/>
      </w:r>
      <w:r w:rsidRPr="00C86AE1">
        <w:rPr>
          <w:color w:val="000000" w:themeColor="text1"/>
          <w:sz w:val="28"/>
          <w:rtl/>
          <w:lang w:val="id-ID"/>
        </w:rPr>
        <w:t xml:space="preserve"> </w:t>
      </w:r>
      <w:r w:rsidRPr="00C86AE1">
        <w:rPr>
          <w:color w:val="000000" w:themeColor="text1"/>
          <w:sz w:val="28"/>
          <w:lang w:val="id-ID"/>
        </w:rPr>
        <w:sym w:font="HQPB4" w:char="F039"/>
      </w:r>
      <w:r w:rsidRPr="00C86AE1">
        <w:rPr>
          <w:color w:val="000000" w:themeColor="text1"/>
          <w:sz w:val="28"/>
          <w:lang w:val="id-ID"/>
        </w:rPr>
        <w:sym w:font="HQPB1" w:char="F08D"/>
      </w:r>
      <w:r w:rsidRPr="00C86AE1">
        <w:rPr>
          <w:color w:val="000000" w:themeColor="text1"/>
          <w:sz w:val="28"/>
          <w:lang w:val="id-ID"/>
        </w:rPr>
        <w:sym w:font="HQPB5" w:char="F078"/>
      </w:r>
      <w:r w:rsidRPr="00C86AE1">
        <w:rPr>
          <w:color w:val="000000" w:themeColor="text1"/>
          <w:sz w:val="28"/>
          <w:lang w:val="id-ID"/>
        </w:rPr>
        <w:sym w:font="HQPB1" w:char="F0FF"/>
      </w:r>
      <w:r w:rsidRPr="00C86AE1">
        <w:rPr>
          <w:color w:val="000000" w:themeColor="text1"/>
          <w:sz w:val="28"/>
          <w:lang w:val="id-ID"/>
        </w:rPr>
        <w:sym w:font="HQPB5" w:char="F079"/>
      </w:r>
      <w:r w:rsidRPr="00C86AE1">
        <w:rPr>
          <w:color w:val="000000" w:themeColor="text1"/>
          <w:sz w:val="28"/>
          <w:lang w:val="id-ID"/>
        </w:rPr>
        <w:sym w:font="HQPB1" w:char="F099"/>
      </w:r>
      <w:r w:rsidRPr="00C86AE1">
        <w:rPr>
          <w:color w:val="000000" w:themeColor="text1"/>
          <w:sz w:val="28"/>
          <w:rtl/>
          <w:lang w:val="id-ID"/>
        </w:rPr>
        <w:t xml:space="preserve"> </w:t>
      </w:r>
      <w:r w:rsidRPr="00C86AE1">
        <w:rPr>
          <w:color w:val="000000" w:themeColor="text1"/>
          <w:sz w:val="28"/>
          <w:lang w:val="id-ID"/>
        </w:rPr>
        <w:sym w:font="HQPB4" w:char="F0F6"/>
      </w:r>
      <w:r w:rsidRPr="00C86AE1">
        <w:rPr>
          <w:color w:val="000000" w:themeColor="text1"/>
          <w:sz w:val="28"/>
          <w:lang w:val="id-ID"/>
        </w:rPr>
        <w:sym w:font="HQPB2" w:char="F04E"/>
      </w:r>
      <w:r w:rsidRPr="00C86AE1">
        <w:rPr>
          <w:color w:val="000000" w:themeColor="text1"/>
          <w:sz w:val="28"/>
          <w:lang w:val="id-ID"/>
        </w:rPr>
        <w:sym w:font="HQPB5" w:char="F073"/>
      </w:r>
      <w:r w:rsidRPr="00C86AE1">
        <w:rPr>
          <w:color w:val="000000" w:themeColor="text1"/>
          <w:sz w:val="28"/>
          <w:lang w:val="id-ID"/>
        </w:rPr>
        <w:sym w:font="HQPB2" w:char="F039"/>
      </w:r>
      <w:r w:rsidRPr="00C86AE1">
        <w:rPr>
          <w:color w:val="000000" w:themeColor="text1"/>
          <w:sz w:val="28"/>
          <w:lang w:val="id-ID"/>
        </w:rPr>
        <w:sym w:font="HQPB5" w:char="F075"/>
      </w:r>
      <w:r w:rsidRPr="00C86AE1">
        <w:rPr>
          <w:color w:val="000000" w:themeColor="text1"/>
          <w:sz w:val="28"/>
          <w:lang w:val="id-ID"/>
        </w:rPr>
        <w:sym w:font="HQPB2" w:char="F072"/>
      </w:r>
      <w:r w:rsidRPr="00C86AE1">
        <w:rPr>
          <w:color w:val="000000" w:themeColor="text1"/>
          <w:sz w:val="28"/>
          <w:rtl/>
          <w:lang w:val="id-ID"/>
        </w:rPr>
        <w:t xml:space="preserve"> </w:t>
      </w:r>
      <w:r w:rsidRPr="00C86AE1">
        <w:rPr>
          <w:color w:val="000000" w:themeColor="text1"/>
          <w:sz w:val="28"/>
          <w:lang w:val="id-ID"/>
        </w:rPr>
        <w:sym w:font="HQPB5" w:char="F028"/>
      </w:r>
      <w:r w:rsidRPr="00C86AE1">
        <w:rPr>
          <w:color w:val="000000" w:themeColor="text1"/>
          <w:sz w:val="28"/>
          <w:lang w:val="id-ID"/>
        </w:rPr>
        <w:sym w:font="HQPB1" w:char="F023"/>
      </w:r>
      <w:r w:rsidRPr="00C86AE1">
        <w:rPr>
          <w:color w:val="000000" w:themeColor="text1"/>
          <w:sz w:val="28"/>
          <w:lang w:val="id-ID"/>
        </w:rPr>
        <w:sym w:font="HQPB2" w:char="F072"/>
      </w:r>
      <w:r w:rsidRPr="00C86AE1">
        <w:rPr>
          <w:color w:val="000000" w:themeColor="text1"/>
          <w:sz w:val="28"/>
          <w:lang w:val="id-ID"/>
        </w:rPr>
        <w:sym w:font="HQPB4" w:char="F0DF"/>
      </w:r>
      <w:r w:rsidRPr="00C86AE1">
        <w:rPr>
          <w:color w:val="000000" w:themeColor="text1"/>
          <w:sz w:val="28"/>
          <w:lang w:val="id-ID"/>
        </w:rPr>
        <w:sym w:font="HQPB1" w:char="F089"/>
      </w:r>
      <w:r w:rsidRPr="00C86AE1">
        <w:rPr>
          <w:color w:val="000000" w:themeColor="text1"/>
          <w:sz w:val="28"/>
          <w:lang w:val="id-ID"/>
        </w:rPr>
        <w:sym w:font="HQPB4" w:char="F0C9"/>
      </w:r>
      <w:r w:rsidRPr="00C86AE1">
        <w:rPr>
          <w:color w:val="000000" w:themeColor="text1"/>
          <w:sz w:val="28"/>
          <w:lang w:val="id-ID"/>
        </w:rPr>
        <w:sym w:font="HQPB1" w:char="F066"/>
      </w:r>
      <w:r w:rsidRPr="00C86AE1">
        <w:rPr>
          <w:color w:val="000000" w:themeColor="text1"/>
          <w:sz w:val="28"/>
          <w:lang w:val="id-ID"/>
        </w:rPr>
        <w:sym w:font="HQPB5" w:char="F073"/>
      </w:r>
      <w:r w:rsidRPr="00C86AE1">
        <w:rPr>
          <w:color w:val="000000" w:themeColor="text1"/>
          <w:sz w:val="28"/>
          <w:lang w:val="id-ID"/>
        </w:rPr>
        <w:sym w:font="HQPB1" w:char="F03F"/>
      </w:r>
      <w:r w:rsidRPr="00C86AE1">
        <w:rPr>
          <w:color w:val="000000" w:themeColor="text1"/>
          <w:sz w:val="28"/>
          <w:rtl/>
          <w:lang w:val="id-ID"/>
        </w:rPr>
        <w:t xml:space="preserve"> </w:t>
      </w:r>
      <w:r w:rsidRPr="00C86AE1">
        <w:rPr>
          <w:color w:val="000000" w:themeColor="text1"/>
          <w:sz w:val="28"/>
          <w:lang w:val="id-ID"/>
        </w:rPr>
        <w:sym w:font="HQPB1" w:char="F024"/>
      </w:r>
      <w:r w:rsidRPr="00C86AE1">
        <w:rPr>
          <w:color w:val="000000" w:themeColor="text1"/>
          <w:sz w:val="28"/>
          <w:lang w:val="id-ID"/>
        </w:rPr>
        <w:sym w:font="HQPB4" w:char="F059"/>
      </w:r>
      <w:r w:rsidRPr="00C86AE1">
        <w:rPr>
          <w:color w:val="000000" w:themeColor="text1"/>
          <w:sz w:val="28"/>
          <w:lang w:val="id-ID"/>
        </w:rPr>
        <w:sym w:font="HQPB1" w:char="F036"/>
      </w:r>
      <w:r w:rsidRPr="00C86AE1">
        <w:rPr>
          <w:color w:val="000000" w:themeColor="text1"/>
          <w:sz w:val="28"/>
          <w:lang w:val="id-ID"/>
        </w:rPr>
        <w:sym w:font="HQPB4" w:char="F0CF"/>
      </w:r>
      <w:r w:rsidRPr="00C86AE1">
        <w:rPr>
          <w:color w:val="000000" w:themeColor="text1"/>
          <w:sz w:val="28"/>
          <w:lang w:val="id-ID"/>
        </w:rPr>
        <w:sym w:font="HQPB1" w:char="F03F"/>
      </w:r>
      <w:r w:rsidRPr="00C86AE1">
        <w:rPr>
          <w:color w:val="000000" w:themeColor="text1"/>
          <w:sz w:val="28"/>
          <w:lang w:val="id-ID"/>
        </w:rPr>
        <w:sym w:font="HQPB1" w:char="F025"/>
      </w:r>
      <w:r w:rsidRPr="00C86AE1">
        <w:rPr>
          <w:color w:val="000000" w:themeColor="text1"/>
          <w:sz w:val="28"/>
          <w:lang w:val="id-ID"/>
        </w:rPr>
        <w:sym w:font="HQPB5" w:char="F078"/>
      </w:r>
      <w:r w:rsidRPr="00C86AE1">
        <w:rPr>
          <w:color w:val="000000" w:themeColor="text1"/>
          <w:sz w:val="28"/>
          <w:lang w:val="id-ID"/>
        </w:rPr>
        <w:sym w:font="HQPB2" w:char="F02E"/>
      </w:r>
      <w:r w:rsidRPr="00C86AE1">
        <w:rPr>
          <w:color w:val="000000" w:themeColor="text1"/>
          <w:sz w:val="28"/>
          <w:rtl/>
          <w:lang w:val="id-ID"/>
        </w:rPr>
        <w:t xml:space="preserve"> </w:t>
      </w:r>
      <w:r w:rsidRPr="00C86AE1">
        <w:rPr>
          <w:color w:val="000000" w:themeColor="text1"/>
          <w:sz w:val="28"/>
          <w:lang w:val="id-ID"/>
        </w:rPr>
        <w:sym w:font="HQPB4" w:char="F0D6"/>
      </w:r>
      <w:r w:rsidRPr="00C86AE1">
        <w:rPr>
          <w:color w:val="000000" w:themeColor="text1"/>
          <w:sz w:val="28"/>
          <w:lang w:val="id-ID"/>
        </w:rPr>
        <w:sym w:font="HQPB2" w:char="F060"/>
      </w:r>
      <w:r w:rsidRPr="00C86AE1">
        <w:rPr>
          <w:color w:val="000000" w:themeColor="text1"/>
          <w:sz w:val="28"/>
          <w:lang w:val="id-ID"/>
        </w:rPr>
        <w:sym w:font="HQPB2" w:char="F0BB"/>
      </w:r>
      <w:r w:rsidRPr="00C86AE1">
        <w:rPr>
          <w:color w:val="000000" w:themeColor="text1"/>
          <w:sz w:val="28"/>
          <w:lang w:val="id-ID"/>
        </w:rPr>
        <w:sym w:font="HQPB5" w:char="F079"/>
      </w:r>
      <w:r w:rsidRPr="00C86AE1">
        <w:rPr>
          <w:color w:val="000000" w:themeColor="text1"/>
          <w:sz w:val="28"/>
          <w:lang w:val="id-ID"/>
        </w:rPr>
        <w:sym w:font="HQPB2" w:char="F064"/>
      </w:r>
      <w:r w:rsidRPr="00C86AE1">
        <w:rPr>
          <w:color w:val="000000" w:themeColor="text1"/>
          <w:sz w:val="28"/>
          <w:lang w:val="id-ID"/>
        </w:rPr>
        <w:sym w:font="HQPB4" w:char="F0CC"/>
      </w:r>
      <w:r w:rsidRPr="00C86AE1">
        <w:rPr>
          <w:color w:val="000000" w:themeColor="text1"/>
          <w:sz w:val="28"/>
          <w:lang w:val="id-ID"/>
        </w:rPr>
        <w:sym w:font="HQPB1" w:char="F08D"/>
      </w:r>
      <w:r w:rsidRPr="00C86AE1">
        <w:rPr>
          <w:color w:val="000000" w:themeColor="text1"/>
          <w:sz w:val="28"/>
          <w:lang w:val="id-ID"/>
        </w:rPr>
        <w:sym w:font="HQPB5" w:char="F073"/>
      </w:r>
      <w:r w:rsidRPr="00C86AE1">
        <w:rPr>
          <w:color w:val="000000" w:themeColor="text1"/>
          <w:sz w:val="28"/>
          <w:lang w:val="id-ID"/>
        </w:rPr>
        <w:sym w:font="HQPB1" w:char="F0F9"/>
      </w:r>
      <w:r w:rsidRPr="00C86AE1">
        <w:rPr>
          <w:color w:val="000000" w:themeColor="text1"/>
          <w:sz w:val="28"/>
          <w:rtl/>
          <w:lang w:val="id-ID"/>
        </w:rPr>
        <w:t xml:space="preserve"> </w:t>
      </w:r>
      <w:r w:rsidRPr="00C86AE1">
        <w:rPr>
          <w:color w:val="000000" w:themeColor="text1"/>
          <w:sz w:val="28"/>
          <w:lang w:val="id-ID"/>
        </w:rPr>
        <w:sym w:font="HQPB4" w:char="F0D7"/>
      </w:r>
      <w:r w:rsidRPr="00C86AE1">
        <w:rPr>
          <w:color w:val="000000" w:themeColor="text1"/>
          <w:sz w:val="28"/>
          <w:lang w:val="id-ID"/>
        </w:rPr>
        <w:sym w:font="HQPB2" w:char="F070"/>
      </w:r>
      <w:r w:rsidRPr="00C86AE1">
        <w:rPr>
          <w:color w:val="000000" w:themeColor="text1"/>
          <w:sz w:val="28"/>
          <w:lang w:val="id-ID"/>
        </w:rPr>
        <w:sym w:font="HQPB5" w:char="F07C"/>
      </w:r>
      <w:r w:rsidRPr="00C86AE1">
        <w:rPr>
          <w:color w:val="000000" w:themeColor="text1"/>
          <w:sz w:val="28"/>
          <w:lang w:val="id-ID"/>
        </w:rPr>
        <w:sym w:font="HQPB1" w:char="F0CA"/>
      </w:r>
      <w:r w:rsidRPr="00C86AE1">
        <w:rPr>
          <w:color w:val="000000" w:themeColor="text1"/>
          <w:sz w:val="28"/>
          <w:lang w:val="id-ID"/>
        </w:rPr>
        <w:sym w:font="HQPB2" w:char="F071"/>
      </w:r>
      <w:r w:rsidRPr="00C86AE1">
        <w:rPr>
          <w:color w:val="000000" w:themeColor="text1"/>
          <w:sz w:val="28"/>
          <w:lang w:val="id-ID"/>
        </w:rPr>
        <w:sym w:font="HQPB4" w:char="F0E7"/>
      </w:r>
      <w:r w:rsidRPr="00C86AE1">
        <w:rPr>
          <w:color w:val="000000" w:themeColor="text1"/>
          <w:sz w:val="28"/>
          <w:lang w:val="id-ID"/>
        </w:rPr>
        <w:sym w:font="HQPB1" w:char="F037"/>
      </w:r>
      <w:r w:rsidRPr="00C86AE1">
        <w:rPr>
          <w:color w:val="000000" w:themeColor="text1"/>
          <w:sz w:val="28"/>
          <w:lang w:val="id-ID"/>
        </w:rPr>
        <w:sym w:font="HQPB4" w:char="F0F8"/>
      </w:r>
      <w:r w:rsidRPr="00C86AE1">
        <w:rPr>
          <w:color w:val="000000" w:themeColor="text1"/>
          <w:sz w:val="28"/>
          <w:lang w:val="id-ID"/>
        </w:rPr>
        <w:sym w:font="HQPB2" w:char="F029"/>
      </w:r>
      <w:r w:rsidRPr="00C86AE1">
        <w:rPr>
          <w:color w:val="000000" w:themeColor="text1"/>
          <w:sz w:val="28"/>
          <w:lang w:val="id-ID"/>
        </w:rPr>
        <w:sym w:font="HQPB4" w:char="F0A8"/>
      </w:r>
      <w:r w:rsidRPr="00C86AE1">
        <w:rPr>
          <w:color w:val="000000" w:themeColor="text1"/>
          <w:sz w:val="28"/>
          <w:lang w:val="id-ID"/>
        </w:rPr>
        <w:sym w:font="HQPB2" w:char="F042"/>
      </w:r>
      <w:r w:rsidRPr="00C86AE1">
        <w:rPr>
          <w:color w:val="000000" w:themeColor="text1"/>
          <w:sz w:val="28"/>
          <w:rtl/>
          <w:lang w:val="id-ID"/>
        </w:rPr>
        <w:t xml:space="preserve"> </w:t>
      </w:r>
      <w:r w:rsidRPr="00C86AE1">
        <w:rPr>
          <w:color w:val="000000" w:themeColor="text1"/>
          <w:sz w:val="28"/>
          <w:lang w:val="id-ID"/>
        </w:rPr>
        <w:sym w:font="HQPB4" w:char="F028"/>
      </w:r>
      <w:r w:rsidRPr="00C86AE1">
        <w:rPr>
          <w:color w:val="000000" w:themeColor="text1"/>
          <w:sz w:val="28"/>
          <w:rtl/>
          <w:lang w:val="id-ID"/>
        </w:rPr>
        <w:t xml:space="preserve"> </w:t>
      </w:r>
      <w:r w:rsidRPr="00C86AE1">
        <w:rPr>
          <w:color w:val="000000" w:themeColor="text1"/>
          <w:sz w:val="28"/>
          <w:lang w:val="id-ID"/>
        </w:rPr>
        <w:sym w:font="HQPB4" w:char="F0F7"/>
      </w:r>
      <w:r w:rsidRPr="00C86AE1">
        <w:rPr>
          <w:color w:val="000000" w:themeColor="text1"/>
          <w:sz w:val="28"/>
          <w:lang w:val="id-ID"/>
        </w:rPr>
        <w:sym w:font="HQPB2" w:char="F062"/>
      </w:r>
      <w:r w:rsidRPr="00C86AE1">
        <w:rPr>
          <w:color w:val="000000" w:themeColor="text1"/>
          <w:sz w:val="28"/>
          <w:lang w:val="id-ID"/>
        </w:rPr>
        <w:sym w:font="HQPB4" w:char="F0CE"/>
      </w:r>
      <w:r w:rsidRPr="00C86AE1">
        <w:rPr>
          <w:color w:val="000000" w:themeColor="text1"/>
          <w:sz w:val="28"/>
          <w:lang w:val="id-ID"/>
        </w:rPr>
        <w:sym w:font="HQPB1" w:char="F02A"/>
      </w:r>
      <w:r w:rsidRPr="00C86AE1">
        <w:rPr>
          <w:color w:val="000000" w:themeColor="text1"/>
          <w:sz w:val="28"/>
          <w:lang w:val="id-ID"/>
        </w:rPr>
        <w:sym w:font="HQPB5" w:char="F073"/>
      </w:r>
      <w:r w:rsidRPr="00C86AE1">
        <w:rPr>
          <w:color w:val="000000" w:themeColor="text1"/>
          <w:sz w:val="28"/>
          <w:lang w:val="id-ID"/>
        </w:rPr>
        <w:sym w:font="HQPB1" w:char="F0F9"/>
      </w:r>
      <w:r w:rsidRPr="00C86AE1">
        <w:rPr>
          <w:color w:val="000000" w:themeColor="text1"/>
          <w:sz w:val="28"/>
          <w:rtl/>
          <w:lang w:val="id-ID"/>
        </w:rPr>
        <w:t xml:space="preserve"> </w:t>
      </w:r>
      <w:r w:rsidRPr="00C86AE1">
        <w:rPr>
          <w:color w:val="000000" w:themeColor="text1"/>
          <w:sz w:val="28"/>
          <w:lang w:val="id-ID"/>
        </w:rPr>
        <w:sym w:font="HQPB5" w:char="F07A"/>
      </w:r>
      <w:r w:rsidRPr="00C86AE1">
        <w:rPr>
          <w:color w:val="000000" w:themeColor="text1"/>
          <w:sz w:val="28"/>
          <w:lang w:val="id-ID"/>
        </w:rPr>
        <w:sym w:font="HQPB2" w:char="F060"/>
      </w:r>
      <w:r w:rsidRPr="00C86AE1">
        <w:rPr>
          <w:color w:val="000000" w:themeColor="text1"/>
          <w:sz w:val="28"/>
          <w:lang w:val="id-ID"/>
        </w:rPr>
        <w:sym w:font="HQPB4" w:char="F0CF"/>
      </w:r>
      <w:r w:rsidRPr="00C86AE1">
        <w:rPr>
          <w:color w:val="000000" w:themeColor="text1"/>
          <w:sz w:val="28"/>
          <w:lang w:val="id-ID"/>
        </w:rPr>
        <w:sym w:font="HQPB2" w:char="F042"/>
      </w:r>
      <w:r w:rsidRPr="00C86AE1">
        <w:rPr>
          <w:color w:val="000000" w:themeColor="text1"/>
          <w:sz w:val="28"/>
          <w:lang w:val="id-ID"/>
        </w:rPr>
        <w:sym w:font="HQPB5" w:char="F072"/>
      </w:r>
      <w:r w:rsidRPr="00C86AE1">
        <w:rPr>
          <w:color w:val="000000" w:themeColor="text1"/>
          <w:sz w:val="28"/>
          <w:lang w:val="id-ID"/>
        </w:rPr>
        <w:sym w:font="HQPB1" w:char="F026"/>
      </w:r>
      <w:r w:rsidRPr="00C86AE1">
        <w:rPr>
          <w:color w:val="000000" w:themeColor="text1"/>
          <w:sz w:val="28"/>
          <w:rtl/>
          <w:lang w:val="id-ID"/>
        </w:rPr>
        <w:t xml:space="preserve"> </w:t>
      </w:r>
      <w:r w:rsidRPr="00C86AE1">
        <w:rPr>
          <w:color w:val="000000" w:themeColor="text1"/>
          <w:sz w:val="28"/>
          <w:lang w:val="id-ID"/>
        </w:rPr>
        <w:sym w:font="HQPB2" w:char="F04E"/>
      </w:r>
      <w:r w:rsidRPr="00C86AE1">
        <w:rPr>
          <w:color w:val="000000" w:themeColor="text1"/>
          <w:sz w:val="28"/>
          <w:lang w:val="id-ID"/>
        </w:rPr>
        <w:sym w:font="HQPB4" w:char="F0E4"/>
      </w:r>
      <w:r w:rsidRPr="00C86AE1">
        <w:rPr>
          <w:color w:val="000000" w:themeColor="text1"/>
          <w:sz w:val="28"/>
          <w:lang w:val="id-ID"/>
        </w:rPr>
        <w:sym w:font="HQPB2" w:char="F033"/>
      </w:r>
      <w:r w:rsidRPr="00C86AE1">
        <w:rPr>
          <w:color w:val="000000" w:themeColor="text1"/>
          <w:sz w:val="28"/>
          <w:lang w:val="id-ID"/>
        </w:rPr>
        <w:sym w:font="HQPB4" w:char="F0E0"/>
      </w:r>
      <w:r w:rsidRPr="00C86AE1">
        <w:rPr>
          <w:color w:val="000000" w:themeColor="text1"/>
          <w:sz w:val="28"/>
          <w:lang w:val="id-ID"/>
        </w:rPr>
        <w:sym w:font="HQPB1" w:char="F0D2"/>
      </w:r>
      <w:r w:rsidRPr="00C86AE1">
        <w:rPr>
          <w:color w:val="000000" w:themeColor="text1"/>
          <w:sz w:val="28"/>
          <w:lang w:val="id-ID"/>
        </w:rPr>
        <w:sym w:font="HQPB4" w:char="F0F7"/>
      </w:r>
      <w:r w:rsidRPr="00C86AE1">
        <w:rPr>
          <w:color w:val="000000" w:themeColor="text1"/>
          <w:sz w:val="28"/>
          <w:lang w:val="id-ID"/>
        </w:rPr>
        <w:sym w:font="HQPB1" w:char="F0E8"/>
      </w:r>
      <w:r w:rsidRPr="00C86AE1">
        <w:rPr>
          <w:color w:val="000000" w:themeColor="text1"/>
          <w:sz w:val="28"/>
          <w:lang w:val="id-ID"/>
        </w:rPr>
        <w:sym w:font="HQPB5" w:char="F074"/>
      </w:r>
      <w:r w:rsidRPr="00C86AE1">
        <w:rPr>
          <w:color w:val="000000" w:themeColor="text1"/>
          <w:sz w:val="28"/>
          <w:lang w:val="id-ID"/>
        </w:rPr>
        <w:sym w:font="HQPB1" w:char="F02F"/>
      </w:r>
      <w:r w:rsidRPr="00C86AE1">
        <w:rPr>
          <w:color w:val="000000" w:themeColor="text1"/>
          <w:sz w:val="28"/>
          <w:rtl/>
          <w:lang w:val="id-ID"/>
        </w:rPr>
        <w:t xml:space="preserve"> </w:t>
      </w:r>
    </w:p>
    <w:p w:rsidR="00F42C2A" w:rsidRPr="00C86AE1" w:rsidRDefault="00F42C2A" w:rsidP="00F72EF9">
      <w:pPr>
        <w:pStyle w:val="BodyText"/>
        <w:tabs>
          <w:tab w:val="right" w:pos="7232"/>
        </w:tabs>
        <w:bidi/>
        <w:spacing w:before="120" w:after="160" w:line="240" w:lineRule="exact"/>
        <w:ind w:right="425"/>
        <w:jc w:val="both"/>
        <w:rPr>
          <w:color w:val="000000" w:themeColor="text1"/>
          <w:sz w:val="28"/>
          <w:rtl/>
          <w:lang w:val="id-ID"/>
        </w:rPr>
      </w:pPr>
      <w:r w:rsidRPr="00C86AE1">
        <w:rPr>
          <w:color w:val="000000" w:themeColor="text1"/>
          <w:sz w:val="28"/>
          <w:lang w:val="id-ID"/>
        </w:rPr>
        <w:sym w:font="HQPB1" w:char="F024"/>
      </w:r>
      <w:r w:rsidRPr="00C86AE1">
        <w:rPr>
          <w:color w:val="000000" w:themeColor="text1"/>
          <w:sz w:val="28"/>
          <w:lang w:val="id-ID"/>
        </w:rPr>
        <w:sym w:font="HQPB4" w:char="F056"/>
      </w:r>
      <w:r w:rsidRPr="00C86AE1">
        <w:rPr>
          <w:color w:val="000000" w:themeColor="text1"/>
          <w:sz w:val="28"/>
          <w:lang w:val="id-ID"/>
        </w:rPr>
        <w:sym w:font="HQPB1" w:char="F0D2"/>
      </w:r>
      <w:r w:rsidRPr="00C86AE1">
        <w:rPr>
          <w:color w:val="000000" w:themeColor="text1"/>
          <w:sz w:val="28"/>
          <w:lang w:val="id-ID"/>
        </w:rPr>
        <w:sym w:font="HQPB4" w:char="F0F7"/>
      </w:r>
      <w:r w:rsidRPr="00C86AE1">
        <w:rPr>
          <w:color w:val="000000" w:themeColor="text1"/>
          <w:sz w:val="28"/>
          <w:lang w:val="id-ID"/>
        </w:rPr>
        <w:sym w:font="HQPB1" w:char="F0E8"/>
      </w:r>
      <w:r w:rsidRPr="00C86AE1">
        <w:rPr>
          <w:color w:val="000000" w:themeColor="text1"/>
          <w:sz w:val="28"/>
          <w:lang w:val="id-ID"/>
        </w:rPr>
        <w:sym w:font="HQPB5" w:char="F074"/>
      </w:r>
      <w:r w:rsidRPr="00C86AE1">
        <w:rPr>
          <w:color w:val="000000" w:themeColor="text1"/>
          <w:sz w:val="28"/>
          <w:lang w:val="id-ID"/>
        </w:rPr>
        <w:sym w:font="HQPB1" w:char="F02F"/>
      </w:r>
      <w:r w:rsidRPr="00C86AE1">
        <w:rPr>
          <w:color w:val="000000" w:themeColor="text1"/>
          <w:sz w:val="28"/>
          <w:rtl/>
          <w:lang w:val="id-ID"/>
        </w:rPr>
        <w:t xml:space="preserve"> </w:t>
      </w:r>
      <w:r w:rsidRPr="00C86AE1">
        <w:rPr>
          <w:color w:val="000000" w:themeColor="text1"/>
          <w:sz w:val="28"/>
          <w:lang w:val="id-ID"/>
        </w:rPr>
        <w:sym w:font="HQPB4" w:char="F0CF"/>
      </w:r>
      <w:r w:rsidRPr="00C86AE1">
        <w:rPr>
          <w:color w:val="000000" w:themeColor="text1"/>
          <w:sz w:val="28"/>
          <w:lang w:val="id-ID"/>
        </w:rPr>
        <w:sym w:font="HQPB4" w:char="F06A"/>
      </w:r>
      <w:r w:rsidRPr="00C86AE1">
        <w:rPr>
          <w:color w:val="000000" w:themeColor="text1"/>
          <w:sz w:val="28"/>
          <w:lang w:val="id-ID"/>
        </w:rPr>
        <w:sym w:font="HQPB1" w:char="F08A"/>
      </w:r>
      <w:r w:rsidRPr="00C86AE1">
        <w:rPr>
          <w:color w:val="000000" w:themeColor="text1"/>
          <w:sz w:val="28"/>
          <w:lang w:val="id-ID"/>
        </w:rPr>
        <w:sym w:font="HQPB5" w:char="F078"/>
      </w:r>
      <w:r w:rsidRPr="00C86AE1">
        <w:rPr>
          <w:color w:val="000000" w:themeColor="text1"/>
          <w:sz w:val="28"/>
          <w:lang w:val="id-ID"/>
        </w:rPr>
        <w:sym w:font="HQPB2" w:char="F073"/>
      </w:r>
      <w:r w:rsidRPr="00C86AE1">
        <w:rPr>
          <w:color w:val="000000" w:themeColor="text1"/>
          <w:sz w:val="28"/>
          <w:lang w:val="id-ID"/>
        </w:rPr>
        <w:sym w:font="HQPB4" w:char="F0E3"/>
      </w:r>
      <w:r w:rsidRPr="00C86AE1">
        <w:rPr>
          <w:color w:val="000000" w:themeColor="text1"/>
          <w:sz w:val="28"/>
          <w:lang w:val="id-ID"/>
        </w:rPr>
        <w:sym w:font="HQPB2" w:char="F08B"/>
      </w:r>
      <w:r w:rsidRPr="00C86AE1">
        <w:rPr>
          <w:color w:val="000000" w:themeColor="text1"/>
          <w:sz w:val="28"/>
          <w:lang w:val="id-ID"/>
        </w:rPr>
        <w:sym w:font="HQPB4" w:char="F0F9"/>
      </w:r>
      <w:r w:rsidRPr="00C86AE1">
        <w:rPr>
          <w:color w:val="000000" w:themeColor="text1"/>
          <w:sz w:val="28"/>
          <w:lang w:val="id-ID"/>
        </w:rPr>
        <w:sym w:font="HQPB2" w:char="F03D"/>
      </w:r>
      <w:r w:rsidRPr="00C86AE1">
        <w:rPr>
          <w:color w:val="000000" w:themeColor="text1"/>
          <w:sz w:val="28"/>
          <w:lang w:val="id-ID"/>
        </w:rPr>
        <w:sym w:font="HQPB5" w:char="F073"/>
      </w:r>
      <w:r w:rsidRPr="00C86AE1">
        <w:rPr>
          <w:color w:val="000000" w:themeColor="text1"/>
          <w:sz w:val="28"/>
          <w:lang w:val="id-ID"/>
        </w:rPr>
        <w:sym w:font="HQPB1" w:char="F0F9"/>
      </w:r>
      <w:r w:rsidRPr="00C86AE1">
        <w:rPr>
          <w:color w:val="000000" w:themeColor="text1"/>
          <w:sz w:val="28"/>
          <w:rtl/>
          <w:lang w:val="id-ID"/>
        </w:rPr>
        <w:t xml:space="preserve"> </w:t>
      </w:r>
      <w:r w:rsidRPr="00C86AE1">
        <w:rPr>
          <w:color w:val="000000" w:themeColor="text1"/>
          <w:sz w:val="28"/>
          <w:lang w:val="id-ID"/>
        </w:rPr>
        <w:sym w:font="HQPB2" w:char="F093"/>
      </w:r>
      <w:r w:rsidRPr="00C86AE1">
        <w:rPr>
          <w:color w:val="000000" w:themeColor="text1"/>
          <w:sz w:val="28"/>
          <w:lang w:val="id-ID"/>
        </w:rPr>
        <w:sym w:font="HQPB4" w:char="F0CF"/>
      </w:r>
      <w:r w:rsidRPr="00C86AE1">
        <w:rPr>
          <w:color w:val="000000" w:themeColor="text1"/>
          <w:sz w:val="28"/>
          <w:lang w:val="id-ID"/>
        </w:rPr>
        <w:sym w:font="HQPB3" w:char="F025"/>
      </w:r>
      <w:r w:rsidRPr="00C86AE1">
        <w:rPr>
          <w:color w:val="000000" w:themeColor="text1"/>
          <w:sz w:val="28"/>
          <w:lang w:val="id-ID"/>
        </w:rPr>
        <w:sym w:font="HQPB4" w:char="F0A9"/>
      </w:r>
      <w:r w:rsidRPr="00C86AE1">
        <w:rPr>
          <w:color w:val="000000" w:themeColor="text1"/>
          <w:sz w:val="28"/>
          <w:lang w:val="id-ID"/>
        </w:rPr>
        <w:sym w:font="HQPB3" w:char="F021"/>
      </w:r>
      <w:r w:rsidRPr="00C86AE1">
        <w:rPr>
          <w:color w:val="000000" w:themeColor="text1"/>
          <w:sz w:val="28"/>
          <w:lang w:val="id-ID"/>
        </w:rPr>
        <w:sym w:font="HQPB5" w:char="F024"/>
      </w:r>
      <w:r w:rsidRPr="00C86AE1">
        <w:rPr>
          <w:color w:val="000000" w:themeColor="text1"/>
          <w:sz w:val="28"/>
          <w:lang w:val="id-ID"/>
        </w:rPr>
        <w:sym w:font="HQPB1" w:char="F023"/>
      </w:r>
      <w:r w:rsidRPr="00C86AE1">
        <w:rPr>
          <w:color w:val="000000" w:themeColor="text1"/>
          <w:sz w:val="28"/>
          <w:rtl/>
          <w:lang w:val="id-ID"/>
        </w:rPr>
        <w:t xml:space="preserve"> </w:t>
      </w:r>
      <w:r w:rsidRPr="00C86AE1">
        <w:rPr>
          <w:color w:val="000000" w:themeColor="text1"/>
          <w:sz w:val="28"/>
          <w:lang w:val="id-ID"/>
        </w:rPr>
        <w:sym w:font="HQPB5" w:char="F07A"/>
      </w:r>
      <w:r w:rsidRPr="00C86AE1">
        <w:rPr>
          <w:color w:val="000000" w:themeColor="text1"/>
          <w:sz w:val="28"/>
          <w:lang w:val="id-ID"/>
        </w:rPr>
        <w:sym w:font="HQPB2" w:char="F060"/>
      </w:r>
      <w:r w:rsidRPr="00C86AE1">
        <w:rPr>
          <w:color w:val="000000" w:themeColor="text1"/>
          <w:sz w:val="28"/>
          <w:lang w:val="id-ID"/>
        </w:rPr>
        <w:sym w:font="HQPB4" w:char="F0CF"/>
      </w:r>
      <w:r w:rsidRPr="00C86AE1">
        <w:rPr>
          <w:color w:val="000000" w:themeColor="text1"/>
          <w:sz w:val="28"/>
          <w:lang w:val="id-ID"/>
        </w:rPr>
        <w:sym w:font="HQPB2" w:char="F04A"/>
      </w:r>
      <w:r w:rsidRPr="00C86AE1">
        <w:rPr>
          <w:color w:val="000000" w:themeColor="text1"/>
          <w:sz w:val="28"/>
          <w:lang w:val="id-ID"/>
        </w:rPr>
        <w:sym w:font="HQPB4" w:char="F0E8"/>
      </w:r>
      <w:r w:rsidRPr="00C86AE1">
        <w:rPr>
          <w:color w:val="000000" w:themeColor="text1"/>
          <w:sz w:val="28"/>
          <w:lang w:val="id-ID"/>
        </w:rPr>
        <w:sym w:font="HQPB1" w:char="F03F"/>
      </w:r>
      <w:r w:rsidRPr="00C86AE1">
        <w:rPr>
          <w:color w:val="000000" w:themeColor="text1"/>
          <w:sz w:val="28"/>
          <w:lang w:val="id-ID"/>
        </w:rPr>
        <w:sym w:font="HQPB4" w:char="F0F8"/>
      </w:r>
      <w:r w:rsidRPr="00C86AE1">
        <w:rPr>
          <w:color w:val="000000" w:themeColor="text1"/>
          <w:sz w:val="28"/>
          <w:lang w:val="id-ID"/>
        </w:rPr>
        <w:sym w:font="HQPB2" w:char="F074"/>
      </w:r>
      <w:r w:rsidRPr="00C86AE1">
        <w:rPr>
          <w:color w:val="000000" w:themeColor="text1"/>
          <w:sz w:val="28"/>
          <w:lang w:val="id-ID"/>
        </w:rPr>
        <w:sym w:font="HQPB5" w:char="F024"/>
      </w:r>
      <w:r w:rsidRPr="00C86AE1">
        <w:rPr>
          <w:color w:val="000000" w:themeColor="text1"/>
          <w:sz w:val="28"/>
          <w:lang w:val="id-ID"/>
        </w:rPr>
        <w:sym w:font="HQPB1" w:char="F023"/>
      </w:r>
      <w:r w:rsidRPr="00C86AE1">
        <w:rPr>
          <w:color w:val="000000" w:themeColor="text1"/>
          <w:sz w:val="28"/>
          <w:rtl/>
          <w:lang w:val="id-ID"/>
        </w:rPr>
        <w:t xml:space="preserve"> </w:t>
      </w:r>
      <w:r w:rsidRPr="00C86AE1">
        <w:rPr>
          <w:color w:val="000000" w:themeColor="text1"/>
          <w:sz w:val="28"/>
          <w:lang w:val="id-ID"/>
        </w:rPr>
        <w:sym w:font="HQPB2" w:char="F0BC"/>
      </w:r>
      <w:r w:rsidRPr="00C86AE1">
        <w:rPr>
          <w:color w:val="000000" w:themeColor="text1"/>
          <w:sz w:val="28"/>
          <w:lang w:val="id-ID"/>
        </w:rPr>
        <w:sym w:font="HQPB4" w:char="F0E7"/>
      </w:r>
      <w:r w:rsidRPr="00C86AE1">
        <w:rPr>
          <w:color w:val="000000" w:themeColor="text1"/>
          <w:sz w:val="28"/>
          <w:lang w:val="id-ID"/>
        </w:rPr>
        <w:sym w:font="HQPB2" w:char="F06D"/>
      </w:r>
      <w:r w:rsidRPr="00C86AE1">
        <w:rPr>
          <w:color w:val="000000" w:themeColor="text1"/>
          <w:sz w:val="28"/>
          <w:lang w:val="id-ID"/>
        </w:rPr>
        <w:sym w:font="HQPB5" w:char="F074"/>
      </w:r>
      <w:r w:rsidRPr="00C86AE1">
        <w:rPr>
          <w:color w:val="000000" w:themeColor="text1"/>
          <w:sz w:val="28"/>
          <w:lang w:val="id-ID"/>
        </w:rPr>
        <w:sym w:font="HQPB1" w:char="F046"/>
      </w:r>
      <w:r w:rsidRPr="00C86AE1">
        <w:rPr>
          <w:color w:val="000000" w:themeColor="text1"/>
          <w:sz w:val="28"/>
          <w:lang w:val="id-ID"/>
        </w:rPr>
        <w:sym w:font="HQPB5" w:char="F075"/>
      </w:r>
      <w:r w:rsidRPr="00C86AE1">
        <w:rPr>
          <w:color w:val="000000" w:themeColor="text1"/>
          <w:sz w:val="28"/>
          <w:lang w:val="id-ID"/>
        </w:rPr>
        <w:sym w:font="HQPB2" w:char="F05A"/>
      </w:r>
      <w:r w:rsidRPr="00C86AE1">
        <w:rPr>
          <w:color w:val="000000" w:themeColor="text1"/>
          <w:sz w:val="28"/>
          <w:lang w:val="id-ID"/>
        </w:rPr>
        <w:sym w:font="HQPB2" w:char="F0BB"/>
      </w:r>
      <w:r w:rsidRPr="00C86AE1">
        <w:rPr>
          <w:color w:val="000000" w:themeColor="text1"/>
          <w:sz w:val="28"/>
          <w:lang w:val="id-ID"/>
        </w:rPr>
        <w:sym w:font="HQPB5" w:char="F074"/>
      </w:r>
      <w:r w:rsidRPr="00C86AE1">
        <w:rPr>
          <w:color w:val="000000" w:themeColor="text1"/>
          <w:sz w:val="28"/>
          <w:lang w:val="id-ID"/>
        </w:rPr>
        <w:sym w:font="HQPB2" w:char="F042"/>
      </w:r>
      <w:r w:rsidRPr="00C86AE1">
        <w:rPr>
          <w:color w:val="000000" w:themeColor="text1"/>
          <w:sz w:val="28"/>
          <w:lang w:val="id-ID"/>
        </w:rPr>
        <w:sym w:font="HQPB5" w:char="F072"/>
      </w:r>
      <w:r w:rsidRPr="00C86AE1">
        <w:rPr>
          <w:color w:val="000000" w:themeColor="text1"/>
          <w:sz w:val="28"/>
          <w:lang w:val="id-ID"/>
        </w:rPr>
        <w:sym w:font="HQPB1" w:char="F026"/>
      </w:r>
      <w:r w:rsidRPr="00C86AE1">
        <w:rPr>
          <w:color w:val="000000" w:themeColor="text1"/>
          <w:sz w:val="28"/>
          <w:rtl/>
          <w:lang w:val="id-ID"/>
        </w:rPr>
        <w:t xml:space="preserve"> </w:t>
      </w:r>
      <w:r w:rsidRPr="00C86AE1">
        <w:rPr>
          <w:color w:val="000000" w:themeColor="text1"/>
          <w:sz w:val="28"/>
          <w:lang w:val="id-ID"/>
        </w:rPr>
        <w:sym w:font="HQPB4" w:char="F0C8"/>
      </w:r>
      <w:r w:rsidRPr="00C86AE1">
        <w:rPr>
          <w:color w:val="000000" w:themeColor="text1"/>
          <w:sz w:val="28"/>
          <w:lang w:val="id-ID"/>
        </w:rPr>
        <w:sym w:font="HQPB2" w:char="F02C"/>
      </w:r>
      <w:r w:rsidRPr="00C86AE1">
        <w:rPr>
          <w:color w:val="000000" w:themeColor="text1"/>
          <w:sz w:val="28"/>
          <w:lang w:val="id-ID"/>
        </w:rPr>
        <w:sym w:font="HQPB4" w:char="F0AD"/>
      </w:r>
      <w:r w:rsidRPr="00C86AE1">
        <w:rPr>
          <w:color w:val="000000" w:themeColor="text1"/>
          <w:sz w:val="28"/>
          <w:lang w:val="id-ID"/>
        </w:rPr>
        <w:sym w:font="HQPB1" w:char="F047"/>
      </w:r>
      <w:r w:rsidRPr="00C86AE1">
        <w:rPr>
          <w:color w:val="000000" w:themeColor="text1"/>
          <w:sz w:val="28"/>
          <w:lang w:val="id-ID"/>
        </w:rPr>
        <w:sym w:font="HQPB5" w:char="F075"/>
      </w:r>
      <w:r w:rsidRPr="00C86AE1">
        <w:rPr>
          <w:color w:val="000000" w:themeColor="text1"/>
          <w:sz w:val="28"/>
          <w:lang w:val="id-ID"/>
        </w:rPr>
        <w:sym w:font="HQPB2" w:char="F08B"/>
      </w:r>
      <w:r w:rsidRPr="00C86AE1">
        <w:rPr>
          <w:color w:val="000000" w:themeColor="text1"/>
          <w:sz w:val="28"/>
          <w:lang w:val="id-ID"/>
        </w:rPr>
        <w:sym w:font="HQPB4" w:char="F0F8"/>
      </w:r>
      <w:r w:rsidRPr="00C86AE1">
        <w:rPr>
          <w:color w:val="000000" w:themeColor="text1"/>
          <w:sz w:val="28"/>
          <w:lang w:val="id-ID"/>
        </w:rPr>
        <w:sym w:font="HQPB2" w:char="F039"/>
      </w:r>
      <w:r w:rsidRPr="00C86AE1">
        <w:rPr>
          <w:color w:val="000000" w:themeColor="text1"/>
          <w:sz w:val="28"/>
          <w:lang w:val="id-ID"/>
        </w:rPr>
        <w:sym w:font="HQPB5" w:char="F075"/>
      </w:r>
      <w:r w:rsidRPr="00C86AE1">
        <w:rPr>
          <w:color w:val="000000" w:themeColor="text1"/>
          <w:sz w:val="28"/>
          <w:lang w:val="id-ID"/>
        </w:rPr>
        <w:sym w:font="HQPB2" w:char="F072"/>
      </w:r>
      <w:r w:rsidRPr="00C86AE1">
        <w:rPr>
          <w:color w:val="000000" w:themeColor="text1"/>
          <w:sz w:val="28"/>
          <w:rtl/>
          <w:lang w:val="id-ID"/>
        </w:rPr>
        <w:t xml:space="preserve"> </w:t>
      </w:r>
      <w:r w:rsidRPr="00C86AE1">
        <w:rPr>
          <w:color w:val="000000" w:themeColor="text1"/>
          <w:sz w:val="28"/>
          <w:lang w:val="id-ID"/>
        </w:rPr>
        <w:sym w:font="HQPB5" w:char="F0A9"/>
      </w:r>
      <w:r w:rsidRPr="00C86AE1">
        <w:rPr>
          <w:color w:val="000000" w:themeColor="text1"/>
          <w:sz w:val="28"/>
          <w:lang w:val="id-ID"/>
        </w:rPr>
        <w:sym w:font="HQPB1" w:char="F021"/>
      </w:r>
      <w:r w:rsidRPr="00C86AE1">
        <w:rPr>
          <w:color w:val="000000" w:themeColor="text1"/>
          <w:sz w:val="28"/>
          <w:lang w:val="id-ID"/>
        </w:rPr>
        <w:sym w:font="HQPB5" w:char="F024"/>
      </w:r>
      <w:r w:rsidRPr="00C86AE1">
        <w:rPr>
          <w:color w:val="000000" w:themeColor="text1"/>
          <w:sz w:val="28"/>
          <w:lang w:val="id-ID"/>
        </w:rPr>
        <w:sym w:font="HQPB1" w:char="F023"/>
      </w:r>
      <w:r w:rsidRPr="00C86AE1">
        <w:rPr>
          <w:color w:val="000000" w:themeColor="text1"/>
          <w:sz w:val="28"/>
          <w:rtl/>
          <w:lang w:val="id-ID"/>
        </w:rPr>
        <w:t xml:space="preserve"> </w:t>
      </w:r>
      <w:r w:rsidRPr="00C86AE1">
        <w:rPr>
          <w:color w:val="000000" w:themeColor="text1"/>
          <w:sz w:val="28"/>
          <w:lang w:val="id-ID"/>
        </w:rPr>
        <w:sym w:font="HQPB2" w:char="F0BC"/>
      </w:r>
      <w:r w:rsidRPr="00C86AE1">
        <w:rPr>
          <w:color w:val="000000" w:themeColor="text1"/>
          <w:sz w:val="28"/>
          <w:lang w:val="id-ID"/>
        </w:rPr>
        <w:sym w:font="HQPB4" w:char="F0E7"/>
      </w:r>
      <w:r w:rsidRPr="00C86AE1">
        <w:rPr>
          <w:color w:val="000000" w:themeColor="text1"/>
          <w:sz w:val="28"/>
          <w:lang w:val="id-ID"/>
        </w:rPr>
        <w:sym w:font="HQPB2" w:char="F06D"/>
      </w:r>
      <w:r w:rsidRPr="00C86AE1">
        <w:rPr>
          <w:color w:val="000000" w:themeColor="text1"/>
          <w:sz w:val="28"/>
          <w:lang w:val="id-ID"/>
        </w:rPr>
        <w:sym w:font="HQPB4" w:char="F0AD"/>
      </w:r>
      <w:r w:rsidRPr="00C86AE1">
        <w:rPr>
          <w:color w:val="000000" w:themeColor="text1"/>
          <w:sz w:val="28"/>
          <w:lang w:val="id-ID"/>
        </w:rPr>
        <w:sym w:font="HQPB1" w:char="F02F"/>
      </w:r>
      <w:r w:rsidRPr="00C86AE1">
        <w:rPr>
          <w:color w:val="000000" w:themeColor="text1"/>
          <w:sz w:val="28"/>
          <w:lang w:val="id-ID"/>
        </w:rPr>
        <w:sym w:font="HQPB5" w:char="F075"/>
      </w:r>
      <w:r w:rsidRPr="00C86AE1">
        <w:rPr>
          <w:color w:val="000000" w:themeColor="text1"/>
          <w:sz w:val="28"/>
          <w:lang w:val="id-ID"/>
        </w:rPr>
        <w:sym w:font="HQPB1" w:char="F091"/>
      </w:r>
      <w:r w:rsidRPr="00C86AE1">
        <w:rPr>
          <w:color w:val="000000" w:themeColor="text1"/>
          <w:sz w:val="28"/>
          <w:rtl/>
          <w:lang w:val="id-ID"/>
        </w:rPr>
        <w:t xml:space="preserve"> </w:t>
      </w:r>
      <w:r w:rsidRPr="00C86AE1">
        <w:rPr>
          <w:color w:val="000000" w:themeColor="text1"/>
          <w:sz w:val="28"/>
          <w:lang w:val="id-ID"/>
        </w:rPr>
        <w:sym w:font="HQPB4" w:char="F033"/>
      </w:r>
      <w:r w:rsidRPr="00C86AE1">
        <w:rPr>
          <w:color w:val="000000" w:themeColor="text1"/>
          <w:sz w:val="28"/>
          <w:rtl/>
          <w:lang w:val="id-ID"/>
        </w:rPr>
        <w:t xml:space="preserve"> </w:t>
      </w:r>
      <w:r w:rsidRPr="00C86AE1">
        <w:rPr>
          <w:color w:val="000000" w:themeColor="text1"/>
          <w:sz w:val="28"/>
          <w:lang w:val="id-ID"/>
        </w:rPr>
        <w:sym w:font="HQPB5" w:char="F09F"/>
      </w:r>
      <w:r w:rsidRPr="00C86AE1">
        <w:rPr>
          <w:color w:val="000000" w:themeColor="text1"/>
          <w:sz w:val="28"/>
          <w:lang w:val="id-ID"/>
        </w:rPr>
        <w:sym w:font="HQPB2" w:char="F077"/>
      </w:r>
      <w:r w:rsidRPr="00C86AE1">
        <w:rPr>
          <w:color w:val="000000" w:themeColor="text1"/>
          <w:sz w:val="28"/>
          <w:lang w:val="id-ID"/>
        </w:rPr>
        <w:sym w:font="HQPB5" w:char="F075"/>
      </w:r>
      <w:r w:rsidRPr="00C86AE1">
        <w:rPr>
          <w:color w:val="000000" w:themeColor="text1"/>
          <w:sz w:val="28"/>
          <w:lang w:val="id-ID"/>
        </w:rPr>
        <w:sym w:font="HQPB2" w:char="F072"/>
      </w:r>
      <w:r w:rsidRPr="00C86AE1">
        <w:rPr>
          <w:color w:val="000000" w:themeColor="text1"/>
          <w:sz w:val="28"/>
          <w:rtl/>
          <w:lang w:val="id-ID"/>
        </w:rPr>
        <w:t xml:space="preserve"> </w:t>
      </w:r>
      <w:r w:rsidRPr="00C86AE1">
        <w:rPr>
          <w:color w:val="000000" w:themeColor="text1"/>
          <w:sz w:val="28"/>
          <w:lang w:val="id-ID"/>
        </w:rPr>
        <w:sym w:font="HQPB5" w:char="F028"/>
      </w:r>
      <w:r w:rsidRPr="00C86AE1">
        <w:rPr>
          <w:color w:val="000000" w:themeColor="text1"/>
          <w:sz w:val="28"/>
          <w:lang w:val="id-ID"/>
        </w:rPr>
        <w:sym w:font="HQPB1" w:char="F023"/>
      </w:r>
      <w:r w:rsidRPr="00C86AE1">
        <w:rPr>
          <w:color w:val="000000" w:themeColor="text1"/>
          <w:sz w:val="28"/>
          <w:lang w:val="id-ID"/>
        </w:rPr>
        <w:sym w:font="HQPB2" w:char="F071"/>
      </w:r>
      <w:r w:rsidRPr="00C86AE1">
        <w:rPr>
          <w:color w:val="000000" w:themeColor="text1"/>
          <w:sz w:val="28"/>
          <w:lang w:val="id-ID"/>
        </w:rPr>
        <w:sym w:font="HQPB4" w:char="F0DF"/>
      </w:r>
      <w:r w:rsidRPr="00C86AE1">
        <w:rPr>
          <w:color w:val="000000" w:themeColor="text1"/>
          <w:sz w:val="28"/>
          <w:lang w:val="id-ID"/>
        </w:rPr>
        <w:sym w:font="HQPB2" w:char="F04A"/>
      </w:r>
      <w:r w:rsidRPr="00C86AE1">
        <w:rPr>
          <w:color w:val="000000" w:themeColor="text1"/>
          <w:sz w:val="28"/>
          <w:lang w:val="id-ID"/>
        </w:rPr>
        <w:sym w:font="HQPB4" w:char="F0E7"/>
      </w:r>
      <w:r w:rsidRPr="00C86AE1">
        <w:rPr>
          <w:color w:val="000000" w:themeColor="text1"/>
          <w:sz w:val="28"/>
          <w:lang w:val="id-ID"/>
        </w:rPr>
        <w:sym w:font="HQPB1" w:char="F047"/>
      </w:r>
      <w:r w:rsidRPr="00C86AE1">
        <w:rPr>
          <w:color w:val="000000" w:themeColor="text1"/>
          <w:sz w:val="28"/>
          <w:lang w:val="id-ID"/>
        </w:rPr>
        <w:sym w:font="HQPB4" w:char="F0F5"/>
      </w:r>
      <w:r w:rsidRPr="00C86AE1">
        <w:rPr>
          <w:color w:val="000000" w:themeColor="text1"/>
          <w:sz w:val="28"/>
          <w:lang w:val="id-ID"/>
        </w:rPr>
        <w:sym w:font="HQPB2" w:char="F033"/>
      </w:r>
      <w:r w:rsidRPr="00C86AE1">
        <w:rPr>
          <w:color w:val="000000" w:themeColor="text1"/>
          <w:sz w:val="28"/>
          <w:lang w:val="id-ID"/>
        </w:rPr>
        <w:sym w:font="HQPB5" w:char="F073"/>
      </w:r>
      <w:r w:rsidRPr="00C86AE1">
        <w:rPr>
          <w:color w:val="000000" w:themeColor="text1"/>
          <w:sz w:val="28"/>
          <w:lang w:val="id-ID"/>
        </w:rPr>
        <w:sym w:font="HQPB1" w:char="F03F"/>
      </w:r>
      <w:r w:rsidRPr="00C86AE1">
        <w:rPr>
          <w:color w:val="000000" w:themeColor="text1"/>
          <w:sz w:val="28"/>
          <w:rtl/>
          <w:lang w:val="id-ID"/>
        </w:rPr>
        <w:t xml:space="preserve"> </w:t>
      </w:r>
      <w:r w:rsidRPr="00C86AE1">
        <w:rPr>
          <w:color w:val="000000" w:themeColor="text1"/>
          <w:sz w:val="28"/>
          <w:lang w:val="id-ID"/>
        </w:rPr>
        <w:sym w:font="HQPB5" w:char="F06E"/>
      </w:r>
      <w:r w:rsidRPr="00C86AE1">
        <w:rPr>
          <w:color w:val="000000" w:themeColor="text1"/>
          <w:sz w:val="28"/>
          <w:lang w:val="id-ID"/>
        </w:rPr>
        <w:sym w:font="HQPB2" w:char="F06F"/>
      </w:r>
      <w:r w:rsidRPr="00C86AE1">
        <w:rPr>
          <w:color w:val="000000" w:themeColor="text1"/>
          <w:sz w:val="28"/>
          <w:lang w:val="id-ID"/>
        </w:rPr>
        <w:sym w:font="HQPB5" w:char="F079"/>
      </w:r>
      <w:r w:rsidRPr="00C86AE1">
        <w:rPr>
          <w:color w:val="000000" w:themeColor="text1"/>
          <w:sz w:val="28"/>
          <w:lang w:val="id-ID"/>
        </w:rPr>
        <w:sym w:font="HQPB1" w:char="F089"/>
      </w:r>
      <w:r w:rsidRPr="00C86AE1">
        <w:rPr>
          <w:color w:val="000000" w:themeColor="text1"/>
          <w:sz w:val="28"/>
          <w:lang w:val="id-ID"/>
        </w:rPr>
        <w:sym w:font="HQPB2" w:char="F0BB"/>
      </w:r>
      <w:r w:rsidRPr="00C86AE1">
        <w:rPr>
          <w:color w:val="000000" w:themeColor="text1"/>
          <w:sz w:val="28"/>
          <w:lang w:val="id-ID"/>
        </w:rPr>
        <w:sym w:font="HQPB5" w:char="F079"/>
      </w:r>
      <w:r w:rsidRPr="00C86AE1">
        <w:rPr>
          <w:color w:val="000000" w:themeColor="text1"/>
          <w:sz w:val="28"/>
          <w:lang w:val="id-ID"/>
        </w:rPr>
        <w:sym w:font="HQPB2" w:char="F067"/>
      </w:r>
      <w:r w:rsidRPr="00C86AE1">
        <w:rPr>
          <w:color w:val="000000" w:themeColor="text1"/>
          <w:sz w:val="28"/>
          <w:lang w:val="id-ID"/>
        </w:rPr>
        <w:sym w:font="HQPB4" w:char="F0A4"/>
      </w:r>
      <w:r w:rsidRPr="00C86AE1">
        <w:rPr>
          <w:color w:val="000000" w:themeColor="text1"/>
          <w:sz w:val="28"/>
          <w:lang w:val="id-ID"/>
        </w:rPr>
        <w:sym w:font="HQPB1" w:char="F0B1"/>
      </w:r>
      <w:r w:rsidRPr="00C86AE1">
        <w:rPr>
          <w:color w:val="000000" w:themeColor="text1"/>
          <w:sz w:val="28"/>
          <w:lang w:val="id-ID"/>
        </w:rPr>
        <w:sym w:font="HQPB2" w:char="F039"/>
      </w:r>
      <w:r w:rsidRPr="00C86AE1">
        <w:rPr>
          <w:color w:val="000000" w:themeColor="text1"/>
          <w:sz w:val="28"/>
          <w:lang w:val="id-ID"/>
        </w:rPr>
        <w:sym w:font="HQPB5" w:char="F024"/>
      </w:r>
      <w:r w:rsidRPr="00C86AE1">
        <w:rPr>
          <w:color w:val="000000" w:themeColor="text1"/>
          <w:sz w:val="28"/>
          <w:lang w:val="id-ID"/>
        </w:rPr>
        <w:sym w:font="HQPB1" w:char="F023"/>
      </w:r>
      <w:r w:rsidRPr="00C86AE1">
        <w:rPr>
          <w:color w:val="000000" w:themeColor="text1"/>
          <w:sz w:val="28"/>
          <w:rtl/>
          <w:lang w:val="id-ID"/>
        </w:rPr>
        <w:t xml:space="preserve"> </w:t>
      </w:r>
      <w:r w:rsidRPr="00C86AE1">
        <w:rPr>
          <w:color w:val="000000" w:themeColor="text1"/>
          <w:sz w:val="28"/>
          <w:lang w:val="id-ID"/>
        </w:rPr>
        <w:sym w:font="HQPB4" w:char="F034"/>
      </w:r>
      <w:r w:rsidRPr="00C86AE1">
        <w:rPr>
          <w:color w:val="000000" w:themeColor="text1"/>
          <w:sz w:val="28"/>
          <w:rtl/>
          <w:lang w:val="id-ID"/>
        </w:rPr>
        <w:t xml:space="preserve"> </w:t>
      </w:r>
      <w:r w:rsidRPr="00C86AE1">
        <w:rPr>
          <w:color w:val="000000" w:themeColor="text1"/>
          <w:sz w:val="28"/>
          <w:lang w:val="id-ID"/>
        </w:rPr>
        <w:sym w:font="HQPB2" w:char="F060"/>
      </w:r>
      <w:r w:rsidRPr="00C86AE1">
        <w:rPr>
          <w:color w:val="000000" w:themeColor="text1"/>
          <w:sz w:val="28"/>
          <w:lang w:val="id-ID"/>
        </w:rPr>
        <w:sym w:font="HQPB5" w:char="F074"/>
      </w:r>
      <w:r w:rsidRPr="00C86AE1">
        <w:rPr>
          <w:color w:val="000000" w:themeColor="text1"/>
          <w:sz w:val="28"/>
          <w:lang w:val="id-ID"/>
        </w:rPr>
        <w:sym w:font="HQPB2" w:char="F042"/>
      </w:r>
      <w:r w:rsidRPr="00C86AE1">
        <w:rPr>
          <w:color w:val="000000" w:themeColor="text1"/>
          <w:sz w:val="28"/>
          <w:lang w:val="id-ID"/>
        </w:rPr>
        <w:sym w:font="HQPB5" w:char="F075"/>
      </w:r>
      <w:r w:rsidRPr="00C86AE1">
        <w:rPr>
          <w:color w:val="000000" w:themeColor="text1"/>
          <w:sz w:val="28"/>
          <w:lang w:val="id-ID"/>
        </w:rPr>
        <w:sym w:font="HQPB2" w:char="F072"/>
      </w:r>
      <w:r w:rsidRPr="00C86AE1">
        <w:rPr>
          <w:color w:val="000000" w:themeColor="text1"/>
          <w:sz w:val="28"/>
          <w:rtl/>
          <w:lang w:val="id-ID"/>
        </w:rPr>
        <w:t xml:space="preserve"> </w:t>
      </w:r>
    </w:p>
    <w:p w:rsidR="00B2298A" w:rsidRPr="00C86AE1" w:rsidRDefault="00F42C2A" w:rsidP="00F72EF9">
      <w:pPr>
        <w:pStyle w:val="BodyText"/>
        <w:tabs>
          <w:tab w:val="right" w:pos="7232"/>
        </w:tabs>
        <w:bidi/>
        <w:spacing w:before="120" w:after="160" w:line="240" w:lineRule="exact"/>
        <w:ind w:right="425"/>
        <w:jc w:val="both"/>
        <w:rPr>
          <w:color w:val="000000" w:themeColor="text1"/>
          <w:sz w:val="28"/>
          <w:rtl/>
          <w:lang w:val="id-ID"/>
        </w:rPr>
      </w:pPr>
      <w:r w:rsidRPr="00C86AE1">
        <w:rPr>
          <w:color w:val="000000" w:themeColor="text1"/>
          <w:sz w:val="28"/>
          <w:lang w:val="id-ID"/>
        </w:rPr>
        <w:sym w:font="HQPB1" w:char="F024"/>
      </w:r>
      <w:r w:rsidRPr="00C86AE1">
        <w:rPr>
          <w:color w:val="000000" w:themeColor="text1"/>
          <w:sz w:val="28"/>
          <w:lang w:val="id-ID"/>
        </w:rPr>
        <w:sym w:font="HQPB5" w:char="F079"/>
      </w:r>
      <w:r w:rsidRPr="00C86AE1">
        <w:rPr>
          <w:color w:val="000000" w:themeColor="text1"/>
          <w:sz w:val="28"/>
          <w:lang w:val="id-ID"/>
        </w:rPr>
        <w:sym w:font="HQPB2" w:char="F067"/>
      </w:r>
      <w:r w:rsidRPr="00C86AE1">
        <w:rPr>
          <w:color w:val="000000" w:themeColor="text1"/>
          <w:sz w:val="28"/>
          <w:lang w:val="id-ID"/>
        </w:rPr>
        <w:sym w:font="HQPB4" w:char="F0F4"/>
      </w:r>
      <w:r w:rsidRPr="00C86AE1">
        <w:rPr>
          <w:color w:val="000000" w:themeColor="text1"/>
          <w:sz w:val="28"/>
          <w:lang w:val="id-ID"/>
        </w:rPr>
        <w:sym w:font="HQPB2" w:char="F04A"/>
      </w:r>
      <w:r w:rsidRPr="00C86AE1">
        <w:rPr>
          <w:color w:val="000000" w:themeColor="text1"/>
          <w:sz w:val="28"/>
          <w:lang w:val="id-ID"/>
        </w:rPr>
        <w:sym w:font="HQPB4" w:char="F0E7"/>
      </w:r>
      <w:r w:rsidRPr="00C86AE1">
        <w:rPr>
          <w:color w:val="000000" w:themeColor="text1"/>
          <w:sz w:val="28"/>
          <w:lang w:val="id-ID"/>
        </w:rPr>
        <w:sym w:font="HQPB1" w:char="F047"/>
      </w:r>
      <w:r w:rsidRPr="00C86AE1">
        <w:rPr>
          <w:color w:val="000000" w:themeColor="text1"/>
          <w:sz w:val="28"/>
          <w:lang w:val="id-ID"/>
        </w:rPr>
        <w:sym w:font="HQPB4" w:char="F0F2"/>
      </w:r>
      <w:r w:rsidRPr="00C86AE1">
        <w:rPr>
          <w:color w:val="000000" w:themeColor="text1"/>
          <w:sz w:val="28"/>
          <w:lang w:val="id-ID"/>
        </w:rPr>
        <w:sym w:font="HQPB2" w:char="F036"/>
      </w:r>
      <w:r w:rsidRPr="00C86AE1">
        <w:rPr>
          <w:color w:val="000000" w:themeColor="text1"/>
          <w:sz w:val="28"/>
          <w:lang w:val="id-ID"/>
        </w:rPr>
        <w:sym w:font="HQPB5" w:char="F074"/>
      </w:r>
      <w:r w:rsidRPr="00C86AE1">
        <w:rPr>
          <w:color w:val="000000" w:themeColor="text1"/>
          <w:sz w:val="28"/>
          <w:lang w:val="id-ID"/>
        </w:rPr>
        <w:sym w:font="HQPB2" w:char="F083"/>
      </w:r>
      <w:r w:rsidRPr="00C86AE1">
        <w:rPr>
          <w:color w:val="000000" w:themeColor="text1"/>
          <w:sz w:val="28"/>
          <w:rtl/>
          <w:lang w:val="id-ID"/>
        </w:rPr>
        <w:t xml:space="preserve"> </w:t>
      </w:r>
      <w:r w:rsidRPr="00C86AE1">
        <w:rPr>
          <w:color w:val="000000" w:themeColor="text1"/>
          <w:sz w:val="28"/>
          <w:lang w:val="id-ID"/>
        </w:rPr>
        <w:sym w:font="HQPB4" w:char="F0FF"/>
      </w:r>
      <w:r w:rsidRPr="00C86AE1">
        <w:rPr>
          <w:color w:val="000000" w:themeColor="text1"/>
          <w:sz w:val="28"/>
          <w:lang w:val="id-ID"/>
        </w:rPr>
        <w:sym w:font="HQPB2" w:char="F0BC"/>
      </w:r>
      <w:r w:rsidRPr="00C86AE1">
        <w:rPr>
          <w:color w:val="000000" w:themeColor="text1"/>
          <w:sz w:val="28"/>
          <w:lang w:val="id-ID"/>
        </w:rPr>
        <w:sym w:font="HQPB4" w:char="F0E7"/>
      </w:r>
      <w:r w:rsidRPr="00C86AE1">
        <w:rPr>
          <w:color w:val="000000" w:themeColor="text1"/>
          <w:sz w:val="28"/>
          <w:lang w:val="id-ID"/>
        </w:rPr>
        <w:sym w:font="HQPB2" w:char="F06D"/>
      </w:r>
      <w:r w:rsidRPr="00C86AE1">
        <w:rPr>
          <w:color w:val="000000" w:themeColor="text1"/>
          <w:sz w:val="28"/>
          <w:lang w:val="id-ID"/>
        </w:rPr>
        <w:sym w:font="HQPB4" w:char="F0AF"/>
      </w:r>
      <w:r w:rsidRPr="00C86AE1">
        <w:rPr>
          <w:color w:val="000000" w:themeColor="text1"/>
          <w:sz w:val="28"/>
          <w:lang w:val="id-ID"/>
        </w:rPr>
        <w:sym w:font="HQPB2" w:char="F052"/>
      </w:r>
      <w:r w:rsidRPr="00C86AE1">
        <w:rPr>
          <w:color w:val="000000" w:themeColor="text1"/>
          <w:sz w:val="28"/>
          <w:lang w:val="id-ID"/>
        </w:rPr>
        <w:sym w:font="HQPB4" w:char="F0CE"/>
      </w:r>
      <w:r w:rsidRPr="00C86AE1">
        <w:rPr>
          <w:color w:val="000000" w:themeColor="text1"/>
          <w:sz w:val="28"/>
          <w:lang w:val="id-ID"/>
        </w:rPr>
        <w:sym w:font="HQPB1" w:char="F02A"/>
      </w:r>
      <w:r w:rsidRPr="00C86AE1">
        <w:rPr>
          <w:color w:val="000000" w:themeColor="text1"/>
          <w:sz w:val="28"/>
          <w:lang w:val="id-ID"/>
        </w:rPr>
        <w:sym w:font="HQPB5" w:char="F073"/>
      </w:r>
      <w:r w:rsidRPr="00C86AE1">
        <w:rPr>
          <w:color w:val="000000" w:themeColor="text1"/>
          <w:sz w:val="28"/>
          <w:lang w:val="id-ID"/>
        </w:rPr>
        <w:sym w:font="HQPB1" w:char="F0F9"/>
      </w:r>
      <w:r w:rsidRPr="00C86AE1">
        <w:rPr>
          <w:color w:val="000000" w:themeColor="text1"/>
          <w:sz w:val="28"/>
          <w:rtl/>
          <w:lang w:val="id-ID"/>
        </w:rPr>
        <w:t xml:space="preserve"> </w:t>
      </w:r>
      <w:r w:rsidRPr="00C86AE1">
        <w:rPr>
          <w:color w:val="000000" w:themeColor="text1"/>
          <w:sz w:val="28"/>
          <w:lang w:val="id-ID"/>
        </w:rPr>
        <w:sym w:font="HQPB4" w:char="F0D6"/>
      </w:r>
      <w:r w:rsidRPr="00C86AE1">
        <w:rPr>
          <w:color w:val="000000" w:themeColor="text1"/>
          <w:sz w:val="28"/>
          <w:lang w:val="id-ID"/>
        </w:rPr>
        <w:sym w:font="HQPB2" w:char="F04E"/>
      </w:r>
      <w:r w:rsidRPr="00C86AE1">
        <w:rPr>
          <w:color w:val="000000" w:themeColor="text1"/>
          <w:sz w:val="28"/>
          <w:lang w:val="id-ID"/>
        </w:rPr>
        <w:sym w:font="HQPB4" w:char="F0CF"/>
      </w:r>
      <w:r w:rsidRPr="00C86AE1">
        <w:rPr>
          <w:color w:val="000000" w:themeColor="text1"/>
          <w:sz w:val="28"/>
          <w:lang w:val="id-ID"/>
        </w:rPr>
        <w:sym w:font="HQPB1" w:char="F04F"/>
      </w:r>
      <w:r w:rsidRPr="00C86AE1">
        <w:rPr>
          <w:color w:val="000000" w:themeColor="text1"/>
          <w:sz w:val="28"/>
          <w:lang w:val="id-ID"/>
        </w:rPr>
        <w:sym w:font="HQPB1" w:char="F023"/>
      </w:r>
      <w:r w:rsidRPr="00C86AE1">
        <w:rPr>
          <w:color w:val="000000" w:themeColor="text1"/>
          <w:sz w:val="28"/>
          <w:lang w:val="id-ID"/>
        </w:rPr>
        <w:sym w:font="HQPB5" w:char="F075"/>
      </w:r>
      <w:r w:rsidRPr="00C86AE1">
        <w:rPr>
          <w:color w:val="000000" w:themeColor="text1"/>
          <w:sz w:val="28"/>
          <w:lang w:val="id-ID"/>
        </w:rPr>
        <w:sym w:font="HQPB2" w:char="F0E4"/>
      </w:r>
      <w:r w:rsidRPr="00C86AE1">
        <w:rPr>
          <w:color w:val="000000" w:themeColor="text1"/>
          <w:sz w:val="28"/>
          <w:rtl/>
          <w:lang w:val="id-ID"/>
        </w:rPr>
        <w:t xml:space="preserve"> </w:t>
      </w:r>
      <w:r w:rsidRPr="00C86AE1">
        <w:rPr>
          <w:color w:val="000000" w:themeColor="text1"/>
          <w:sz w:val="28"/>
          <w:lang w:val="id-ID"/>
        </w:rPr>
        <w:sym w:font="HQPB2" w:char="F0BC"/>
      </w:r>
      <w:r w:rsidRPr="00C86AE1">
        <w:rPr>
          <w:color w:val="000000" w:themeColor="text1"/>
          <w:sz w:val="28"/>
          <w:lang w:val="id-ID"/>
        </w:rPr>
        <w:sym w:font="HQPB4" w:char="F0E7"/>
      </w:r>
      <w:r w:rsidRPr="00C86AE1">
        <w:rPr>
          <w:color w:val="000000" w:themeColor="text1"/>
          <w:sz w:val="28"/>
          <w:lang w:val="id-ID"/>
        </w:rPr>
        <w:sym w:font="HQPB2" w:char="F06D"/>
      </w:r>
      <w:r w:rsidRPr="00C86AE1">
        <w:rPr>
          <w:color w:val="000000" w:themeColor="text1"/>
          <w:sz w:val="28"/>
          <w:lang w:val="id-ID"/>
        </w:rPr>
        <w:sym w:font="HQPB4" w:char="F0E7"/>
      </w:r>
      <w:r w:rsidRPr="00C86AE1">
        <w:rPr>
          <w:color w:val="000000" w:themeColor="text1"/>
          <w:sz w:val="28"/>
          <w:lang w:val="id-ID"/>
        </w:rPr>
        <w:sym w:font="HQPB1" w:char="F036"/>
      </w:r>
      <w:r w:rsidRPr="00C86AE1">
        <w:rPr>
          <w:color w:val="000000" w:themeColor="text1"/>
          <w:sz w:val="28"/>
          <w:lang w:val="id-ID"/>
        </w:rPr>
        <w:sym w:font="HQPB4" w:char="F0F9"/>
      </w:r>
      <w:r w:rsidRPr="00C86AE1">
        <w:rPr>
          <w:color w:val="000000" w:themeColor="text1"/>
          <w:sz w:val="28"/>
          <w:lang w:val="id-ID"/>
        </w:rPr>
        <w:sym w:font="HQPB2" w:char="F03D"/>
      </w:r>
      <w:r w:rsidRPr="00C86AE1">
        <w:rPr>
          <w:color w:val="000000" w:themeColor="text1"/>
          <w:sz w:val="28"/>
          <w:lang w:val="id-ID"/>
        </w:rPr>
        <w:sym w:font="HQPB5" w:char="F073"/>
      </w:r>
      <w:r w:rsidRPr="00C86AE1">
        <w:rPr>
          <w:color w:val="000000" w:themeColor="text1"/>
          <w:sz w:val="28"/>
          <w:lang w:val="id-ID"/>
        </w:rPr>
        <w:sym w:font="HQPB2" w:char="F025"/>
      </w:r>
      <w:r w:rsidRPr="00C86AE1">
        <w:rPr>
          <w:color w:val="000000" w:themeColor="text1"/>
          <w:sz w:val="28"/>
          <w:rtl/>
          <w:lang w:val="id-ID"/>
        </w:rPr>
        <w:t xml:space="preserve"> </w:t>
      </w:r>
      <w:r w:rsidRPr="00C86AE1">
        <w:rPr>
          <w:color w:val="000000" w:themeColor="text1"/>
          <w:sz w:val="28"/>
          <w:lang w:val="id-ID"/>
        </w:rPr>
        <w:sym w:font="HQPB4" w:char="F033"/>
      </w:r>
      <w:r w:rsidRPr="00C86AE1">
        <w:rPr>
          <w:color w:val="000000" w:themeColor="text1"/>
          <w:sz w:val="28"/>
          <w:rtl/>
          <w:lang w:val="id-ID"/>
        </w:rPr>
        <w:t xml:space="preserve"> </w:t>
      </w:r>
      <w:r w:rsidRPr="00C86AE1">
        <w:rPr>
          <w:color w:val="000000" w:themeColor="text1"/>
          <w:sz w:val="28"/>
          <w:lang w:val="id-ID"/>
        </w:rPr>
        <w:sym w:font="HQPB5" w:char="F0AA"/>
      </w:r>
      <w:r w:rsidRPr="00C86AE1">
        <w:rPr>
          <w:color w:val="000000" w:themeColor="text1"/>
          <w:sz w:val="28"/>
          <w:lang w:val="id-ID"/>
        </w:rPr>
        <w:sym w:font="HQPB1" w:char="F021"/>
      </w:r>
      <w:r w:rsidRPr="00C86AE1">
        <w:rPr>
          <w:color w:val="000000" w:themeColor="text1"/>
          <w:sz w:val="28"/>
          <w:lang w:val="id-ID"/>
        </w:rPr>
        <w:sym w:font="HQPB5" w:char="F024"/>
      </w:r>
      <w:r w:rsidRPr="00C86AE1">
        <w:rPr>
          <w:color w:val="000000" w:themeColor="text1"/>
          <w:sz w:val="28"/>
          <w:lang w:val="id-ID"/>
        </w:rPr>
        <w:sym w:font="HQPB1" w:char="F023"/>
      </w:r>
      <w:r w:rsidRPr="00C86AE1">
        <w:rPr>
          <w:color w:val="000000" w:themeColor="text1"/>
          <w:sz w:val="28"/>
          <w:lang w:val="id-ID"/>
        </w:rPr>
        <w:sym w:font="HQPB5" w:char="F075"/>
      </w:r>
      <w:r w:rsidRPr="00C86AE1">
        <w:rPr>
          <w:color w:val="000000" w:themeColor="text1"/>
          <w:sz w:val="28"/>
          <w:lang w:val="id-ID"/>
        </w:rPr>
        <w:sym w:font="HQPB2" w:char="F072"/>
      </w:r>
      <w:r w:rsidRPr="00C86AE1">
        <w:rPr>
          <w:color w:val="000000" w:themeColor="text1"/>
          <w:sz w:val="28"/>
          <w:rtl/>
          <w:lang w:val="id-ID"/>
        </w:rPr>
        <w:t xml:space="preserve"> </w:t>
      </w:r>
      <w:r w:rsidRPr="00C86AE1">
        <w:rPr>
          <w:color w:val="000000" w:themeColor="text1"/>
          <w:sz w:val="28"/>
          <w:lang w:val="id-ID"/>
        </w:rPr>
        <w:sym w:font="HQPB1" w:char="F024"/>
      </w:r>
      <w:r w:rsidRPr="00C86AE1">
        <w:rPr>
          <w:color w:val="000000" w:themeColor="text1"/>
          <w:sz w:val="28"/>
          <w:lang w:val="id-ID"/>
        </w:rPr>
        <w:sym w:font="HQPB5" w:char="F079"/>
      </w:r>
      <w:r w:rsidRPr="00C86AE1">
        <w:rPr>
          <w:color w:val="000000" w:themeColor="text1"/>
          <w:sz w:val="28"/>
          <w:lang w:val="id-ID"/>
        </w:rPr>
        <w:sym w:font="HQPB2" w:char="F04A"/>
      </w:r>
      <w:r w:rsidRPr="00C86AE1">
        <w:rPr>
          <w:color w:val="000000" w:themeColor="text1"/>
          <w:sz w:val="28"/>
          <w:lang w:val="id-ID"/>
        </w:rPr>
        <w:sym w:font="HQPB4" w:char="F0CE"/>
      </w:r>
      <w:r w:rsidRPr="00C86AE1">
        <w:rPr>
          <w:color w:val="000000" w:themeColor="text1"/>
          <w:sz w:val="28"/>
          <w:lang w:val="id-ID"/>
        </w:rPr>
        <w:sym w:font="HQPB1" w:char="F02F"/>
      </w:r>
      <w:r w:rsidRPr="00C86AE1">
        <w:rPr>
          <w:color w:val="000000" w:themeColor="text1"/>
          <w:sz w:val="28"/>
          <w:rtl/>
          <w:lang w:val="id-ID"/>
        </w:rPr>
        <w:t xml:space="preserve"> </w:t>
      </w:r>
      <w:r w:rsidRPr="00C86AE1">
        <w:rPr>
          <w:color w:val="000000" w:themeColor="text1"/>
          <w:sz w:val="28"/>
          <w:lang w:val="id-ID"/>
        </w:rPr>
        <w:sym w:font="HQPB5" w:char="F074"/>
      </w:r>
      <w:r w:rsidRPr="00C86AE1">
        <w:rPr>
          <w:color w:val="000000" w:themeColor="text1"/>
          <w:sz w:val="28"/>
          <w:lang w:val="id-ID"/>
        </w:rPr>
        <w:sym w:font="HQPB2" w:char="F062"/>
      </w:r>
      <w:r w:rsidRPr="00C86AE1">
        <w:rPr>
          <w:color w:val="000000" w:themeColor="text1"/>
          <w:sz w:val="28"/>
          <w:lang w:val="id-ID"/>
        </w:rPr>
        <w:sym w:font="HQPB2" w:char="F071"/>
      </w:r>
      <w:r w:rsidRPr="00C86AE1">
        <w:rPr>
          <w:color w:val="000000" w:themeColor="text1"/>
          <w:sz w:val="28"/>
          <w:lang w:val="id-ID"/>
        </w:rPr>
        <w:sym w:font="HQPB4" w:char="F0E8"/>
      </w:r>
      <w:r w:rsidRPr="00C86AE1">
        <w:rPr>
          <w:color w:val="000000" w:themeColor="text1"/>
          <w:sz w:val="28"/>
          <w:lang w:val="id-ID"/>
        </w:rPr>
        <w:sym w:font="HQPB2" w:char="F03D"/>
      </w:r>
      <w:r w:rsidRPr="00C86AE1">
        <w:rPr>
          <w:color w:val="000000" w:themeColor="text1"/>
          <w:sz w:val="28"/>
          <w:lang w:val="id-ID"/>
        </w:rPr>
        <w:sym w:font="HQPB5" w:char="F079"/>
      </w:r>
      <w:r w:rsidRPr="00C86AE1">
        <w:rPr>
          <w:color w:val="000000" w:themeColor="text1"/>
          <w:sz w:val="28"/>
          <w:lang w:val="id-ID"/>
        </w:rPr>
        <w:sym w:font="HQPB2" w:char="F04A"/>
      </w:r>
      <w:r w:rsidRPr="00C86AE1">
        <w:rPr>
          <w:color w:val="000000" w:themeColor="text1"/>
          <w:sz w:val="28"/>
          <w:lang w:val="id-ID"/>
        </w:rPr>
        <w:sym w:font="HQPB4" w:char="F0F7"/>
      </w:r>
      <w:r w:rsidRPr="00C86AE1">
        <w:rPr>
          <w:color w:val="000000" w:themeColor="text1"/>
          <w:sz w:val="28"/>
          <w:lang w:val="id-ID"/>
        </w:rPr>
        <w:sym w:font="HQPB1" w:char="F0E8"/>
      </w:r>
      <w:r w:rsidRPr="00C86AE1">
        <w:rPr>
          <w:color w:val="000000" w:themeColor="text1"/>
          <w:sz w:val="28"/>
          <w:lang w:val="id-ID"/>
        </w:rPr>
        <w:sym w:font="HQPB5" w:char="F073"/>
      </w:r>
      <w:r w:rsidRPr="00C86AE1">
        <w:rPr>
          <w:color w:val="000000" w:themeColor="text1"/>
          <w:sz w:val="28"/>
          <w:lang w:val="id-ID"/>
        </w:rPr>
        <w:sym w:font="HQPB1" w:char="F03F"/>
      </w:r>
      <w:r w:rsidRPr="00C86AE1">
        <w:rPr>
          <w:color w:val="000000" w:themeColor="text1"/>
          <w:sz w:val="28"/>
          <w:rtl/>
          <w:lang w:val="id-ID"/>
        </w:rPr>
        <w:t xml:space="preserve"> </w:t>
      </w:r>
      <w:r w:rsidRPr="00C86AE1">
        <w:rPr>
          <w:color w:val="000000" w:themeColor="text1"/>
          <w:sz w:val="28"/>
          <w:lang w:val="id-ID"/>
        </w:rPr>
        <w:sym w:font="HQPB4" w:char="F0D2"/>
      </w:r>
      <w:r w:rsidRPr="00C86AE1">
        <w:rPr>
          <w:color w:val="000000" w:themeColor="text1"/>
          <w:sz w:val="28"/>
          <w:lang w:val="id-ID"/>
        </w:rPr>
        <w:sym w:font="HQPB2" w:char="F04F"/>
      </w:r>
      <w:r w:rsidRPr="00C86AE1">
        <w:rPr>
          <w:color w:val="000000" w:themeColor="text1"/>
          <w:sz w:val="28"/>
          <w:lang w:val="id-ID"/>
        </w:rPr>
        <w:sym w:font="HQPB2" w:char="F08A"/>
      </w:r>
      <w:r w:rsidRPr="00C86AE1">
        <w:rPr>
          <w:color w:val="000000" w:themeColor="text1"/>
          <w:sz w:val="28"/>
          <w:lang w:val="id-ID"/>
        </w:rPr>
        <w:sym w:font="HQPB4" w:char="F0CE"/>
      </w:r>
      <w:r w:rsidRPr="00C86AE1">
        <w:rPr>
          <w:color w:val="000000" w:themeColor="text1"/>
          <w:sz w:val="28"/>
          <w:lang w:val="id-ID"/>
        </w:rPr>
        <w:sym w:font="HQPB2" w:char="F03D"/>
      </w:r>
      <w:r w:rsidRPr="00C86AE1">
        <w:rPr>
          <w:color w:val="000000" w:themeColor="text1"/>
          <w:sz w:val="28"/>
          <w:lang w:val="id-ID"/>
        </w:rPr>
        <w:sym w:font="HQPB5" w:char="F074"/>
      </w:r>
      <w:r w:rsidRPr="00C86AE1">
        <w:rPr>
          <w:color w:val="000000" w:themeColor="text1"/>
          <w:sz w:val="28"/>
          <w:lang w:val="id-ID"/>
        </w:rPr>
        <w:sym w:font="HQPB1" w:char="F0E6"/>
      </w:r>
      <w:r w:rsidRPr="00C86AE1">
        <w:rPr>
          <w:color w:val="000000" w:themeColor="text1"/>
          <w:sz w:val="28"/>
          <w:rtl/>
          <w:lang w:val="id-ID"/>
        </w:rPr>
        <w:t xml:space="preserve"> </w:t>
      </w:r>
      <w:r w:rsidRPr="00C86AE1">
        <w:rPr>
          <w:color w:val="000000" w:themeColor="text1"/>
          <w:sz w:val="28"/>
          <w:lang w:val="id-ID"/>
        </w:rPr>
        <w:sym w:font="HQPB2" w:char="F0C7"/>
      </w:r>
      <w:r w:rsidRPr="00C86AE1">
        <w:rPr>
          <w:color w:val="000000" w:themeColor="text1"/>
          <w:sz w:val="28"/>
          <w:lang w:val="id-ID"/>
        </w:rPr>
        <w:sym w:font="HQPB2" w:char="F0CB"/>
      </w:r>
      <w:r w:rsidRPr="00C86AE1">
        <w:rPr>
          <w:color w:val="000000" w:themeColor="text1"/>
          <w:sz w:val="28"/>
          <w:lang w:val="id-ID"/>
        </w:rPr>
        <w:sym w:font="HQPB2" w:char="F0D1"/>
      </w:r>
      <w:r w:rsidRPr="00C86AE1">
        <w:rPr>
          <w:color w:val="000000" w:themeColor="text1"/>
          <w:sz w:val="28"/>
          <w:lang w:val="id-ID"/>
        </w:rPr>
        <w:sym w:font="HQPB2" w:char="F0CC"/>
      </w:r>
      <w:r w:rsidRPr="00C86AE1">
        <w:rPr>
          <w:color w:val="000000" w:themeColor="text1"/>
          <w:sz w:val="28"/>
          <w:lang w:val="id-ID"/>
        </w:rPr>
        <w:sym w:font="HQPB2" w:char="F0C8"/>
      </w:r>
    </w:p>
    <w:p w:rsidR="007F181F" w:rsidRPr="00C86AE1" w:rsidRDefault="007F181F" w:rsidP="007F181F">
      <w:pPr>
        <w:pStyle w:val="BodyText"/>
        <w:bidi/>
        <w:spacing w:before="120" w:after="120" w:line="240" w:lineRule="exact"/>
        <w:ind w:right="709"/>
        <w:jc w:val="both"/>
        <w:rPr>
          <w:color w:val="000000" w:themeColor="text1"/>
          <w:sz w:val="28"/>
          <w:rtl/>
          <w:lang w:val="id-ID"/>
        </w:rPr>
      </w:pPr>
    </w:p>
    <w:p w:rsidR="0071659F" w:rsidRPr="00C86AE1" w:rsidRDefault="0071659F" w:rsidP="00F42C2A">
      <w:pPr>
        <w:pStyle w:val="BodyText"/>
        <w:spacing w:before="120" w:after="120" w:line="240" w:lineRule="exact"/>
        <w:ind w:left="709" w:right="49"/>
        <w:jc w:val="both"/>
        <w:rPr>
          <w:color w:val="000000" w:themeColor="text1"/>
          <w:lang w:val="id-ID"/>
        </w:rPr>
      </w:pPr>
      <w:r w:rsidRPr="00C86AE1">
        <w:rPr>
          <w:color w:val="000000" w:themeColor="text1"/>
          <w:lang w:val="id-ID"/>
        </w:rPr>
        <w:t>Terjemahannya:</w:t>
      </w:r>
    </w:p>
    <w:p w:rsidR="00F42C2A" w:rsidRPr="00C86AE1" w:rsidRDefault="00F42C2A" w:rsidP="00F42C2A">
      <w:pPr>
        <w:pStyle w:val="BodyText"/>
        <w:spacing w:before="120" w:after="120" w:line="240" w:lineRule="exact"/>
        <w:ind w:left="709" w:right="49"/>
        <w:jc w:val="both"/>
        <w:rPr>
          <w:color w:val="000000" w:themeColor="text1"/>
          <w:lang w:val="id-ID"/>
        </w:rPr>
      </w:pPr>
      <w:r w:rsidRPr="00C86AE1">
        <w:rPr>
          <w:color w:val="000000" w:themeColor="text1"/>
          <w:lang w:val="id-ID"/>
        </w:rPr>
        <w:t xml:space="preserve">283.Jika kamu dalam perjalanan (dan bermu'amalah tidak secara tunai) sedang kamu tidak memperoleh seorang penulis, Maka hendaklah ada barang tanggungan yang dipegang (oleh yang berpiutang). akan tetapi jika sebagian kamu mempercayai sebagian yang lain, Maka hendaklah yang dipercayai itu menunaikan amanatnya (hutangnya) dan hendaklah ia bertakwa kepada Allah Tuhannya; dan janganlah kamu (para saksi) menyembunyikan persaksian. dan barangsiapa yang menyembunyikannya, Maka Sesungguhnya ia adalah orang yang berdosa hatinya; dan Allah </w:t>
      </w:r>
      <w:r w:rsidRPr="00C86AE1">
        <w:rPr>
          <w:color w:val="000000" w:themeColor="text1"/>
          <w:lang w:val="id-ID"/>
        </w:rPr>
        <w:lastRenderedPageBreak/>
        <w:t>Maha mengetahui apa yang kamu kerjakan.</w:t>
      </w:r>
      <w:r w:rsidR="00AF77D6" w:rsidRPr="00C86AE1">
        <w:rPr>
          <w:rStyle w:val="FootnoteReference"/>
          <w:color w:val="000000" w:themeColor="text1"/>
          <w:sz w:val="20"/>
          <w:lang w:val="id-ID"/>
        </w:rPr>
        <w:footnoteReference w:id="70"/>
      </w:r>
    </w:p>
    <w:p w:rsidR="001929FC" w:rsidRPr="00C86AE1" w:rsidRDefault="0082365F" w:rsidP="002034C3">
      <w:pPr>
        <w:pStyle w:val="BodyText"/>
        <w:spacing w:line="480" w:lineRule="exact"/>
        <w:ind w:right="40" w:firstLine="709"/>
        <w:jc w:val="both"/>
        <w:rPr>
          <w:color w:val="000000" w:themeColor="text1"/>
          <w:lang w:val="id-ID"/>
        </w:rPr>
      </w:pPr>
      <w:r w:rsidRPr="00C86AE1">
        <w:rPr>
          <w:color w:val="000000" w:themeColor="text1"/>
          <w:lang w:val="id-ID"/>
        </w:rPr>
        <w:t>Ayat di</w:t>
      </w:r>
      <w:r w:rsidR="0071659F" w:rsidRPr="00C86AE1">
        <w:rPr>
          <w:color w:val="000000" w:themeColor="text1"/>
          <w:lang w:val="id-ID"/>
        </w:rPr>
        <w:t xml:space="preserve"> </w:t>
      </w:r>
      <w:r w:rsidRPr="00C86AE1">
        <w:rPr>
          <w:color w:val="000000" w:themeColor="text1"/>
          <w:lang w:val="id-ID"/>
        </w:rPr>
        <w:t>atas bermakna bahwa Allah SWT memerintahkan orang yang melakukan suatu transaksi dengan orang lain, sedang bersamanya tidak ada juru tulis, maka hendaklah dia memberikan suatu barang jaminan (gadai) kepada orang yang memberikan hutang kepadanya supaya merasa tenang dalam melepaskan uangnya tersebut. Selanjutnya hendaklah peminjam menjaga uang atau barang-barang hutngan itu agar tidak hilang atau dihamburkan tanpa ada manfaat.</w:t>
      </w:r>
      <w:r w:rsidRPr="00C86AE1">
        <w:rPr>
          <w:rStyle w:val="FootnoteReference"/>
          <w:color w:val="000000" w:themeColor="text1"/>
          <w:sz w:val="20"/>
          <w:lang w:val="id-ID"/>
        </w:rPr>
        <w:footnoteReference w:id="71"/>
      </w: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Pr="00C86AE1" w:rsidRDefault="007341A8" w:rsidP="00F42C2A">
      <w:pPr>
        <w:pStyle w:val="BodyText"/>
        <w:spacing w:line="480" w:lineRule="exact"/>
        <w:ind w:firstLine="709"/>
        <w:jc w:val="center"/>
        <w:rPr>
          <w:b/>
          <w:color w:val="000000" w:themeColor="text1"/>
          <w:lang w:val="id-ID"/>
        </w:rPr>
      </w:pPr>
    </w:p>
    <w:p w:rsidR="007341A8" w:rsidRDefault="007341A8" w:rsidP="00994C6C">
      <w:pPr>
        <w:pStyle w:val="BodyText"/>
        <w:spacing w:line="480" w:lineRule="exact"/>
        <w:rPr>
          <w:b/>
          <w:color w:val="000000" w:themeColor="text1"/>
          <w:lang w:val="id-ID"/>
        </w:rPr>
      </w:pPr>
    </w:p>
    <w:p w:rsidR="000653EA" w:rsidRPr="00C86AE1" w:rsidRDefault="000653EA" w:rsidP="00994C6C">
      <w:pPr>
        <w:pStyle w:val="BodyText"/>
        <w:spacing w:line="480" w:lineRule="exact"/>
        <w:rPr>
          <w:b/>
          <w:color w:val="000000" w:themeColor="text1"/>
          <w:lang w:val="id-ID"/>
        </w:rPr>
      </w:pPr>
      <w:bookmarkStart w:id="0" w:name="_GoBack"/>
      <w:bookmarkEnd w:id="0"/>
    </w:p>
    <w:p w:rsidR="00F42C2A" w:rsidRPr="00C86AE1" w:rsidRDefault="00F42C2A" w:rsidP="00F42C2A">
      <w:pPr>
        <w:pStyle w:val="BodyText"/>
        <w:spacing w:line="480" w:lineRule="exact"/>
        <w:ind w:firstLine="709"/>
        <w:jc w:val="center"/>
        <w:rPr>
          <w:b/>
          <w:color w:val="000000" w:themeColor="text1"/>
          <w:lang w:val="id-ID"/>
        </w:rPr>
      </w:pPr>
      <w:r w:rsidRPr="00C86AE1">
        <w:rPr>
          <w:b/>
          <w:color w:val="000000" w:themeColor="text1"/>
          <w:lang w:val="id-ID"/>
        </w:rPr>
        <w:lastRenderedPageBreak/>
        <w:t>BAB V</w:t>
      </w:r>
    </w:p>
    <w:p w:rsidR="00F42C2A" w:rsidRPr="00C86AE1" w:rsidRDefault="00F42C2A" w:rsidP="00F42C2A">
      <w:pPr>
        <w:pStyle w:val="BodyText"/>
        <w:spacing w:line="480" w:lineRule="exact"/>
        <w:ind w:firstLine="709"/>
        <w:jc w:val="center"/>
        <w:rPr>
          <w:b/>
          <w:color w:val="000000" w:themeColor="text1"/>
          <w:lang w:val="id-ID"/>
        </w:rPr>
      </w:pPr>
      <w:r w:rsidRPr="00C86AE1">
        <w:rPr>
          <w:b/>
          <w:color w:val="000000" w:themeColor="text1"/>
          <w:lang w:val="id-ID"/>
        </w:rPr>
        <w:t>PENUTUP</w:t>
      </w:r>
    </w:p>
    <w:p w:rsidR="00F42C2A" w:rsidRPr="00C86AE1" w:rsidRDefault="00F42C2A" w:rsidP="00F42C2A">
      <w:pPr>
        <w:pStyle w:val="BodyText"/>
        <w:spacing w:line="480" w:lineRule="exact"/>
        <w:ind w:left="284" w:hanging="284"/>
        <w:jc w:val="both"/>
        <w:rPr>
          <w:b/>
          <w:i/>
          <w:color w:val="000000" w:themeColor="text1"/>
          <w:lang w:val="id-ID"/>
        </w:rPr>
      </w:pPr>
    </w:p>
    <w:p w:rsidR="00F42C2A" w:rsidRPr="00C86AE1" w:rsidRDefault="00F42C2A" w:rsidP="00F42C2A">
      <w:pPr>
        <w:pStyle w:val="BodyText"/>
        <w:spacing w:line="480" w:lineRule="exact"/>
        <w:ind w:left="284" w:hanging="284"/>
        <w:jc w:val="both"/>
        <w:rPr>
          <w:b/>
          <w:i/>
          <w:color w:val="000000" w:themeColor="text1"/>
          <w:lang w:val="id-ID"/>
        </w:rPr>
      </w:pPr>
      <w:r w:rsidRPr="00C86AE1">
        <w:rPr>
          <w:b/>
          <w:i/>
          <w:color w:val="000000" w:themeColor="text1"/>
          <w:lang w:val="id-ID"/>
        </w:rPr>
        <w:t>A.</w:t>
      </w:r>
      <w:r w:rsidRPr="00C86AE1">
        <w:rPr>
          <w:b/>
          <w:i/>
          <w:color w:val="000000" w:themeColor="text1"/>
          <w:lang w:val="id-ID"/>
        </w:rPr>
        <w:tab/>
        <w:t xml:space="preserve"> Kesimpulan </w:t>
      </w:r>
    </w:p>
    <w:p w:rsidR="00F42C2A" w:rsidRPr="00C86AE1" w:rsidRDefault="00F42C2A" w:rsidP="00F42C2A">
      <w:pPr>
        <w:pStyle w:val="BodyText"/>
        <w:spacing w:line="480" w:lineRule="exact"/>
        <w:ind w:firstLine="709"/>
        <w:jc w:val="both"/>
        <w:rPr>
          <w:color w:val="000000" w:themeColor="text1"/>
          <w:lang w:val="id-ID"/>
        </w:rPr>
      </w:pPr>
      <w:r w:rsidRPr="00C86AE1">
        <w:rPr>
          <w:color w:val="000000" w:themeColor="text1"/>
          <w:lang w:val="id-ID"/>
        </w:rPr>
        <w:t>Dari hasil pengolahan data dan analisis data dalam penelitian yang membahas tentang “Pengaruh Pembiayaan Ultra Mikro (UMi) Terhadap Perkembangan Usaha Mikro, Kecil dan Menengah (UMKM) PT. Pegadaian Kota Palu”, dapat disimpulkan bahwa:</w:t>
      </w:r>
    </w:p>
    <w:p w:rsidR="00F42C2A" w:rsidRPr="00C86AE1" w:rsidRDefault="00F42C2A" w:rsidP="00F42C2A">
      <w:pPr>
        <w:autoSpaceDE w:val="0"/>
        <w:autoSpaceDN w:val="0"/>
        <w:adjustRightInd w:val="0"/>
        <w:spacing w:after="0" w:line="480" w:lineRule="exact"/>
        <w:ind w:left="720" w:hanging="283"/>
        <w:contextualSpacing/>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1. Variabel pembiayaan tidak berpengaruh signifikan terhadap perkembangan UMKM yang dibuktikan dengan dengan hasil koefisien t</w:t>
      </w:r>
      <w:r w:rsidRPr="00C86AE1">
        <w:rPr>
          <w:rFonts w:ascii="Times New Roman" w:hAnsi="Times New Roman" w:cs="Times New Roman"/>
          <w:color w:val="000000" w:themeColor="text1"/>
          <w:sz w:val="24"/>
          <w:szCs w:val="24"/>
          <w:vertAlign w:val="subscript"/>
          <w:lang w:val="id-ID"/>
        </w:rPr>
        <w:t xml:space="preserve">hitung </w:t>
      </w:r>
      <w:r w:rsidRPr="00C86AE1">
        <w:rPr>
          <w:rFonts w:ascii="Times New Roman" w:hAnsi="Times New Roman" w:cs="Times New Roman"/>
          <w:color w:val="000000" w:themeColor="text1"/>
          <w:sz w:val="24"/>
          <w:szCs w:val="24"/>
          <w:lang w:val="id-ID"/>
        </w:rPr>
        <w:t>-0,331 &lt; t</w:t>
      </w:r>
      <w:r w:rsidRPr="00C86AE1">
        <w:rPr>
          <w:rFonts w:ascii="Times New Roman" w:hAnsi="Times New Roman" w:cs="Times New Roman"/>
          <w:color w:val="000000" w:themeColor="text1"/>
          <w:sz w:val="24"/>
          <w:szCs w:val="24"/>
          <w:vertAlign w:val="subscript"/>
          <w:lang w:val="id-ID"/>
        </w:rPr>
        <w:t>tabel</w:t>
      </w:r>
      <w:r w:rsidRPr="00C86AE1">
        <w:rPr>
          <w:rFonts w:ascii="Times New Roman" w:hAnsi="Times New Roman" w:cs="Times New Roman"/>
          <w:color w:val="000000" w:themeColor="text1"/>
          <w:sz w:val="24"/>
          <w:szCs w:val="24"/>
          <w:lang w:val="id-ID"/>
        </w:rPr>
        <w:t xml:space="preserve"> 12,706 sehingga variabel independen tidak berpengaruh terhadap variabel dependen dan signifikansi bernilai 0,743 &gt; 0,05. Maka dapat disimpulkan bahwa variabel independen tidak memiliki pengaruh yang signifikan terhadap variabel dependen atau hipotesis H1 yang berbunyi “Pembiayaan Ultra Mikro (UMi) berpengaruh signifikan terhadap Perkembangan Usaha Mikro, Kecil dan Menengah (UMKM)” </w:t>
      </w:r>
      <w:r w:rsidRPr="00C86AE1">
        <w:rPr>
          <w:rFonts w:ascii="Times New Roman" w:hAnsi="Times New Roman" w:cs="Times New Roman"/>
          <w:b/>
          <w:color w:val="000000" w:themeColor="text1"/>
          <w:sz w:val="24"/>
          <w:szCs w:val="24"/>
          <w:lang w:val="id-ID"/>
        </w:rPr>
        <w:t xml:space="preserve">ditolak. </w:t>
      </w:r>
      <w:r w:rsidRPr="00C86AE1">
        <w:rPr>
          <w:rFonts w:ascii="Times New Roman" w:hAnsi="Times New Roman" w:cs="Times New Roman"/>
          <w:color w:val="000000" w:themeColor="text1"/>
          <w:sz w:val="24"/>
          <w:szCs w:val="24"/>
          <w:lang w:val="id-ID"/>
        </w:rPr>
        <w:t>Hasil penelitian ini membuktikan bahwa tinggi rendahnya besaran pembiayaan UMi PT. Pegadaian yang diberikan kepada pelaku UMKM tidak mempengaruhi perkembangan UMKM di Kota Palu.</w:t>
      </w:r>
    </w:p>
    <w:p w:rsidR="00F42C2A" w:rsidRPr="00C86AE1" w:rsidRDefault="00F42C2A" w:rsidP="00F42C2A">
      <w:pPr>
        <w:autoSpaceDE w:val="0"/>
        <w:autoSpaceDN w:val="0"/>
        <w:adjustRightInd w:val="0"/>
        <w:spacing w:after="0" w:line="480" w:lineRule="exact"/>
        <w:ind w:left="720" w:hanging="283"/>
        <w:contextualSpacing/>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2.</w:t>
      </w:r>
      <w:r w:rsidRPr="00C86AE1">
        <w:rPr>
          <w:rFonts w:ascii="Times New Roman" w:hAnsi="Times New Roman" w:cs="Times New Roman"/>
          <w:color w:val="000000" w:themeColor="text1"/>
          <w:sz w:val="24"/>
          <w:szCs w:val="24"/>
          <w:lang w:val="id-ID"/>
        </w:rPr>
        <w:tab/>
        <w:t xml:space="preserve">Dari hasil perhitungan menggungakan rasio </w:t>
      </w:r>
      <w:r w:rsidRPr="00C86AE1">
        <w:rPr>
          <w:rFonts w:ascii="Times New Roman" w:hAnsi="Times New Roman" w:cs="Times New Roman"/>
          <w:i/>
          <w:color w:val="000000" w:themeColor="text1"/>
          <w:sz w:val="24"/>
          <w:szCs w:val="24"/>
          <w:lang w:val="id-ID"/>
        </w:rPr>
        <w:t>Revenue (Sales) Growth Rate</w:t>
      </w:r>
      <w:r w:rsidRPr="00C86AE1">
        <w:rPr>
          <w:rFonts w:ascii="Times New Roman" w:hAnsi="Times New Roman" w:cs="Times New Roman"/>
          <w:color w:val="000000" w:themeColor="text1"/>
          <w:sz w:val="24"/>
          <w:szCs w:val="24"/>
          <w:lang w:val="id-ID"/>
        </w:rPr>
        <w:t xml:space="preserve"> untuk mengetahui omzet penjualan sebelum dan sesudah mendapatkan pembiayaan disimpulkan bahwa rata-rata pelaku UMKM yaitu 18 responden mengalami peningkatan penjualan (60%), berkisar antara 24% - 204%. Sedangkan 4 responden mengalami penurunan omzet penjualan (13%), berkisar antara -33% - -100% dan 8 orang tidak mengalami penurunan maupun peningkatan omzet penjualan atau tetap (27%).</w:t>
      </w:r>
    </w:p>
    <w:p w:rsidR="00D8638C" w:rsidRPr="00C86AE1" w:rsidRDefault="00F42C2A" w:rsidP="00F42C2A">
      <w:pPr>
        <w:pStyle w:val="BodyText"/>
        <w:spacing w:line="480" w:lineRule="exact"/>
        <w:ind w:left="709" w:right="40" w:hanging="283"/>
        <w:jc w:val="both"/>
        <w:rPr>
          <w:color w:val="000000" w:themeColor="text1"/>
          <w:lang w:val="id-ID"/>
        </w:rPr>
      </w:pPr>
      <w:r w:rsidRPr="00C86AE1">
        <w:rPr>
          <w:color w:val="000000" w:themeColor="text1"/>
          <w:lang w:val="id-ID"/>
        </w:rPr>
        <w:lastRenderedPageBreak/>
        <w:t>3.</w:t>
      </w:r>
      <w:r w:rsidRPr="00C86AE1">
        <w:rPr>
          <w:color w:val="000000" w:themeColor="text1"/>
          <w:lang w:val="id-ID"/>
        </w:rPr>
        <w:tab/>
      </w:r>
      <w:r w:rsidR="00D8638C" w:rsidRPr="00C86AE1">
        <w:rPr>
          <w:color w:val="000000" w:themeColor="text1"/>
          <w:lang w:val="id-ID"/>
        </w:rPr>
        <w:t>Penggunaan bunga sewa modal atau bunga yang di gunakan dalam pembiayaan UMi di pegadaian jelas tidak sesuai dengan prinsip-prinsip syariah, karena termasuk dalam riba dan merupakan perkara yang diharamkan dan di larang oleh Alla swt.</w:t>
      </w:r>
    </w:p>
    <w:p w:rsidR="00F42C2A" w:rsidRPr="00C86AE1" w:rsidRDefault="00D8638C" w:rsidP="00D8638C">
      <w:pPr>
        <w:pStyle w:val="BodyText"/>
        <w:spacing w:line="480" w:lineRule="exact"/>
        <w:ind w:left="720" w:right="40" w:hanging="283"/>
        <w:jc w:val="both"/>
        <w:rPr>
          <w:color w:val="000000" w:themeColor="text1"/>
          <w:lang w:val="id-ID"/>
        </w:rPr>
      </w:pPr>
      <w:r w:rsidRPr="00C86AE1">
        <w:rPr>
          <w:color w:val="000000" w:themeColor="text1"/>
          <w:lang w:val="id-ID"/>
        </w:rPr>
        <w:t>4.</w:t>
      </w:r>
      <w:r w:rsidRPr="00C86AE1">
        <w:rPr>
          <w:color w:val="000000" w:themeColor="text1"/>
          <w:lang w:val="id-ID"/>
        </w:rPr>
        <w:tab/>
      </w:r>
      <w:r w:rsidR="00F42C2A" w:rsidRPr="00C86AE1">
        <w:rPr>
          <w:color w:val="000000" w:themeColor="text1"/>
          <w:lang w:val="id-ID"/>
        </w:rPr>
        <w:t>Berdasarkan data yang diperoleh peneliti dari hasil pengamatan dan wawancara dengan pimpinan cabang PT. Pegadaian Talise Palu dapat disimpulkan bahwa praktik pembiayaan UMi dengan jaminan fidusia yang di lakukan oleh PT. Peg</w:t>
      </w:r>
      <w:r w:rsidR="006B3A1F" w:rsidRPr="00C86AE1">
        <w:rPr>
          <w:color w:val="000000" w:themeColor="text1"/>
          <w:lang w:val="id-ID"/>
        </w:rPr>
        <w:t xml:space="preserve">adaian Kota Palu ditinjau dari pandangan ekonomi Islam, </w:t>
      </w:r>
      <w:r w:rsidR="00F42C2A" w:rsidRPr="00C86AE1">
        <w:rPr>
          <w:color w:val="000000" w:themeColor="text1"/>
          <w:lang w:val="id-ID"/>
        </w:rPr>
        <w:t>jaminan fidusia sudah sesuai d</w:t>
      </w:r>
      <w:r w:rsidR="006B3A1F" w:rsidRPr="00C86AE1">
        <w:rPr>
          <w:color w:val="000000" w:themeColor="text1"/>
          <w:lang w:val="id-ID"/>
        </w:rPr>
        <w:t>engan prinsip-prinsip syariah dan t</w:t>
      </w:r>
      <w:r w:rsidR="00F42C2A" w:rsidRPr="00C86AE1">
        <w:rPr>
          <w:color w:val="000000" w:themeColor="text1"/>
          <w:lang w:val="id-ID"/>
        </w:rPr>
        <w:t>elah</w:t>
      </w:r>
      <w:r w:rsidR="00231153" w:rsidRPr="00C86AE1">
        <w:rPr>
          <w:color w:val="000000" w:themeColor="text1"/>
          <w:lang w:val="id-ID"/>
        </w:rPr>
        <w:t xml:space="preserve"> sesuai dengan al-quran </w:t>
      </w:r>
      <w:r w:rsidR="00F42C2A" w:rsidRPr="00C86AE1">
        <w:rPr>
          <w:color w:val="000000" w:themeColor="text1"/>
          <w:lang w:val="id-ID"/>
        </w:rPr>
        <w:t>dan DSN MUI.</w:t>
      </w:r>
    </w:p>
    <w:p w:rsidR="00F42C2A" w:rsidRPr="00C86AE1" w:rsidRDefault="00F42C2A" w:rsidP="001929FC">
      <w:pPr>
        <w:autoSpaceDE w:val="0"/>
        <w:autoSpaceDN w:val="0"/>
        <w:adjustRightInd w:val="0"/>
        <w:spacing w:before="240" w:after="120" w:line="480" w:lineRule="exact"/>
        <w:ind w:left="425" w:hanging="425"/>
        <w:contextualSpacing/>
        <w:jc w:val="both"/>
        <w:rPr>
          <w:rFonts w:ascii="Times New Roman" w:hAnsi="Times New Roman" w:cs="Times New Roman"/>
          <w:b/>
          <w:i/>
          <w:color w:val="000000" w:themeColor="text1"/>
          <w:sz w:val="24"/>
          <w:szCs w:val="24"/>
          <w:lang w:val="id-ID"/>
        </w:rPr>
      </w:pPr>
      <w:r w:rsidRPr="00C86AE1">
        <w:rPr>
          <w:rFonts w:ascii="Times New Roman" w:hAnsi="Times New Roman" w:cs="Times New Roman"/>
          <w:b/>
          <w:i/>
          <w:color w:val="000000" w:themeColor="text1"/>
          <w:sz w:val="24"/>
          <w:szCs w:val="24"/>
          <w:lang w:val="id-ID"/>
        </w:rPr>
        <w:t>B.</w:t>
      </w:r>
      <w:r w:rsidRPr="00C86AE1">
        <w:rPr>
          <w:rFonts w:ascii="Times New Roman" w:hAnsi="Times New Roman" w:cs="Times New Roman"/>
          <w:b/>
          <w:i/>
          <w:color w:val="000000" w:themeColor="text1"/>
          <w:sz w:val="24"/>
          <w:szCs w:val="24"/>
          <w:lang w:val="id-ID"/>
        </w:rPr>
        <w:tab/>
        <w:t>Saran</w:t>
      </w:r>
    </w:p>
    <w:p w:rsidR="00F42C2A" w:rsidRPr="00C86AE1" w:rsidRDefault="00F42C2A" w:rsidP="00F42C2A">
      <w:pPr>
        <w:autoSpaceDE w:val="0"/>
        <w:autoSpaceDN w:val="0"/>
        <w:adjustRightInd w:val="0"/>
        <w:spacing w:after="0" w:line="480" w:lineRule="exact"/>
        <w:ind w:firstLine="709"/>
        <w:contextualSpacing/>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Dari hasil pembahasan dan analisis serta kesimpulan yang telah dikemukakan </w:t>
      </w:r>
      <w:r w:rsidR="008B66E8" w:rsidRPr="00C86AE1">
        <w:rPr>
          <w:rFonts w:ascii="Times New Roman" w:hAnsi="Times New Roman" w:cs="Times New Roman"/>
          <w:color w:val="000000" w:themeColor="text1"/>
          <w:sz w:val="24"/>
          <w:szCs w:val="24"/>
          <w:lang w:val="id-ID"/>
        </w:rPr>
        <w:t>di atas</w:t>
      </w:r>
      <w:r w:rsidRPr="00C86AE1">
        <w:rPr>
          <w:rFonts w:ascii="Times New Roman" w:hAnsi="Times New Roman" w:cs="Times New Roman"/>
          <w:color w:val="000000" w:themeColor="text1"/>
          <w:sz w:val="24"/>
          <w:szCs w:val="24"/>
          <w:lang w:val="id-ID"/>
        </w:rPr>
        <w:t>, maka saran-saran yang dapat diberikan dari hasil penelitian ini yaitu sebagai berikut:</w:t>
      </w:r>
    </w:p>
    <w:p w:rsidR="00F42C2A" w:rsidRPr="00C86AE1" w:rsidRDefault="00F42C2A" w:rsidP="00F42C2A">
      <w:pPr>
        <w:autoSpaceDE w:val="0"/>
        <w:autoSpaceDN w:val="0"/>
        <w:adjustRightInd w:val="0"/>
        <w:spacing w:after="0" w:line="480" w:lineRule="exact"/>
        <w:ind w:left="709" w:hanging="28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1.</w:t>
      </w:r>
      <w:r w:rsidRPr="00C86AE1">
        <w:rPr>
          <w:rFonts w:ascii="Times New Roman" w:hAnsi="Times New Roman" w:cs="Times New Roman"/>
          <w:color w:val="000000" w:themeColor="text1"/>
          <w:sz w:val="24"/>
          <w:szCs w:val="24"/>
          <w:lang w:val="id-ID"/>
        </w:rPr>
        <w:tab/>
        <w:t>Saran bagi PT. Pegadaian Kota Palu</w:t>
      </w:r>
    </w:p>
    <w:p w:rsidR="00F42C2A" w:rsidRPr="00C86AE1" w:rsidRDefault="00F42C2A" w:rsidP="00F42C2A">
      <w:pPr>
        <w:autoSpaceDE w:val="0"/>
        <w:autoSpaceDN w:val="0"/>
        <w:adjustRightInd w:val="0"/>
        <w:spacing w:after="0" w:line="480" w:lineRule="exact"/>
        <w:ind w:left="993" w:hanging="28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 Agar dapat lebih meningkatkan jumlah besaran pembiayaan yang diberikan kepada pelaku UMKM sehingga dapat mengembangkan usaha lebih luas lagi.</w:t>
      </w:r>
    </w:p>
    <w:p w:rsidR="00F42C2A" w:rsidRPr="00C86AE1" w:rsidRDefault="00F42C2A" w:rsidP="00F42C2A">
      <w:pPr>
        <w:autoSpaceDE w:val="0"/>
        <w:autoSpaceDN w:val="0"/>
        <w:adjustRightInd w:val="0"/>
        <w:spacing w:after="0" w:line="480" w:lineRule="exact"/>
        <w:ind w:left="993" w:hanging="28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b.</w:t>
      </w:r>
      <w:r w:rsidRPr="00C86AE1">
        <w:rPr>
          <w:rFonts w:ascii="Times New Roman" w:hAnsi="Times New Roman" w:cs="Times New Roman"/>
          <w:color w:val="000000" w:themeColor="text1"/>
          <w:sz w:val="24"/>
          <w:szCs w:val="24"/>
          <w:lang w:val="id-ID"/>
        </w:rPr>
        <w:tab/>
        <w:t>Harus lebih meningkatkan promosi dan sosialisasi terhadap masyarakat tentang apa itu pembiayaan ultra mikro dan bagaimana sistemnya, agar masyarakat yang belum menjadi nasabah tertarik untuk menggunakan pembiayaan ini sesuai dengan kebutuhan usahanya sehingga pemberian pembiayaan dapat berperan dalam membantu perkembangan UMKM disekitar lingkungan masyarakat.</w:t>
      </w:r>
    </w:p>
    <w:p w:rsidR="006B3A1F" w:rsidRPr="00C86AE1" w:rsidRDefault="006B3A1F" w:rsidP="00F42C2A">
      <w:pPr>
        <w:autoSpaceDE w:val="0"/>
        <w:autoSpaceDN w:val="0"/>
        <w:adjustRightInd w:val="0"/>
        <w:spacing w:after="0" w:line="480" w:lineRule="exact"/>
        <w:ind w:left="993" w:hanging="284"/>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lastRenderedPageBreak/>
        <w:t>c.</w:t>
      </w:r>
      <w:r w:rsidRPr="00C86AE1">
        <w:rPr>
          <w:rFonts w:ascii="Times New Roman" w:hAnsi="Times New Roman" w:cs="Times New Roman"/>
          <w:color w:val="000000" w:themeColor="text1"/>
          <w:sz w:val="24"/>
          <w:szCs w:val="24"/>
          <w:lang w:val="id-ID"/>
        </w:rPr>
        <w:tab/>
        <w:t>Dapat lebih meningkatkan pendampingan kepada pelaku UMKM untuk meningkatkan kapasitas manajemen mereka, baik dari segi keuangan maupun pengelolaan usaha.</w:t>
      </w:r>
    </w:p>
    <w:p w:rsidR="00F42C2A" w:rsidRPr="00C86AE1" w:rsidRDefault="00F42C2A" w:rsidP="00F42C2A">
      <w:pPr>
        <w:autoSpaceDE w:val="0"/>
        <w:autoSpaceDN w:val="0"/>
        <w:adjustRightInd w:val="0"/>
        <w:spacing w:after="0" w:line="480" w:lineRule="exact"/>
        <w:ind w:firstLine="426"/>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2.</w:t>
      </w:r>
      <w:r w:rsidRPr="00C86AE1">
        <w:rPr>
          <w:rFonts w:ascii="Times New Roman" w:hAnsi="Times New Roman" w:cs="Times New Roman"/>
          <w:color w:val="000000" w:themeColor="text1"/>
          <w:sz w:val="24"/>
          <w:szCs w:val="24"/>
          <w:lang w:val="id-ID"/>
        </w:rPr>
        <w:tab/>
        <w:t>Saran bagi pelaku UMKM:</w:t>
      </w:r>
    </w:p>
    <w:p w:rsidR="00021661" w:rsidRPr="00C86AE1" w:rsidRDefault="00F42C2A" w:rsidP="006B3A1F">
      <w:pPr>
        <w:autoSpaceDE w:val="0"/>
        <w:autoSpaceDN w:val="0"/>
        <w:adjustRightInd w:val="0"/>
        <w:spacing w:after="0" w:line="480" w:lineRule="exact"/>
        <w:ind w:left="99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Agar dapat menggunakan pembiayaan yang diambil nya dengan sebaik mungkin dan untuk keperluan perkembangan usahanya.</w:t>
      </w:r>
    </w:p>
    <w:p w:rsidR="00F42C2A" w:rsidRPr="00C86AE1" w:rsidRDefault="00F42C2A" w:rsidP="00F42C2A">
      <w:pPr>
        <w:autoSpaceDE w:val="0"/>
        <w:autoSpaceDN w:val="0"/>
        <w:adjustRightInd w:val="0"/>
        <w:spacing w:after="0" w:line="480" w:lineRule="exact"/>
        <w:ind w:firstLine="426"/>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3</w:t>
      </w:r>
      <w:r w:rsidRPr="00C86AE1">
        <w:rPr>
          <w:rFonts w:ascii="Times New Roman" w:hAnsi="Times New Roman" w:cs="Times New Roman"/>
          <w:color w:val="000000" w:themeColor="text1"/>
          <w:sz w:val="24"/>
          <w:szCs w:val="24"/>
          <w:lang w:val="id-ID"/>
        </w:rPr>
        <w:tab/>
        <w:t>Saran bagi peneliti selanjutnya:</w:t>
      </w:r>
    </w:p>
    <w:p w:rsidR="00F42C2A" w:rsidRPr="00C86AE1" w:rsidRDefault="00F42C2A" w:rsidP="00F42C2A">
      <w:pPr>
        <w:autoSpaceDE w:val="0"/>
        <w:autoSpaceDN w:val="0"/>
        <w:adjustRightInd w:val="0"/>
        <w:spacing w:after="0" w:line="480" w:lineRule="exact"/>
        <w:ind w:left="993" w:hanging="27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a.</w:t>
      </w:r>
      <w:r w:rsidRPr="00C86AE1">
        <w:rPr>
          <w:rFonts w:ascii="Times New Roman" w:hAnsi="Times New Roman" w:cs="Times New Roman"/>
          <w:color w:val="000000" w:themeColor="text1"/>
          <w:sz w:val="24"/>
          <w:szCs w:val="24"/>
          <w:lang w:val="id-ID"/>
        </w:rPr>
        <w:tab/>
        <w:t>Diharapkan dapat menambah variabel independen</w:t>
      </w:r>
      <w:r w:rsidR="006B3A1F" w:rsidRPr="00C86AE1">
        <w:rPr>
          <w:rFonts w:ascii="Times New Roman" w:hAnsi="Times New Roman" w:cs="Times New Roman"/>
          <w:color w:val="000000" w:themeColor="text1"/>
          <w:sz w:val="24"/>
          <w:szCs w:val="24"/>
          <w:lang w:val="id-ID"/>
        </w:rPr>
        <w:t xml:space="preserve"> seperti </w:t>
      </w:r>
      <w:r w:rsidR="000D35E9" w:rsidRPr="00C86AE1">
        <w:rPr>
          <w:rFonts w:ascii="Times New Roman" w:hAnsi="Times New Roman" w:cs="Times New Roman"/>
          <w:color w:val="000000" w:themeColor="text1"/>
          <w:sz w:val="24"/>
          <w:szCs w:val="24"/>
          <w:lang w:val="id-ID"/>
        </w:rPr>
        <w:t>jumlah tenaga kerja dan peluang pengembangan usaha</w:t>
      </w:r>
      <w:r w:rsidRPr="00C86AE1">
        <w:rPr>
          <w:rFonts w:ascii="Times New Roman" w:hAnsi="Times New Roman" w:cs="Times New Roman"/>
          <w:color w:val="000000" w:themeColor="text1"/>
          <w:sz w:val="24"/>
          <w:szCs w:val="24"/>
          <w:lang w:val="id-ID"/>
        </w:rPr>
        <w:t>. Sehingga dapat diketahui lebih jelas variabel apa saja yang berpengaruh terhadap perkembangan UMKM.</w:t>
      </w:r>
    </w:p>
    <w:p w:rsidR="00F42C2A" w:rsidRPr="00C86AE1" w:rsidRDefault="00F42C2A" w:rsidP="00F42C2A">
      <w:pPr>
        <w:autoSpaceDE w:val="0"/>
        <w:autoSpaceDN w:val="0"/>
        <w:adjustRightInd w:val="0"/>
        <w:spacing w:after="0" w:line="480" w:lineRule="exact"/>
        <w:ind w:left="993" w:hanging="273"/>
        <w:jc w:val="both"/>
        <w:rPr>
          <w:rFonts w:ascii="Times New Roman" w:hAnsi="Times New Roman" w:cs="Times New Roman"/>
          <w:color w:val="000000" w:themeColor="text1"/>
          <w:sz w:val="24"/>
          <w:szCs w:val="24"/>
          <w:lang w:val="id-ID"/>
        </w:rPr>
      </w:pPr>
      <w:r w:rsidRPr="00C86AE1">
        <w:rPr>
          <w:rFonts w:ascii="Times New Roman" w:hAnsi="Times New Roman" w:cs="Times New Roman"/>
          <w:color w:val="000000" w:themeColor="text1"/>
          <w:sz w:val="24"/>
          <w:szCs w:val="24"/>
          <w:lang w:val="id-ID"/>
        </w:rPr>
        <w:t xml:space="preserve">b. </w:t>
      </w:r>
      <w:r w:rsidR="000D35E9" w:rsidRPr="00C86AE1">
        <w:rPr>
          <w:rFonts w:ascii="Times New Roman" w:hAnsi="Times New Roman" w:cs="Times New Roman"/>
          <w:color w:val="000000" w:themeColor="text1"/>
          <w:sz w:val="24"/>
          <w:szCs w:val="24"/>
          <w:lang w:val="id-ID"/>
        </w:rPr>
        <w:t>Untuk lebih spesifik dan tepat dalam menentukan subjek penelitian.</w:t>
      </w:r>
    </w:p>
    <w:p w:rsidR="00F42C2A" w:rsidRPr="00C86AE1" w:rsidRDefault="00F42C2A" w:rsidP="00F42C2A">
      <w:pPr>
        <w:spacing w:after="0" w:line="480" w:lineRule="exact"/>
        <w:ind w:firstLine="709"/>
        <w:jc w:val="both"/>
        <w:rPr>
          <w:rFonts w:ascii="Times New Roman" w:hAnsi="Times New Roman" w:cs="Times New Roman"/>
          <w:color w:val="000000" w:themeColor="text1"/>
          <w:sz w:val="24"/>
          <w:lang w:val="id-ID"/>
        </w:rPr>
      </w:pPr>
    </w:p>
    <w:p w:rsidR="00F42C2A" w:rsidRPr="00C86AE1" w:rsidRDefault="00F42C2A" w:rsidP="00F42C2A">
      <w:pPr>
        <w:tabs>
          <w:tab w:val="left" w:pos="4710"/>
        </w:tabs>
        <w:spacing w:after="0" w:line="480" w:lineRule="exact"/>
        <w:ind w:firstLine="1134"/>
        <w:jc w:val="both"/>
        <w:rPr>
          <w:rFonts w:ascii="Times New Roman" w:hAnsi="Times New Roman" w:cs="Times New Roman"/>
          <w:color w:val="000000" w:themeColor="text1"/>
          <w:sz w:val="24"/>
          <w:lang w:val="id-ID"/>
        </w:rPr>
      </w:pPr>
    </w:p>
    <w:p w:rsidR="00F42C2A" w:rsidRPr="00C86AE1" w:rsidRDefault="00F42C2A" w:rsidP="00F42C2A">
      <w:pPr>
        <w:spacing w:after="0" w:line="480" w:lineRule="exact"/>
        <w:jc w:val="both"/>
        <w:rPr>
          <w:rFonts w:ascii="Times New Roman" w:hAnsi="Times New Roman" w:cs="Times New Roman"/>
          <w:b/>
          <w:color w:val="000000" w:themeColor="text1"/>
          <w:sz w:val="24"/>
          <w:lang w:val="id-ID"/>
        </w:rPr>
      </w:pPr>
    </w:p>
    <w:sectPr w:rsidR="00F42C2A" w:rsidRPr="00C86AE1" w:rsidSect="00116060">
      <w:headerReference w:type="default" r:id="rId24"/>
      <w:footerReference w:type="default" r:id="rId25"/>
      <w:type w:val="continuous"/>
      <w:pgSz w:w="11910" w:h="16840" w:code="9"/>
      <w:pgMar w:top="2268" w:right="1701" w:bottom="1701" w:left="2268" w:header="153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65" w:rsidRDefault="00495965" w:rsidP="003C1D49">
      <w:pPr>
        <w:spacing w:after="0" w:line="240" w:lineRule="auto"/>
      </w:pPr>
      <w:r>
        <w:separator/>
      </w:r>
    </w:p>
  </w:endnote>
  <w:endnote w:type="continuationSeparator" w:id="0">
    <w:p w:rsidR="00495965" w:rsidRDefault="00495965" w:rsidP="003C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F8" w:rsidRDefault="000669F8" w:rsidP="000C4EA4">
    <w:pPr>
      <w:pStyle w:val="Footer"/>
      <w:jc w:val="center"/>
    </w:pPr>
  </w:p>
  <w:p w:rsidR="000669F8" w:rsidRDefault="00066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F8" w:rsidRDefault="000669F8" w:rsidP="000C4EA4">
    <w:pPr>
      <w:pStyle w:val="Footer"/>
      <w:jc w:val="center"/>
    </w:pPr>
  </w:p>
  <w:p w:rsidR="000669F8" w:rsidRDefault="00066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65" w:rsidRDefault="00495965" w:rsidP="003C1D49">
      <w:pPr>
        <w:spacing w:after="0" w:line="240" w:lineRule="auto"/>
      </w:pPr>
      <w:r>
        <w:separator/>
      </w:r>
    </w:p>
  </w:footnote>
  <w:footnote w:type="continuationSeparator" w:id="0">
    <w:p w:rsidR="00495965" w:rsidRDefault="00495965" w:rsidP="003C1D49">
      <w:pPr>
        <w:spacing w:after="0" w:line="240" w:lineRule="auto"/>
      </w:pPr>
      <w:r>
        <w:continuationSeparator/>
      </w:r>
    </w:p>
  </w:footnote>
  <w:footnote w:id="1">
    <w:p w:rsidR="000669F8" w:rsidRPr="00AE776D" w:rsidRDefault="000669F8" w:rsidP="00400DE7">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Kementerian Koperasi dan UKM, </w:t>
      </w:r>
      <w:r w:rsidRPr="00AE776D">
        <w:rPr>
          <w:rFonts w:ascii="Times New Roman" w:hAnsi="Times New Roman" w:cs="Times New Roman"/>
          <w:i/>
        </w:rPr>
        <w:t>P</w:t>
      </w:r>
      <w:r w:rsidRPr="00AE776D">
        <w:rPr>
          <w:rFonts w:ascii="Times New Roman" w:hAnsi="Times New Roman" w:cs="Times New Roman"/>
          <w:i/>
          <w:lang w:val="id-ID"/>
        </w:rPr>
        <w:t>erkembangan Data Usaha Mikro, Kecil, Menengah (UMKM) dan Usaha Besar (UB) Tahun 2017-2018,</w:t>
      </w:r>
      <w:r>
        <w:rPr>
          <w:rFonts w:ascii="Times New Roman" w:hAnsi="Times New Roman" w:cs="Times New Roman"/>
          <w:lang w:val="id-ID"/>
        </w:rPr>
        <w:t xml:space="preserve"> </w:t>
      </w:r>
      <w:hyperlink r:id="rId1" w:history="1">
        <w:r w:rsidRPr="00400DE7">
          <w:rPr>
            <w:rStyle w:val="Hyperlink"/>
            <w:rFonts w:ascii="Times New Roman" w:hAnsi="Times New Roman" w:cs="Times New Roman"/>
            <w:color w:val="000000" w:themeColor="text1"/>
            <w:u w:val="none"/>
          </w:rPr>
          <w:t>http://www.depkop.go.id/uploads/laporan/1580223129_PERKEMBANGAN%20DATA%20USAHA%20MIKRO,%20KECIL,%20MENENGAH%20(UMKM)%20DAN%20USAHA%20BESAR%20(UB)%20TAHUN%202017%20-%202018.pdf</w:t>
        </w:r>
      </w:hyperlink>
      <w:r w:rsidRPr="00400DE7">
        <w:rPr>
          <w:rFonts w:ascii="Times New Roman" w:hAnsi="Times New Roman" w:cs="Times New Roman"/>
          <w:color w:val="000000" w:themeColor="text1"/>
          <w:lang w:val="id-ID"/>
        </w:rPr>
        <w:t>, (20 Oktober 2020)</w:t>
      </w:r>
      <w:r>
        <w:rPr>
          <w:rFonts w:ascii="Times New Roman" w:hAnsi="Times New Roman" w:cs="Times New Roman"/>
          <w:color w:val="000000" w:themeColor="text1"/>
          <w:lang w:val="id-ID"/>
        </w:rPr>
        <w:t>.</w:t>
      </w:r>
    </w:p>
  </w:footnote>
  <w:footnote w:id="2">
    <w:p w:rsidR="000669F8" w:rsidRDefault="000669F8" w:rsidP="00B7442F">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“Semangat UMi Wujudkan Pertumbuhan Ekonomi”</w:t>
      </w:r>
      <w:r>
        <w:rPr>
          <w:rFonts w:ascii="Times New Roman" w:hAnsi="Times New Roman" w:cs="Times New Roman"/>
          <w:lang w:val="id-ID"/>
        </w:rPr>
        <w:t xml:space="preserve"> </w:t>
      </w:r>
      <w:r w:rsidRPr="00AE776D">
        <w:rPr>
          <w:rFonts w:ascii="Times New Roman" w:hAnsi="Times New Roman" w:cs="Times New Roman"/>
          <w:lang w:val="id-ID"/>
        </w:rPr>
        <w:t xml:space="preserve">(Laporan Utama Treasury Indonesia), </w:t>
      </w:r>
      <w:r w:rsidRPr="00AE776D">
        <w:rPr>
          <w:rFonts w:ascii="Times New Roman" w:hAnsi="Times New Roman" w:cs="Times New Roman"/>
          <w:i/>
          <w:lang w:val="id-ID"/>
        </w:rPr>
        <w:t xml:space="preserve">Mewujudkan Kemandirian Usaha melalui Pembiayaan Ultra Mikro, </w:t>
      </w:r>
      <w:r>
        <w:rPr>
          <w:rFonts w:ascii="Times New Roman" w:hAnsi="Times New Roman" w:cs="Times New Roman"/>
          <w:lang w:val="id-ID"/>
        </w:rPr>
        <w:t>no. 1 (2018), 8.</w:t>
      </w:r>
    </w:p>
    <w:p w:rsidR="000669F8" w:rsidRPr="00AE776D" w:rsidRDefault="000669F8" w:rsidP="00B7442F">
      <w:pPr>
        <w:pStyle w:val="FootnoteText"/>
        <w:spacing w:line="240" w:lineRule="exact"/>
        <w:ind w:firstLine="720"/>
        <w:jc w:val="both"/>
        <w:rPr>
          <w:rFonts w:ascii="Times New Roman" w:hAnsi="Times New Roman" w:cs="Times New Roman"/>
          <w:lang w:val="id-ID"/>
        </w:rPr>
      </w:pPr>
    </w:p>
  </w:footnote>
  <w:footnote w:id="3">
    <w:p w:rsidR="000669F8" w:rsidRPr="00AE776D" w:rsidRDefault="000669F8" w:rsidP="00A14372">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Ibid, 10.</w:t>
      </w:r>
    </w:p>
  </w:footnote>
  <w:footnote w:id="4">
    <w:p w:rsidR="000669F8" w:rsidRDefault="000669F8" w:rsidP="00B7442F">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Kementerian Keuangan Republik Indonesia,</w:t>
      </w:r>
      <w:r>
        <w:rPr>
          <w:rFonts w:ascii="Times New Roman" w:hAnsi="Times New Roman" w:cs="Times New Roman"/>
          <w:lang w:val="id-ID"/>
        </w:rPr>
        <w:t xml:space="preserve"> “Pembiayaan Ultra Mikro (UMi),” </w:t>
      </w:r>
      <w:r>
        <w:rPr>
          <w:rFonts w:ascii="Times New Roman" w:hAnsi="Times New Roman" w:cs="Times New Roman"/>
          <w:i/>
          <w:lang w:val="id-ID"/>
        </w:rPr>
        <w:t>Official Website Kementererian Keuangan Republik Indonesia,</w:t>
      </w:r>
      <w:r w:rsidRPr="00AE776D">
        <w:rPr>
          <w:rFonts w:ascii="Times New Roman" w:hAnsi="Times New Roman" w:cs="Times New Roman"/>
          <w:lang w:val="id-ID"/>
        </w:rPr>
        <w:t xml:space="preserve"> </w:t>
      </w:r>
      <w:hyperlink r:id="rId2" w:history="1">
        <w:r w:rsidRPr="00F737A5">
          <w:rPr>
            <w:rStyle w:val="Hyperlink"/>
            <w:rFonts w:ascii="Times New Roman" w:hAnsi="Times New Roman" w:cs="Times New Roman"/>
            <w:color w:val="000000" w:themeColor="text1"/>
            <w:u w:val="none"/>
            <w:lang w:val="id-ID"/>
          </w:rPr>
          <w:t>https://www.kemenkeu.go.id/umi (26</w:t>
        </w:r>
      </w:hyperlink>
      <w:r w:rsidRPr="00F737A5">
        <w:rPr>
          <w:rFonts w:ascii="Times New Roman" w:hAnsi="Times New Roman" w:cs="Times New Roman"/>
          <w:color w:val="000000" w:themeColor="text1"/>
          <w:lang w:val="id-ID"/>
        </w:rPr>
        <w:t xml:space="preserve"> </w:t>
      </w:r>
      <w:r w:rsidRPr="00F737A5">
        <w:rPr>
          <w:rFonts w:ascii="Times New Roman" w:hAnsi="Times New Roman" w:cs="Times New Roman"/>
          <w:lang w:val="id-ID"/>
        </w:rPr>
        <w:t xml:space="preserve">September </w:t>
      </w:r>
      <w:r w:rsidRPr="00AE776D">
        <w:rPr>
          <w:rFonts w:ascii="Times New Roman" w:hAnsi="Times New Roman" w:cs="Times New Roman"/>
          <w:lang w:val="id-ID"/>
        </w:rPr>
        <w:t>2020)</w:t>
      </w:r>
      <w:r>
        <w:rPr>
          <w:rFonts w:ascii="Times New Roman" w:hAnsi="Times New Roman" w:cs="Times New Roman"/>
          <w:lang w:val="id-ID"/>
        </w:rPr>
        <w:t>.</w:t>
      </w:r>
    </w:p>
    <w:p w:rsidR="000669F8" w:rsidRPr="00AE776D" w:rsidRDefault="000669F8" w:rsidP="00B7442F">
      <w:pPr>
        <w:pStyle w:val="FootnoteText"/>
        <w:spacing w:line="240" w:lineRule="exact"/>
        <w:ind w:firstLine="720"/>
        <w:jc w:val="both"/>
        <w:rPr>
          <w:rFonts w:ascii="Times New Roman" w:hAnsi="Times New Roman" w:cs="Times New Roman"/>
          <w:lang w:val="id-ID"/>
        </w:rPr>
      </w:pPr>
    </w:p>
  </w:footnote>
  <w:footnote w:id="5">
    <w:p w:rsidR="000669F8" w:rsidRDefault="000669F8" w:rsidP="00CA2D92">
      <w:pPr>
        <w:pStyle w:val="FootnoteText"/>
        <w:spacing w:line="240" w:lineRule="exact"/>
        <w:ind w:firstLine="720"/>
        <w:jc w:val="both"/>
        <w:rPr>
          <w:rFonts w:ascii="Times New Roman" w:hAnsi="Times New Roman" w:cs="Times New Roman"/>
          <w:color w:val="000000" w:themeColor="text1"/>
          <w:lang w:val="id-ID"/>
        </w:rPr>
      </w:pPr>
      <w:r w:rsidRPr="00AE776D">
        <w:rPr>
          <w:rStyle w:val="FootnoteReference"/>
          <w:rFonts w:ascii="Times New Roman" w:hAnsi="Times New Roman" w:cs="Times New Roman"/>
        </w:rPr>
        <w:footnoteRef/>
      </w:r>
      <w:r>
        <w:rPr>
          <w:rFonts w:ascii="Times New Roman" w:hAnsi="Times New Roman" w:cs="Times New Roman"/>
          <w:color w:val="000000" w:themeColor="text1"/>
          <w:lang w:val="id-ID"/>
        </w:rPr>
        <w:t xml:space="preserve">“Pegadaian (Perusahaan)”, </w:t>
      </w:r>
      <w:r w:rsidRPr="00E32F90">
        <w:rPr>
          <w:rFonts w:ascii="Times New Roman" w:hAnsi="Times New Roman" w:cs="Times New Roman"/>
          <w:i/>
          <w:color w:val="000000" w:themeColor="text1"/>
          <w:lang w:val="id-ID"/>
        </w:rPr>
        <w:t>Wikipedia Eksiklopedia Bebas</w:t>
      </w:r>
      <w:r w:rsidRPr="00B7442F">
        <w:rPr>
          <w:rFonts w:ascii="Times New Roman" w:hAnsi="Times New Roman" w:cs="Times New Roman"/>
          <w:color w:val="000000" w:themeColor="text1"/>
          <w:lang w:val="id-ID"/>
        </w:rPr>
        <w:t>,</w:t>
      </w:r>
      <w:r>
        <w:rPr>
          <w:rFonts w:ascii="Times New Roman" w:hAnsi="Times New Roman" w:cs="Times New Roman"/>
          <w:color w:val="000000" w:themeColor="text1"/>
          <w:lang w:val="id-ID"/>
        </w:rPr>
        <w:t xml:space="preserve"> </w:t>
      </w:r>
      <w:hyperlink r:id="rId3" w:history="1">
        <w:r w:rsidRPr="00B7442F">
          <w:rPr>
            <w:rStyle w:val="Hyperlink"/>
            <w:rFonts w:ascii="Times New Roman" w:hAnsi="Times New Roman" w:cs="Times New Roman"/>
            <w:color w:val="000000" w:themeColor="text1"/>
            <w:u w:val="none"/>
            <w:lang w:val="id-ID"/>
          </w:rPr>
          <w:t>https://id.wikipedia.org/wiki/Pegadaian_(perusahaan)</w:t>
        </w:r>
      </w:hyperlink>
      <w:r>
        <w:rPr>
          <w:rFonts w:ascii="Times New Roman" w:hAnsi="Times New Roman" w:cs="Times New Roman"/>
          <w:color w:val="000000" w:themeColor="text1"/>
          <w:lang w:val="id-ID"/>
        </w:rPr>
        <w:t xml:space="preserve"> (02 November 2020).</w:t>
      </w:r>
    </w:p>
    <w:p w:rsidR="000669F8" w:rsidRPr="00B7442F" w:rsidRDefault="000669F8" w:rsidP="00CA2D92">
      <w:pPr>
        <w:pStyle w:val="FootnoteText"/>
        <w:spacing w:line="240" w:lineRule="exact"/>
        <w:ind w:firstLine="720"/>
        <w:jc w:val="both"/>
        <w:rPr>
          <w:rFonts w:ascii="Times New Roman" w:hAnsi="Times New Roman" w:cs="Times New Roman"/>
          <w:color w:val="000000" w:themeColor="text1"/>
          <w:lang w:val="id-ID"/>
        </w:rPr>
      </w:pPr>
    </w:p>
  </w:footnote>
  <w:footnote w:id="6">
    <w:p w:rsidR="000669F8" w:rsidRPr="00AE776D" w:rsidRDefault="000669F8" w:rsidP="006E0997">
      <w:pPr>
        <w:pStyle w:val="FootnoteText"/>
        <w:spacing w:line="240" w:lineRule="exact"/>
        <w:ind w:firstLine="720"/>
        <w:jc w:val="both"/>
        <w:rPr>
          <w:rFonts w:ascii="Times New Roman" w:hAnsi="Times New Roman" w:cs="Times New Roman"/>
          <w:lang w:val="id-ID"/>
        </w:rPr>
      </w:pPr>
      <w:r w:rsidRPr="00B7442F">
        <w:rPr>
          <w:rStyle w:val="FootnoteReference"/>
          <w:rFonts w:ascii="Times New Roman" w:hAnsi="Times New Roman" w:cs="Times New Roman"/>
          <w:color w:val="000000" w:themeColor="text1"/>
        </w:rPr>
        <w:footnoteRef/>
      </w:r>
      <w:r w:rsidRPr="00B7442F">
        <w:rPr>
          <w:rFonts w:ascii="Times New Roman" w:hAnsi="Times New Roman" w:cs="Times New Roman"/>
          <w:color w:val="000000" w:themeColor="text1"/>
          <w:lang w:val="id-ID"/>
        </w:rPr>
        <w:t>PT. Pegadaian,</w:t>
      </w:r>
      <w:r>
        <w:rPr>
          <w:rFonts w:ascii="Times New Roman" w:hAnsi="Times New Roman" w:cs="Times New Roman"/>
          <w:color w:val="000000" w:themeColor="text1"/>
          <w:lang w:val="id-ID"/>
        </w:rPr>
        <w:t xml:space="preserve"> “Pegadaian Pinjaman Usaha”, </w:t>
      </w:r>
      <w:r>
        <w:rPr>
          <w:rFonts w:ascii="Times New Roman" w:hAnsi="Times New Roman" w:cs="Times New Roman"/>
          <w:i/>
          <w:color w:val="000000" w:themeColor="text1"/>
          <w:lang w:val="id-ID"/>
        </w:rPr>
        <w:t xml:space="preserve">Situs Resmi Pegadaian, </w:t>
      </w:r>
      <w:r w:rsidRPr="00B7442F">
        <w:rPr>
          <w:rFonts w:ascii="Times New Roman" w:hAnsi="Times New Roman" w:cs="Times New Roman"/>
          <w:color w:val="000000" w:themeColor="text1"/>
          <w:lang w:val="id-ID"/>
        </w:rPr>
        <w:t xml:space="preserve"> </w:t>
      </w:r>
      <w:hyperlink r:id="rId4" w:history="1">
        <w:r w:rsidRPr="00B7442F">
          <w:rPr>
            <w:rStyle w:val="Hyperlink"/>
            <w:rFonts w:ascii="Times New Roman" w:hAnsi="Times New Roman" w:cs="Times New Roman"/>
            <w:color w:val="000000" w:themeColor="text1"/>
            <w:u w:val="none"/>
            <w:lang w:val="id-ID"/>
          </w:rPr>
          <w:t>https://www.pegadaian.co.id/produk/kreasi (30</w:t>
        </w:r>
      </w:hyperlink>
      <w:r w:rsidRPr="00B7442F">
        <w:rPr>
          <w:rFonts w:ascii="Times New Roman" w:hAnsi="Times New Roman" w:cs="Times New Roman"/>
          <w:color w:val="000000" w:themeColor="text1"/>
          <w:lang w:val="id-ID"/>
        </w:rPr>
        <w:t xml:space="preserve"> </w:t>
      </w:r>
      <w:r w:rsidRPr="00AE776D">
        <w:rPr>
          <w:rFonts w:ascii="Times New Roman" w:hAnsi="Times New Roman" w:cs="Times New Roman"/>
          <w:lang w:val="id-ID"/>
        </w:rPr>
        <w:t>Oktober 2020).</w:t>
      </w:r>
    </w:p>
  </w:footnote>
  <w:footnote w:id="7">
    <w:p w:rsidR="000669F8" w:rsidRPr="00D42463" w:rsidRDefault="000669F8" w:rsidP="00D42463">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Ariyuna, Seksi Bank di Kantor Pelayanan Perbendaharaan Negara (KPPN) Palu, Wawancara oleh peneliti di </w:t>
      </w:r>
      <w:r w:rsidRPr="00AE776D">
        <w:rPr>
          <w:rFonts w:ascii="Times New Roman" w:hAnsi="Times New Roman" w:cs="Times New Roman"/>
        </w:rPr>
        <w:t xml:space="preserve"> </w:t>
      </w:r>
      <w:r w:rsidRPr="00AE776D">
        <w:rPr>
          <w:rFonts w:ascii="Times New Roman" w:hAnsi="Times New Roman" w:cs="Times New Roman"/>
          <w:lang w:val="id-ID"/>
        </w:rPr>
        <w:t>Kantor KPPN Palu, 10 Oktober 2020.</w:t>
      </w:r>
    </w:p>
  </w:footnote>
  <w:footnote w:id="8">
    <w:p w:rsidR="000669F8" w:rsidRDefault="000669F8" w:rsidP="00AE776D">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Eka Aprilia, “Pengaruh Produk Pembiayaan Mikro 75 iB Terhadap Perkembangan Usaha Kecil dan Menengah (UMKM) Pada Bank Syariah Kantor Cabang Tanjun</w:t>
      </w:r>
      <w:r>
        <w:rPr>
          <w:rFonts w:ascii="Times New Roman" w:hAnsi="Times New Roman" w:cs="Times New Roman"/>
          <w:lang w:val="id-ID"/>
        </w:rPr>
        <w:t>g Karang Periode 2010-2015”, (Skripsi</w:t>
      </w:r>
      <w:r w:rsidRPr="00AE776D">
        <w:rPr>
          <w:rFonts w:ascii="Times New Roman" w:hAnsi="Times New Roman" w:cs="Times New Roman"/>
          <w:lang w:val="id-ID"/>
        </w:rPr>
        <w:t xml:space="preserve"> Universitas Islam Ne</w:t>
      </w:r>
      <w:r>
        <w:rPr>
          <w:rFonts w:ascii="Times New Roman" w:hAnsi="Times New Roman" w:cs="Times New Roman"/>
          <w:lang w:val="id-ID"/>
        </w:rPr>
        <w:t>geri Raden Intan Lampung, 2017), 110.</w:t>
      </w:r>
    </w:p>
    <w:p w:rsidR="000669F8" w:rsidRPr="00AE776D" w:rsidRDefault="000669F8" w:rsidP="00AE776D">
      <w:pPr>
        <w:pStyle w:val="FootnoteText"/>
        <w:spacing w:line="240" w:lineRule="exact"/>
        <w:ind w:firstLine="720"/>
        <w:jc w:val="both"/>
        <w:rPr>
          <w:rFonts w:ascii="Times New Roman" w:hAnsi="Times New Roman" w:cs="Times New Roman"/>
          <w:lang w:val="id-ID"/>
        </w:rPr>
      </w:pPr>
    </w:p>
  </w:footnote>
  <w:footnote w:id="9">
    <w:p w:rsidR="000669F8" w:rsidRPr="00AE776D" w:rsidRDefault="000669F8" w:rsidP="00EC75A9">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Isniani Nurrohmah, ”Analisis Perkembangan Usaha Mikro, Kecil dan Menengah Sebelum dan Sesudah Menerima Pembiayaan Musyarakah pada Koperasi Jasa Keuangan Syariah BMT (Studi Kasus: BMT Beringharjo Yogyakarta)”, (Skripsi Program Sarjana Pendidikan Ekonomi Fakultas Ekonomi Unive</w:t>
      </w:r>
      <w:r>
        <w:rPr>
          <w:rFonts w:ascii="Times New Roman" w:hAnsi="Times New Roman" w:cs="Times New Roman"/>
          <w:lang w:val="id-ID"/>
        </w:rPr>
        <w:t>rsitas Negeri Yogyakarta, 2015), 84.</w:t>
      </w:r>
    </w:p>
  </w:footnote>
  <w:footnote w:id="10">
    <w:p w:rsidR="000669F8"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Maya Sari, “Pengaruh Pembiayaan Mudharabah Terhadap Perkembangan Usaha Mikro, Kecil dan Menengah (UMKM) BMT Sepakat Tanjung Karat Barat”, (Skripsi: Universitas Is</w:t>
      </w:r>
      <w:r>
        <w:rPr>
          <w:rFonts w:ascii="Times New Roman" w:hAnsi="Times New Roman" w:cs="Times New Roman"/>
          <w:lang w:val="id-ID"/>
        </w:rPr>
        <w:t>lam Negeri Intan Lampung, 2019), 102.</w:t>
      </w:r>
    </w:p>
    <w:p w:rsidR="000669F8" w:rsidRPr="00AE776D" w:rsidRDefault="000669F8" w:rsidP="00AE776D">
      <w:pPr>
        <w:pStyle w:val="FootnoteText"/>
        <w:spacing w:line="240" w:lineRule="exact"/>
        <w:ind w:firstLine="709"/>
        <w:jc w:val="both"/>
        <w:rPr>
          <w:rFonts w:ascii="Times New Roman" w:hAnsi="Times New Roman" w:cs="Times New Roman"/>
          <w:lang w:val="id-ID"/>
        </w:rPr>
      </w:pPr>
    </w:p>
  </w:footnote>
  <w:footnote w:id="11">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Wahdah Lia Lisara, “Pengaruh Modal dan Pembiayaan ARRUM Terhadap Perkembangan Usaha Studi Pada Pegadaian Syariah Cabang Solo Baru”,(Skripsi: Institut Agama Islam Negeri Surakarta, 2017).</w:t>
      </w:r>
      <w:r>
        <w:rPr>
          <w:rFonts w:ascii="Times New Roman" w:hAnsi="Times New Roman" w:cs="Times New Roman"/>
          <w:lang w:val="id-ID"/>
        </w:rPr>
        <w:t xml:space="preserve"> ii.</w:t>
      </w:r>
    </w:p>
  </w:footnote>
  <w:footnote w:id="12">
    <w:p w:rsidR="000669F8" w:rsidRPr="007062ED" w:rsidRDefault="000669F8" w:rsidP="00AE776D">
      <w:pPr>
        <w:pStyle w:val="FootnoteText"/>
        <w:spacing w:line="240" w:lineRule="exact"/>
        <w:ind w:firstLine="709"/>
        <w:jc w:val="both"/>
        <w:rPr>
          <w:rFonts w:ascii="Times New Roman" w:hAnsi="Times New Roman" w:cs="Times New Roman"/>
          <w:lang w:val="id-ID"/>
        </w:rPr>
      </w:pPr>
      <w:r w:rsidRPr="007062ED">
        <w:rPr>
          <w:rStyle w:val="FootnoteReference"/>
          <w:rFonts w:ascii="Times New Roman" w:hAnsi="Times New Roman" w:cs="Times New Roman"/>
        </w:rPr>
        <w:footnoteRef/>
      </w:r>
      <w:r w:rsidRPr="007062ED">
        <w:rPr>
          <w:rFonts w:ascii="Times New Roman" w:hAnsi="Times New Roman" w:cs="Times New Roman"/>
          <w:lang w:val="id-ID"/>
        </w:rPr>
        <w:t xml:space="preserve">Pudi E Chandra, </w:t>
      </w:r>
      <w:r w:rsidRPr="007062ED">
        <w:rPr>
          <w:rFonts w:ascii="Times New Roman" w:hAnsi="Times New Roman" w:cs="Times New Roman"/>
          <w:i/>
          <w:lang w:val="id-ID"/>
        </w:rPr>
        <w:t xml:space="preserve">Trik Sukses Menuju Sukses, </w:t>
      </w:r>
      <w:r w:rsidRPr="007062ED">
        <w:rPr>
          <w:rFonts w:ascii="Times New Roman" w:hAnsi="Times New Roman" w:cs="Times New Roman"/>
          <w:lang w:val="id-ID"/>
        </w:rPr>
        <w:t>(Yogyakarta: Grafika Indah, 2000), 121.</w:t>
      </w:r>
      <w:r w:rsidRPr="007062ED">
        <w:rPr>
          <w:rFonts w:ascii="Times New Roman" w:hAnsi="Times New Roman" w:cs="Times New Roman"/>
        </w:rPr>
        <w:t xml:space="preserve"> </w:t>
      </w:r>
    </w:p>
    <w:p w:rsidR="000669F8" w:rsidRPr="007062ED" w:rsidRDefault="000669F8" w:rsidP="00AE776D">
      <w:pPr>
        <w:pStyle w:val="FootnoteText"/>
        <w:spacing w:line="240" w:lineRule="exact"/>
        <w:ind w:firstLine="709"/>
        <w:jc w:val="both"/>
        <w:rPr>
          <w:rFonts w:ascii="Times New Roman" w:hAnsi="Times New Roman" w:cs="Times New Roman"/>
          <w:lang w:val="id-ID"/>
        </w:rPr>
      </w:pPr>
    </w:p>
  </w:footnote>
  <w:footnote w:id="13">
    <w:p w:rsidR="000669F8" w:rsidRPr="007062ED" w:rsidRDefault="000669F8" w:rsidP="00AE776D">
      <w:pPr>
        <w:pStyle w:val="FootnoteText"/>
        <w:spacing w:line="240" w:lineRule="exact"/>
        <w:ind w:firstLine="709"/>
        <w:jc w:val="both"/>
        <w:rPr>
          <w:rFonts w:ascii="Times New Roman" w:hAnsi="Times New Roman" w:cs="Times New Roman"/>
          <w:lang w:val="id-ID"/>
        </w:rPr>
      </w:pPr>
      <w:r w:rsidRPr="007062ED">
        <w:rPr>
          <w:rStyle w:val="FootnoteReference"/>
          <w:rFonts w:ascii="Times New Roman" w:hAnsi="Times New Roman" w:cs="Times New Roman"/>
        </w:rPr>
        <w:footnoteRef/>
      </w:r>
      <w:r w:rsidRPr="007062ED">
        <w:rPr>
          <w:rFonts w:ascii="Times New Roman" w:hAnsi="Times New Roman" w:cs="Times New Roman"/>
          <w:lang w:val="id-ID"/>
        </w:rPr>
        <w:t>Endang Purwanti, Pengaruh Karakteristik Wirausaha, Modal Usaha, Strategi Pemasaran Terhadap Perkembangan UMKM di Desa Dayaan dan Kaliondo Salatiga</w:t>
      </w:r>
      <w:r w:rsidRPr="007062ED">
        <w:rPr>
          <w:rFonts w:ascii="Times New Roman" w:hAnsi="Times New Roman" w:cs="Times New Roman"/>
          <w:color w:val="000000"/>
          <w:shd w:val="clear" w:color="auto" w:fill="FFFFFF"/>
          <w:lang w:val="id-ID"/>
        </w:rPr>
        <w:t xml:space="preserve">, </w:t>
      </w:r>
      <w:r w:rsidRPr="007062ED">
        <w:rPr>
          <w:rFonts w:ascii="Times New Roman" w:hAnsi="Times New Roman" w:cs="Times New Roman"/>
          <w:color w:val="000000"/>
          <w:shd w:val="clear" w:color="auto" w:fill="FFFFFF"/>
        </w:rPr>
        <w:t>Jurnal Ilmiah Among Makarti</w:t>
      </w:r>
      <w:r w:rsidRPr="007062ED">
        <w:rPr>
          <w:rFonts w:ascii="Times New Roman" w:hAnsi="Times New Roman" w:cs="Times New Roman"/>
          <w:color w:val="000000"/>
          <w:shd w:val="clear" w:color="auto" w:fill="FFFFFF"/>
          <w:lang w:val="id-ID"/>
        </w:rPr>
        <w:t xml:space="preserve">, </w:t>
      </w:r>
      <w:r w:rsidRPr="007062ED">
        <w:rPr>
          <w:rFonts w:ascii="Times New Roman" w:hAnsi="Times New Roman" w:cs="Times New Roman"/>
        </w:rPr>
        <w:t>Vol.5 No.9</w:t>
      </w:r>
      <w:r w:rsidRPr="007062ED">
        <w:rPr>
          <w:rFonts w:ascii="Times New Roman" w:hAnsi="Times New Roman" w:cs="Times New Roman"/>
          <w:lang w:val="id-ID"/>
        </w:rPr>
        <w:t>, (</w:t>
      </w:r>
      <w:r w:rsidRPr="007062ED">
        <w:rPr>
          <w:rFonts w:ascii="Times New Roman" w:hAnsi="Times New Roman" w:cs="Times New Roman"/>
        </w:rPr>
        <w:t>Juli</w:t>
      </w:r>
      <w:r w:rsidRPr="007062ED">
        <w:rPr>
          <w:rFonts w:ascii="Times New Roman" w:hAnsi="Times New Roman" w:cs="Times New Roman"/>
          <w:lang w:val="id-ID"/>
        </w:rPr>
        <w:t xml:space="preserve"> </w:t>
      </w:r>
      <w:r w:rsidRPr="007062ED">
        <w:rPr>
          <w:rFonts w:ascii="Times New Roman" w:hAnsi="Times New Roman" w:cs="Times New Roman"/>
        </w:rPr>
        <w:t>2012</w:t>
      </w:r>
      <w:r w:rsidRPr="007062ED">
        <w:rPr>
          <w:rFonts w:ascii="Times New Roman" w:hAnsi="Times New Roman" w:cs="Times New Roman"/>
          <w:lang w:val="id-ID"/>
        </w:rPr>
        <w:t xml:space="preserve">). </w:t>
      </w:r>
      <w:hyperlink r:id="rId5" w:history="1">
        <w:r w:rsidRPr="007062ED">
          <w:rPr>
            <w:rStyle w:val="Hyperlink"/>
            <w:rFonts w:ascii="Times New Roman" w:hAnsi="Times New Roman" w:cs="Times New Roman"/>
            <w:color w:val="000000" w:themeColor="text1"/>
            <w:u w:val="none"/>
            <w:lang w:val="id-ID"/>
          </w:rPr>
          <w:t>https://jurnal.stieama.ac.id/index.php/ama/article/view/65</w:t>
        </w:r>
      </w:hyperlink>
      <w:r>
        <w:rPr>
          <w:rFonts w:ascii="Times New Roman" w:hAnsi="Times New Roman" w:cs="Times New Roman"/>
          <w:color w:val="000000" w:themeColor="text1"/>
          <w:lang w:val="id-ID"/>
        </w:rPr>
        <w:t xml:space="preserve"> (02 November 2020), 21.</w:t>
      </w:r>
    </w:p>
    <w:p w:rsidR="000669F8" w:rsidRPr="007062ED" w:rsidRDefault="000669F8" w:rsidP="00AE776D">
      <w:pPr>
        <w:pStyle w:val="FootnoteText"/>
        <w:spacing w:line="240" w:lineRule="exact"/>
        <w:ind w:firstLine="709"/>
        <w:jc w:val="both"/>
        <w:rPr>
          <w:rFonts w:ascii="Times New Roman" w:hAnsi="Times New Roman" w:cs="Times New Roman"/>
          <w:lang w:val="id-ID"/>
        </w:rPr>
      </w:pPr>
    </w:p>
  </w:footnote>
  <w:footnote w:id="14">
    <w:p w:rsidR="000669F8" w:rsidRPr="007062ED" w:rsidRDefault="000669F8" w:rsidP="00AE776D">
      <w:pPr>
        <w:pStyle w:val="FootnoteText"/>
        <w:spacing w:line="240" w:lineRule="exact"/>
        <w:ind w:firstLine="709"/>
        <w:jc w:val="both"/>
        <w:rPr>
          <w:rFonts w:ascii="Times New Roman" w:hAnsi="Times New Roman" w:cs="Times New Roman"/>
          <w:lang w:val="id-ID"/>
        </w:rPr>
      </w:pPr>
      <w:r w:rsidRPr="007062ED">
        <w:rPr>
          <w:rStyle w:val="FootnoteReference"/>
          <w:rFonts w:ascii="Times New Roman" w:hAnsi="Times New Roman" w:cs="Times New Roman"/>
        </w:rPr>
        <w:footnoteRef/>
      </w:r>
      <w:r w:rsidRPr="007062ED">
        <w:rPr>
          <w:rFonts w:ascii="Times New Roman" w:hAnsi="Times New Roman" w:cs="Times New Roman"/>
          <w:lang w:val="id-ID"/>
        </w:rPr>
        <w:t xml:space="preserve">Soeharto Prawirokusumo, </w:t>
      </w:r>
      <w:r w:rsidRPr="007062ED">
        <w:rPr>
          <w:rFonts w:ascii="Times New Roman" w:hAnsi="Times New Roman" w:cs="Times New Roman"/>
          <w:i/>
          <w:lang w:val="id-ID"/>
        </w:rPr>
        <w:t xml:space="preserve"> Kewirausahaan dan Manajemen Usaha Kecil (Edisi 1), </w:t>
      </w:r>
      <w:r w:rsidRPr="007062ED">
        <w:rPr>
          <w:rFonts w:ascii="Times New Roman" w:hAnsi="Times New Roman" w:cs="Times New Roman"/>
          <w:lang w:val="id-ID"/>
        </w:rPr>
        <w:t>(Jogjakarta: BPFE, 2010), 185-188.</w:t>
      </w:r>
    </w:p>
  </w:footnote>
  <w:footnote w:id="15">
    <w:p w:rsidR="000669F8" w:rsidRPr="00C1265C" w:rsidRDefault="000669F8" w:rsidP="00EC75A9">
      <w:pPr>
        <w:pStyle w:val="FootnoteText"/>
        <w:spacing w:line="240" w:lineRule="exact"/>
        <w:ind w:firstLine="709"/>
        <w:jc w:val="both"/>
        <w:rPr>
          <w:rFonts w:ascii="Times New Roman" w:hAnsi="Times New Roman" w:cs="Times New Roman"/>
          <w:lang w:val="id-ID"/>
        </w:rPr>
      </w:pPr>
      <w:r w:rsidRPr="00C1265C">
        <w:rPr>
          <w:rStyle w:val="FootnoteReference"/>
          <w:rFonts w:ascii="Times New Roman" w:hAnsi="Times New Roman" w:cs="Times New Roman"/>
        </w:rPr>
        <w:footnoteRef/>
      </w:r>
      <w:r w:rsidRPr="00C1265C">
        <w:rPr>
          <w:rFonts w:ascii="Times New Roman" w:hAnsi="Times New Roman" w:cs="Times New Roman"/>
          <w:lang w:val="id-ID"/>
        </w:rPr>
        <w:t xml:space="preserve">Muhammad Sholeh, </w:t>
      </w:r>
      <w:r w:rsidRPr="00C1265C">
        <w:rPr>
          <w:rFonts w:ascii="Times New Roman" w:hAnsi="Times New Roman" w:cs="Times New Roman"/>
          <w:i/>
          <w:lang w:val="id-ID"/>
        </w:rPr>
        <w:t xml:space="preserve">Upaya Pengembangan Usaha Kecil dan Menengah, </w:t>
      </w:r>
      <w:r w:rsidRPr="00C1265C">
        <w:rPr>
          <w:rFonts w:ascii="Times New Roman" w:hAnsi="Times New Roman" w:cs="Times New Roman"/>
          <w:lang w:val="id-ID"/>
        </w:rPr>
        <w:t>(Jakarta: Rajagrafindo Persada, 2008), 26.</w:t>
      </w:r>
    </w:p>
  </w:footnote>
  <w:footnote w:id="16">
    <w:p w:rsidR="000669F8" w:rsidRPr="002B3B44" w:rsidRDefault="000669F8" w:rsidP="00AE776D">
      <w:pPr>
        <w:pStyle w:val="FootnoteText"/>
        <w:spacing w:line="240" w:lineRule="exact"/>
        <w:ind w:firstLine="709"/>
        <w:jc w:val="both"/>
        <w:rPr>
          <w:rFonts w:ascii="Times New Roman" w:hAnsi="Times New Roman" w:cs="Times New Roman"/>
          <w:lang w:val="id-ID"/>
        </w:rPr>
      </w:pPr>
      <w:r w:rsidRPr="002B3B44">
        <w:rPr>
          <w:rStyle w:val="FootnoteReference"/>
          <w:rFonts w:ascii="Times New Roman" w:hAnsi="Times New Roman" w:cs="Times New Roman"/>
        </w:rPr>
        <w:footnoteRef/>
      </w:r>
      <w:r w:rsidRPr="002B3B44">
        <w:rPr>
          <w:rFonts w:ascii="Times New Roman" w:hAnsi="Times New Roman" w:cs="Times New Roman"/>
        </w:rPr>
        <w:t>Nissa Nurfitria</w:t>
      </w:r>
      <w:r w:rsidRPr="002B3B44">
        <w:rPr>
          <w:rFonts w:ascii="Times New Roman" w:hAnsi="Times New Roman" w:cs="Times New Roman"/>
          <w:lang w:val="id-ID"/>
        </w:rPr>
        <w:t xml:space="preserve"> dan </w:t>
      </w:r>
      <w:r w:rsidRPr="002B3B44">
        <w:rPr>
          <w:rFonts w:ascii="Times New Roman" w:hAnsi="Times New Roman" w:cs="Times New Roman"/>
        </w:rPr>
        <w:t>Retno Hidayati</w:t>
      </w:r>
      <w:r w:rsidRPr="002B3B44">
        <w:rPr>
          <w:rFonts w:ascii="Times New Roman" w:hAnsi="Times New Roman" w:cs="Times New Roman"/>
          <w:lang w:val="id-ID"/>
        </w:rPr>
        <w:t xml:space="preserve">, “Analisis Perbedaan Omzet Penjualan Berdasarkan Jenis Hajatan dan Waktu </w:t>
      </w:r>
      <w:r w:rsidRPr="002B3B44">
        <w:rPr>
          <w:rFonts w:ascii="Times New Roman" w:hAnsi="Times New Roman" w:cs="Times New Roman"/>
        </w:rPr>
        <w:t>(Studi Pada Catering Sonokembang Semarang)</w:t>
      </w:r>
      <w:r w:rsidRPr="002B3B44">
        <w:rPr>
          <w:rFonts w:ascii="Times New Roman" w:hAnsi="Times New Roman" w:cs="Times New Roman"/>
          <w:lang w:val="id-ID"/>
        </w:rPr>
        <w:t xml:space="preserve">”, </w:t>
      </w:r>
      <w:hyperlink r:id="rId6" w:history="1">
        <w:r w:rsidRPr="002B3B44">
          <w:rPr>
            <w:rStyle w:val="Hyperlink"/>
            <w:rFonts w:ascii="Times New Roman" w:hAnsi="Times New Roman" w:cs="Times New Roman"/>
            <w:color w:val="000000" w:themeColor="text1"/>
            <w:u w:val="none"/>
            <w:lang w:val="id-ID"/>
          </w:rPr>
          <w:t>http://eprints.undip.ac.id/29369/1/jurnal_omzet_penjualan.pdf (02</w:t>
        </w:r>
      </w:hyperlink>
      <w:r w:rsidRPr="002B3B44">
        <w:rPr>
          <w:rFonts w:ascii="Times New Roman" w:hAnsi="Times New Roman" w:cs="Times New Roman"/>
          <w:color w:val="000000" w:themeColor="text1"/>
          <w:lang w:val="id-ID"/>
        </w:rPr>
        <w:t xml:space="preserve"> </w:t>
      </w:r>
      <w:r w:rsidRPr="002B3B44">
        <w:rPr>
          <w:rFonts w:ascii="Times New Roman" w:hAnsi="Times New Roman" w:cs="Times New Roman"/>
          <w:lang w:val="id-ID"/>
        </w:rPr>
        <w:t>November 2020), 4.</w:t>
      </w:r>
    </w:p>
    <w:p w:rsidR="000669F8" w:rsidRPr="00C1265C" w:rsidRDefault="000669F8" w:rsidP="00AE776D">
      <w:pPr>
        <w:pStyle w:val="FootnoteText"/>
        <w:spacing w:line="240" w:lineRule="exact"/>
        <w:ind w:firstLine="709"/>
        <w:jc w:val="both"/>
        <w:rPr>
          <w:rFonts w:ascii="Times New Roman" w:hAnsi="Times New Roman" w:cs="Times New Roman"/>
          <w:lang w:val="id-ID"/>
        </w:rPr>
      </w:pPr>
    </w:p>
  </w:footnote>
  <w:footnote w:id="17">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C1265C">
        <w:rPr>
          <w:rStyle w:val="FootnoteReference"/>
          <w:rFonts w:ascii="Times New Roman" w:hAnsi="Times New Roman" w:cs="Times New Roman"/>
        </w:rPr>
        <w:footnoteRef/>
      </w:r>
      <w:r w:rsidRPr="00C1265C">
        <w:rPr>
          <w:rFonts w:ascii="Times New Roman" w:hAnsi="Times New Roman" w:cs="Times New Roman"/>
          <w:color w:val="000000" w:themeColor="text1"/>
          <w:lang w:val="id-ID"/>
        </w:rPr>
        <w:t xml:space="preserve">Republik Indonesia, </w:t>
      </w:r>
      <w:r w:rsidRPr="00C1265C">
        <w:rPr>
          <w:rFonts w:ascii="Times New Roman" w:hAnsi="Times New Roman" w:cs="Times New Roman"/>
          <w:i/>
          <w:color w:val="000000" w:themeColor="text1"/>
          <w:lang w:val="id-ID"/>
        </w:rPr>
        <w:t xml:space="preserve">Undang-undang Nomor 20 Tahun 2008, </w:t>
      </w:r>
      <w:r w:rsidRPr="00C1265C">
        <w:rPr>
          <w:rFonts w:ascii="Times New Roman" w:hAnsi="Times New Roman" w:cs="Times New Roman"/>
          <w:color w:val="000000" w:themeColor="text1"/>
          <w:lang w:val="id-ID"/>
        </w:rPr>
        <w:t>Tentang Usaha Mikro, Kecil dan Menengah Pasal 1.</w:t>
      </w:r>
    </w:p>
  </w:footnote>
  <w:footnote w:id="18">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Kerjasama Lembaga Pengembangan Perbankan Indonesia (LPPI) dan Bank Indonesia, </w:t>
      </w:r>
      <w:r w:rsidRPr="00AE776D">
        <w:rPr>
          <w:rFonts w:ascii="Times New Roman" w:hAnsi="Times New Roman" w:cs="Times New Roman"/>
          <w:i/>
          <w:lang w:val="id-ID"/>
        </w:rPr>
        <w:t xml:space="preserve">Profil Bisnis UMKM,  </w:t>
      </w:r>
      <w:r w:rsidRPr="00AE776D">
        <w:rPr>
          <w:rFonts w:ascii="Times New Roman" w:hAnsi="Times New Roman" w:cs="Times New Roman"/>
          <w:lang w:val="id-ID"/>
        </w:rPr>
        <w:t>(Jakarta: 2015), 12.</w:t>
      </w:r>
    </w:p>
  </w:footnote>
  <w:footnote w:id="19">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Ibid, 16-17.</w:t>
      </w:r>
    </w:p>
  </w:footnote>
  <w:footnote w:id="20">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color w:val="000000" w:themeColor="text1"/>
          <w:lang w:val="id-ID"/>
        </w:rPr>
        <w:t>Ibid, 18-20.</w:t>
      </w:r>
    </w:p>
  </w:footnote>
  <w:footnote w:id="21">
    <w:p w:rsidR="000669F8" w:rsidRPr="004D6F6E"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Veithzal Rivai dan Arviyan Arivin,  </w:t>
      </w:r>
      <w:r w:rsidRPr="00AE776D">
        <w:rPr>
          <w:rFonts w:ascii="Times New Roman" w:hAnsi="Times New Roman" w:cs="Times New Roman"/>
          <w:i/>
          <w:lang w:val="id-ID"/>
        </w:rPr>
        <w:t xml:space="preserve">Islamic Banking, </w:t>
      </w:r>
      <w:r w:rsidRPr="00AE776D">
        <w:rPr>
          <w:rFonts w:ascii="Times New Roman" w:hAnsi="Times New Roman" w:cs="Times New Roman"/>
          <w:lang w:val="id-ID"/>
        </w:rPr>
        <w:t>Jakarta: PT. Bumi Aksara, 2010, 681</w:t>
      </w:r>
      <w:r w:rsidRPr="004D6F6E">
        <w:rPr>
          <w:rFonts w:ascii="Times New Roman" w:hAnsi="Times New Roman" w:cs="Times New Roman"/>
          <w:lang w:val="id-ID"/>
        </w:rPr>
        <w:t>.</w:t>
      </w:r>
      <w:r w:rsidRPr="004D6F6E">
        <w:rPr>
          <w:rFonts w:ascii="Times New Roman" w:hAnsi="Times New Roman" w:cs="Times New Roman"/>
        </w:rPr>
        <w:t xml:space="preserve"> </w:t>
      </w:r>
    </w:p>
  </w:footnote>
  <w:footnote w:id="22">
    <w:p w:rsidR="000669F8" w:rsidRPr="004D6F6E" w:rsidRDefault="000669F8" w:rsidP="00E53469">
      <w:pPr>
        <w:pStyle w:val="FootnoteText"/>
        <w:ind w:firstLine="709"/>
        <w:jc w:val="both"/>
        <w:rPr>
          <w:lang w:val="id-ID"/>
        </w:rPr>
      </w:pPr>
      <w:r w:rsidRPr="004D6F6E">
        <w:rPr>
          <w:rStyle w:val="FootnoteReference"/>
          <w:rFonts w:ascii="Times New Roman" w:hAnsi="Times New Roman" w:cs="Times New Roman"/>
        </w:rPr>
        <w:footnoteRef/>
      </w:r>
      <w:r w:rsidRPr="004D6F6E">
        <w:rPr>
          <w:rFonts w:ascii="Times New Roman" w:hAnsi="Times New Roman" w:cs="Times New Roman"/>
          <w:lang w:val="id-ID"/>
        </w:rPr>
        <w:t xml:space="preserve">Kasmir, </w:t>
      </w:r>
      <w:r w:rsidRPr="004D6F6E">
        <w:rPr>
          <w:rFonts w:ascii="Times New Roman" w:hAnsi="Times New Roman" w:cs="Times New Roman"/>
          <w:i/>
          <w:lang w:val="id-ID"/>
        </w:rPr>
        <w:t>Bank dan Lembaga Keuangan Lainnya</w:t>
      </w:r>
      <w:r w:rsidRPr="004D6F6E">
        <w:rPr>
          <w:rFonts w:ascii="Times New Roman" w:hAnsi="Times New Roman" w:cs="Times New Roman"/>
          <w:lang w:val="id-ID"/>
        </w:rPr>
        <w:t>, Jakarta: Raja Grafindo Persada, 2005, 92-93.</w:t>
      </w:r>
    </w:p>
  </w:footnote>
  <w:footnote w:id="23">
    <w:p w:rsidR="000669F8" w:rsidRPr="00B82E82" w:rsidRDefault="000669F8" w:rsidP="00E53469">
      <w:pPr>
        <w:pStyle w:val="FootnoteText"/>
        <w:ind w:firstLine="709"/>
        <w:jc w:val="both"/>
        <w:rPr>
          <w:lang w:val="id-ID"/>
        </w:rPr>
      </w:pPr>
      <w:r w:rsidRPr="002D792F">
        <w:rPr>
          <w:rStyle w:val="FootnoteReference"/>
          <w:rFonts w:ascii="Times New Roman" w:hAnsi="Times New Roman" w:cs="Times New Roman"/>
        </w:rPr>
        <w:footnoteRef/>
      </w:r>
      <w:r>
        <w:rPr>
          <w:rFonts w:ascii="Times New Roman" w:hAnsi="Times New Roman" w:cs="Times New Roman"/>
          <w:color w:val="000000" w:themeColor="text1"/>
          <w:lang w:val="id-ID"/>
        </w:rPr>
        <w:t xml:space="preserve">Republik Indonesia, </w:t>
      </w:r>
      <w:r w:rsidRPr="00AE776D">
        <w:rPr>
          <w:rFonts w:ascii="Times New Roman" w:hAnsi="Times New Roman" w:cs="Times New Roman"/>
          <w:i/>
          <w:color w:val="000000" w:themeColor="text1"/>
          <w:lang w:val="id-ID"/>
        </w:rPr>
        <w:t>Peraturan Otoritas Jasa Keuangan Nomor 11/POJK.03/2015,</w:t>
      </w:r>
      <w:r>
        <w:rPr>
          <w:rFonts w:ascii="Times New Roman" w:hAnsi="Times New Roman" w:cs="Times New Roman"/>
          <w:color w:val="000000" w:themeColor="text1"/>
          <w:lang w:val="id-ID"/>
        </w:rPr>
        <w:t xml:space="preserve"> T</w:t>
      </w:r>
      <w:r w:rsidRPr="00AE776D">
        <w:rPr>
          <w:rFonts w:ascii="Times New Roman" w:hAnsi="Times New Roman" w:cs="Times New Roman"/>
          <w:color w:val="000000" w:themeColor="text1"/>
          <w:lang w:val="id-ID"/>
        </w:rPr>
        <w:t>entang Ketentuan Kehati-hatian dalam Rangka Stimulus Perekonomian Nasioan</w:t>
      </w:r>
      <w:r>
        <w:rPr>
          <w:rFonts w:ascii="Times New Roman" w:hAnsi="Times New Roman" w:cs="Times New Roman"/>
          <w:color w:val="000000" w:themeColor="text1"/>
          <w:lang w:val="id-ID"/>
        </w:rPr>
        <w:t>a</w:t>
      </w:r>
      <w:r w:rsidRPr="00AE776D">
        <w:rPr>
          <w:rFonts w:ascii="Times New Roman" w:hAnsi="Times New Roman" w:cs="Times New Roman"/>
          <w:color w:val="000000" w:themeColor="text1"/>
          <w:lang w:val="id-ID"/>
        </w:rPr>
        <w:t>l Bagi Bank Umum</w:t>
      </w:r>
      <w:r>
        <w:rPr>
          <w:rFonts w:ascii="Times New Roman" w:hAnsi="Times New Roman" w:cs="Times New Roman"/>
          <w:color w:val="000000" w:themeColor="text1"/>
          <w:lang w:val="id-ID"/>
        </w:rPr>
        <w:t xml:space="preserve"> Pasal 1. </w:t>
      </w:r>
      <w:r>
        <w:t xml:space="preserve"> </w:t>
      </w:r>
    </w:p>
  </w:footnote>
  <w:footnote w:id="24">
    <w:p w:rsidR="000669F8" w:rsidRPr="00AE776D" w:rsidRDefault="000669F8" w:rsidP="00B82E82">
      <w:pPr>
        <w:pStyle w:val="FootnoteText"/>
        <w:spacing w:line="240" w:lineRule="exact"/>
        <w:jc w:val="both"/>
        <w:rPr>
          <w:rFonts w:ascii="Times New Roman" w:hAnsi="Times New Roman" w:cs="Times New Roman"/>
          <w:lang w:val="id-ID"/>
        </w:rPr>
      </w:pPr>
    </w:p>
  </w:footnote>
  <w:footnote w:id="25">
    <w:p w:rsidR="000669F8" w:rsidRDefault="000669F8" w:rsidP="00B55065">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Republik Indonesia, Qur’an KEMENAG, </w:t>
      </w:r>
      <w:hyperlink r:id="rId7" w:history="1">
        <w:r w:rsidRPr="00897774">
          <w:rPr>
            <w:rStyle w:val="Hyperlink"/>
            <w:rFonts w:ascii="Times New Roman" w:hAnsi="Times New Roman" w:cs="Times New Roman"/>
            <w:color w:val="000000" w:themeColor="text1"/>
            <w:u w:val="none"/>
            <w:lang w:val="id-ID"/>
          </w:rPr>
          <w:t>https://quran.kemenag.go.id/sura/2 (19</w:t>
        </w:r>
      </w:hyperlink>
      <w:r w:rsidRPr="00897774">
        <w:rPr>
          <w:rFonts w:ascii="Times New Roman" w:hAnsi="Times New Roman" w:cs="Times New Roman"/>
          <w:color w:val="000000" w:themeColor="text1"/>
          <w:lang w:val="id-ID"/>
        </w:rPr>
        <w:t xml:space="preserve"> </w:t>
      </w:r>
      <w:r w:rsidRPr="00AE776D">
        <w:rPr>
          <w:rFonts w:ascii="Times New Roman" w:hAnsi="Times New Roman" w:cs="Times New Roman"/>
          <w:lang w:val="id-ID"/>
        </w:rPr>
        <w:t>Januari 2021).</w:t>
      </w:r>
      <w:r w:rsidRPr="00AE776D">
        <w:rPr>
          <w:rFonts w:ascii="Times New Roman" w:hAnsi="Times New Roman" w:cs="Times New Roman"/>
          <w:lang w:val="id-ID"/>
        </w:rPr>
        <w:tab/>
      </w:r>
    </w:p>
    <w:p w:rsidR="000669F8" w:rsidRPr="00AE776D" w:rsidRDefault="000669F8" w:rsidP="00B55065">
      <w:pPr>
        <w:pStyle w:val="FootnoteText"/>
        <w:spacing w:line="240" w:lineRule="exact"/>
        <w:ind w:firstLine="709"/>
        <w:jc w:val="both"/>
        <w:rPr>
          <w:rFonts w:ascii="Times New Roman" w:hAnsi="Times New Roman" w:cs="Times New Roman"/>
          <w:lang w:val="id-ID"/>
        </w:rPr>
      </w:pPr>
    </w:p>
  </w:footnote>
  <w:footnote w:id="26">
    <w:p w:rsidR="000669F8" w:rsidRPr="00AE776D" w:rsidRDefault="000669F8" w:rsidP="00AE776D">
      <w:pPr>
        <w:pStyle w:val="FootnoteText"/>
        <w:spacing w:line="240" w:lineRule="exact"/>
        <w:ind w:firstLine="709"/>
        <w:jc w:val="both"/>
        <w:rPr>
          <w:rFonts w:ascii="Times New Roman" w:hAnsi="Times New Roman" w:cs="Times New Roman"/>
          <w:color w:val="000000" w:themeColor="text1"/>
          <w:lang w:val="id-ID"/>
        </w:rPr>
      </w:pPr>
      <w:r w:rsidRPr="00AE776D">
        <w:rPr>
          <w:rStyle w:val="FootnoteReference"/>
          <w:rFonts w:ascii="Times New Roman" w:hAnsi="Times New Roman" w:cs="Times New Roman"/>
        </w:rPr>
        <w:footnoteRef/>
      </w:r>
      <w:r w:rsidRPr="00AE776D">
        <w:rPr>
          <w:rFonts w:ascii="Times New Roman" w:hAnsi="Times New Roman" w:cs="Times New Roman"/>
          <w:color w:val="000000" w:themeColor="text1"/>
          <w:lang w:val="id-ID"/>
        </w:rPr>
        <w:t xml:space="preserve">Republik Indonesia, </w:t>
      </w:r>
      <w:r w:rsidRPr="00AE776D">
        <w:rPr>
          <w:rFonts w:ascii="Times New Roman" w:hAnsi="Times New Roman" w:cs="Times New Roman"/>
          <w:i/>
          <w:color w:val="000000" w:themeColor="text1"/>
          <w:lang w:val="id-ID"/>
        </w:rPr>
        <w:t xml:space="preserve">Peraturan Menteri Keuangan Nomor 95/PMK.05/2018, </w:t>
      </w:r>
      <w:r w:rsidRPr="00AE776D">
        <w:rPr>
          <w:rFonts w:ascii="Times New Roman" w:hAnsi="Times New Roman" w:cs="Times New Roman"/>
          <w:color w:val="000000" w:themeColor="text1"/>
          <w:lang w:val="id-ID"/>
        </w:rPr>
        <w:t>Tentang Pembiayaan Ultra Mikro Pasal 1.</w:t>
      </w:r>
    </w:p>
  </w:footnote>
  <w:footnote w:id="27">
    <w:p w:rsidR="000669F8" w:rsidRPr="007A2D7E" w:rsidRDefault="000669F8" w:rsidP="00740CF4">
      <w:pPr>
        <w:pStyle w:val="FootnoteText"/>
        <w:spacing w:line="240" w:lineRule="exact"/>
        <w:ind w:firstLine="709"/>
        <w:jc w:val="both"/>
        <w:rPr>
          <w:rFonts w:ascii="Times New Roman" w:hAnsi="Times New Roman" w:cs="Times New Roman"/>
          <w:color w:val="000000"/>
          <w:lang w:val="id-ID"/>
        </w:rPr>
      </w:pPr>
      <w:r w:rsidRPr="00AE776D">
        <w:rPr>
          <w:rStyle w:val="FootnoteReference"/>
          <w:rFonts w:ascii="Times New Roman" w:hAnsi="Times New Roman" w:cs="Times New Roman"/>
        </w:rPr>
        <w:footnoteRef/>
      </w:r>
      <w:r w:rsidRPr="00AE776D">
        <w:rPr>
          <w:rFonts w:ascii="Times New Roman" w:hAnsi="Times New Roman" w:cs="Times New Roman"/>
          <w:color w:val="000000"/>
          <w:lang w:val="id-ID"/>
        </w:rPr>
        <w:t xml:space="preserve">Kementerian Keuangan Republik Indonesia Direktorat Jenderal Perbendaharaan, </w:t>
      </w:r>
      <w:r w:rsidRPr="00AE776D">
        <w:rPr>
          <w:rFonts w:ascii="Times New Roman" w:hAnsi="Times New Roman" w:cs="Times New Roman"/>
          <w:i/>
          <w:color w:val="000000"/>
          <w:lang w:val="id-ID"/>
        </w:rPr>
        <w:t xml:space="preserve">Buku Saku Monitoring dan Evaluasi Pembiayaan Ultra Mikro </w:t>
      </w:r>
      <w:r w:rsidRPr="00AE776D">
        <w:rPr>
          <w:rFonts w:ascii="Times New Roman" w:hAnsi="Times New Roman" w:cs="Times New Roman"/>
          <w:color w:val="000000"/>
          <w:lang w:val="id-ID"/>
        </w:rPr>
        <w:t>(Direktorat Sistem Manajemen Investasi).</w:t>
      </w:r>
    </w:p>
  </w:footnote>
  <w:footnote w:id="28">
    <w:p w:rsidR="000669F8" w:rsidRDefault="000669F8" w:rsidP="00AE74C0">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Sugiyono, </w:t>
      </w:r>
      <w:r w:rsidRPr="00AE776D">
        <w:rPr>
          <w:rFonts w:ascii="Times New Roman" w:hAnsi="Times New Roman" w:cs="Times New Roman"/>
          <w:i/>
          <w:lang w:val="id-ID"/>
        </w:rPr>
        <w:t>Metode Penelitian Kuantitatif Kualitatif dan R&amp;D,</w:t>
      </w:r>
      <w:r w:rsidRPr="00AE776D">
        <w:rPr>
          <w:rFonts w:ascii="Times New Roman" w:hAnsi="Times New Roman" w:cs="Times New Roman"/>
          <w:lang w:val="id-ID"/>
        </w:rPr>
        <w:t>(Bandung: ALFABETA,2018), 60.</w:t>
      </w:r>
      <w:r w:rsidRPr="00AE776D">
        <w:rPr>
          <w:rFonts w:ascii="Times New Roman" w:hAnsi="Times New Roman" w:cs="Times New Roman"/>
        </w:rPr>
        <w:t xml:space="preserve"> </w:t>
      </w:r>
    </w:p>
    <w:p w:rsidR="000669F8" w:rsidRPr="00EC75A9" w:rsidRDefault="000669F8" w:rsidP="00AE74C0">
      <w:pPr>
        <w:pStyle w:val="FootnoteText"/>
        <w:spacing w:line="240" w:lineRule="exact"/>
        <w:ind w:firstLine="709"/>
        <w:jc w:val="both"/>
        <w:rPr>
          <w:rFonts w:ascii="Times New Roman" w:hAnsi="Times New Roman" w:cs="Times New Roman"/>
          <w:lang w:val="id-ID"/>
        </w:rPr>
      </w:pPr>
    </w:p>
  </w:footnote>
  <w:footnote w:id="29">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Ibid, 63.</w:t>
      </w:r>
    </w:p>
  </w:footnote>
  <w:footnote w:id="30">
    <w:p w:rsidR="000669F8" w:rsidRPr="003E6926" w:rsidRDefault="000669F8" w:rsidP="00B0794A">
      <w:pPr>
        <w:pStyle w:val="FootnoteText"/>
        <w:spacing w:line="240" w:lineRule="exact"/>
        <w:ind w:firstLine="709"/>
        <w:jc w:val="both"/>
        <w:rPr>
          <w:rFonts w:ascii="Times New Roman" w:hAnsi="Times New Roman" w:cs="Times New Roman"/>
          <w:lang w:val="id-ID"/>
        </w:rPr>
      </w:pPr>
      <w:r w:rsidRPr="003E6926">
        <w:rPr>
          <w:rStyle w:val="FootnoteReference"/>
          <w:rFonts w:ascii="Times New Roman" w:hAnsi="Times New Roman" w:cs="Times New Roman"/>
        </w:rPr>
        <w:footnoteRef/>
      </w:r>
      <w:r w:rsidRPr="003E6926">
        <w:rPr>
          <w:rFonts w:ascii="Times New Roman" w:hAnsi="Times New Roman" w:cs="Times New Roman"/>
          <w:lang w:val="id-ID"/>
        </w:rPr>
        <w:t xml:space="preserve">Sugiyono, </w:t>
      </w:r>
      <w:r w:rsidRPr="003E6926">
        <w:rPr>
          <w:rFonts w:ascii="Times New Roman" w:hAnsi="Times New Roman" w:cs="Times New Roman"/>
          <w:i/>
          <w:lang w:val="id-ID"/>
        </w:rPr>
        <w:t>Metode Penelitian Kuantitatif Kualitatif dan R&amp;D,</w:t>
      </w:r>
      <w:r w:rsidRPr="003E6926">
        <w:rPr>
          <w:rFonts w:ascii="Times New Roman" w:hAnsi="Times New Roman" w:cs="Times New Roman"/>
          <w:lang w:val="id-ID"/>
        </w:rPr>
        <w:t>(Bandung: ALFABETA, 2018), 8.</w:t>
      </w:r>
    </w:p>
    <w:p w:rsidR="000669F8" w:rsidRPr="003E6926" w:rsidRDefault="000669F8" w:rsidP="00B0794A">
      <w:pPr>
        <w:pStyle w:val="FootnoteText"/>
        <w:spacing w:line="240" w:lineRule="exact"/>
        <w:ind w:firstLine="709"/>
        <w:jc w:val="both"/>
        <w:rPr>
          <w:rFonts w:ascii="Times New Roman" w:hAnsi="Times New Roman" w:cs="Times New Roman"/>
          <w:lang w:val="id-ID"/>
        </w:rPr>
      </w:pPr>
    </w:p>
  </w:footnote>
  <w:footnote w:id="31">
    <w:p w:rsidR="000669F8" w:rsidRPr="003E6926" w:rsidRDefault="000669F8" w:rsidP="003E6926">
      <w:pPr>
        <w:pStyle w:val="FootnoteText"/>
        <w:ind w:firstLine="709"/>
        <w:jc w:val="both"/>
        <w:rPr>
          <w:lang w:val="id-ID"/>
        </w:rPr>
      </w:pPr>
      <w:r w:rsidRPr="003E6926">
        <w:rPr>
          <w:rStyle w:val="FootnoteReference"/>
          <w:rFonts w:ascii="Times New Roman" w:hAnsi="Times New Roman" w:cs="Times New Roman"/>
        </w:rPr>
        <w:footnoteRef/>
      </w:r>
      <w:r w:rsidRPr="003E6926">
        <w:rPr>
          <w:rFonts w:ascii="Times New Roman" w:hAnsi="Times New Roman" w:cs="Times New Roman"/>
          <w:i/>
          <w:lang w:val="id-ID"/>
        </w:rPr>
        <w:t>Idem</w:t>
      </w:r>
      <w:r w:rsidRPr="003E6926">
        <w:rPr>
          <w:rFonts w:ascii="Times New Roman" w:hAnsi="Times New Roman" w:cs="Times New Roman"/>
          <w:lang w:val="id-ID"/>
        </w:rPr>
        <w:t xml:space="preserve">, </w:t>
      </w:r>
      <w:r w:rsidRPr="003E6926">
        <w:rPr>
          <w:rFonts w:ascii="Times New Roman" w:hAnsi="Times New Roman" w:cs="Times New Roman"/>
          <w:i/>
          <w:lang w:val="id-ID"/>
        </w:rPr>
        <w:t>Metode Penelitian Pendidikan Pendekatan K</w:t>
      </w:r>
      <w:r>
        <w:rPr>
          <w:rFonts w:ascii="Times New Roman" w:hAnsi="Times New Roman" w:cs="Times New Roman"/>
          <w:i/>
          <w:lang w:val="id-ID"/>
        </w:rPr>
        <w:t xml:space="preserve">uantitatif, </w:t>
      </w:r>
      <w:r w:rsidRPr="003E6926">
        <w:rPr>
          <w:rFonts w:ascii="Times New Roman" w:hAnsi="Times New Roman" w:cs="Times New Roman"/>
          <w:i/>
          <w:lang w:val="id-ID"/>
        </w:rPr>
        <w:t xml:space="preserve">Kualitatif dan R &amp; D,  </w:t>
      </w:r>
      <w:r w:rsidRPr="003E6926">
        <w:rPr>
          <w:rFonts w:ascii="Times New Roman" w:hAnsi="Times New Roman" w:cs="Times New Roman"/>
          <w:lang w:val="id-ID"/>
        </w:rPr>
        <w:t>(Bandung: ALFABETA,2008), 23-24.</w:t>
      </w:r>
    </w:p>
  </w:footnote>
  <w:footnote w:id="32">
    <w:p w:rsidR="000669F8" w:rsidRPr="00AE776D" w:rsidRDefault="000669F8" w:rsidP="0083755F">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Sugiyono, </w:t>
      </w:r>
      <w:r w:rsidRPr="00AE776D">
        <w:rPr>
          <w:rFonts w:ascii="Times New Roman" w:hAnsi="Times New Roman" w:cs="Times New Roman"/>
          <w:i/>
          <w:lang w:val="id-ID"/>
        </w:rPr>
        <w:t>Metode Penelitian,</w:t>
      </w:r>
      <w:r>
        <w:rPr>
          <w:rFonts w:ascii="Times New Roman" w:hAnsi="Times New Roman" w:cs="Times New Roman"/>
          <w:i/>
          <w:lang w:val="id-ID"/>
        </w:rPr>
        <w:t xml:space="preserve"> </w:t>
      </w:r>
      <w:r w:rsidRPr="00AE776D">
        <w:rPr>
          <w:rFonts w:ascii="Times New Roman" w:hAnsi="Times New Roman" w:cs="Times New Roman"/>
          <w:lang w:val="id-ID"/>
        </w:rPr>
        <w:t>(Bandung: ALFABETA,2018), 215.</w:t>
      </w:r>
    </w:p>
    <w:p w:rsidR="000669F8" w:rsidRPr="00AE776D" w:rsidRDefault="000669F8" w:rsidP="0083755F">
      <w:pPr>
        <w:pStyle w:val="FootnoteText"/>
        <w:spacing w:line="240" w:lineRule="exact"/>
        <w:ind w:firstLine="709"/>
        <w:jc w:val="both"/>
        <w:rPr>
          <w:rFonts w:ascii="Times New Roman" w:hAnsi="Times New Roman" w:cs="Times New Roman"/>
          <w:lang w:val="id-ID"/>
        </w:rPr>
      </w:pPr>
    </w:p>
  </w:footnote>
  <w:footnote w:id="33">
    <w:p w:rsidR="000669F8" w:rsidRPr="00AE776D" w:rsidRDefault="000669F8" w:rsidP="0083755F">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Pr>
          <w:rFonts w:ascii="Times New Roman" w:hAnsi="Times New Roman" w:cs="Times New Roman"/>
          <w:lang w:val="id-ID"/>
        </w:rPr>
        <w:t>Iqbal, Staff Kantor Pegadaian Deputy Bisnis Area Palu</w:t>
      </w:r>
      <w:r w:rsidRPr="00AE776D">
        <w:rPr>
          <w:rFonts w:ascii="Times New Roman" w:hAnsi="Times New Roman" w:cs="Times New Roman"/>
          <w:lang w:val="id-ID"/>
        </w:rPr>
        <w:t xml:space="preserve">, Wawancara oleh peneliti di </w:t>
      </w:r>
      <w:r w:rsidRPr="00AE776D">
        <w:rPr>
          <w:rFonts w:ascii="Times New Roman" w:hAnsi="Times New Roman" w:cs="Times New Roman"/>
        </w:rPr>
        <w:t xml:space="preserve"> </w:t>
      </w:r>
      <w:r w:rsidRPr="00AE776D">
        <w:rPr>
          <w:rFonts w:ascii="Times New Roman" w:hAnsi="Times New Roman" w:cs="Times New Roman"/>
          <w:lang w:val="id-ID"/>
        </w:rPr>
        <w:t xml:space="preserve">Kantor </w:t>
      </w:r>
      <w:r>
        <w:rPr>
          <w:rFonts w:ascii="Times New Roman" w:hAnsi="Times New Roman" w:cs="Times New Roman"/>
          <w:lang w:val="id-ID"/>
        </w:rPr>
        <w:t>Pegadaian Deputy Bisnis Area Palu</w:t>
      </w:r>
      <w:r w:rsidRPr="00AE776D">
        <w:rPr>
          <w:rFonts w:ascii="Times New Roman" w:hAnsi="Times New Roman" w:cs="Times New Roman"/>
          <w:lang w:val="id-ID"/>
        </w:rPr>
        <w:t xml:space="preserve">, </w:t>
      </w:r>
      <w:r>
        <w:rPr>
          <w:rFonts w:ascii="Times New Roman" w:hAnsi="Times New Roman" w:cs="Times New Roman"/>
          <w:lang w:val="id-ID"/>
        </w:rPr>
        <w:t xml:space="preserve">15 Desember </w:t>
      </w:r>
      <w:r w:rsidRPr="00AE776D">
        <w:rPr>
          <w:rFonts w:ascii="Times New Roman" w:hAnsi="Times New Roman" w:cs="Times New Roman"/>
          <w:lang w:val="id-ID"/>
        </w:rPr>
        <w:t xml:space="preserve">2020. </w:t>
      </w:r>
    </w:p>
    <w:p w:rsidR="000669F8" w:rsidRPr="000C500E" w:rsidRDefault="000669F8" w:rsidP="0083755F">
      <w:pPr>
        <w:pStyle w:val="FootnoteText"/>
        <w:spacing w:line="240" w:lineRule="exact"/>
        <w:ind w:firstLine="709"/>
        <w:jc w:val="both"/>
        <w:rPr>
          <w:rFonts w:ascii="Times New Roman" w:hAnsi="Times New Roman" w:cs="Times New Roman"/>
          <w:lang w:val="id-ID"/>
        </w:rPr>
      </w:pPr>
    </w:p>
  </w:footnote>
  <w:footnote w:id="34">
    <w:p w:rsidR="000669F8" w:rsidRPr="00AE776D" w:rsidRDefault="000669F8" w:rsidP="0083755F">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i/>
          <w:lang w:val="id-ID"/>
        </w:rPr>
        <w:t>Idem</w:t>
      </w:r>
      <w:r w:rsidRPr="00AE776D">
        <w:rPr>
          <w:rFonts w:ascii="Times New Roman" w:hAnsi="Times New Roman" w:cs="Times New Roman"/>
          <w:lang w:val="id-ID"/>
        </w:rPr>
        <w:t xml:space="preserve">, </w:t>
      </w:r>
      <w:r w:rsidRPr="00AE776D">
        <w:rPr>
          <w:rFonts w:ascii="Times New Roman" w:hAnsi="Times New Roman" w:cs="Times New Roman"/>
          <w:i/>
          <w:lang w:val="id-ID"/>
        </w:rPr>
        <w:t xml:space="preserve">Metode Penelitian Kombinasi (Mixed Methods), </w:t>
      </w:r>
      <w:r w:rsidRPr="00AE776D">
        <w:rPr>
          <w:rFonts w:ascii="Times New Roman" w:hAnsi="Times New Roman" w:cs="Times New Roman"/>
          <w:lang w:val="id-ID"/>
        </w:rPr>
        <w:t>(Bandung: ALFABETA,2013), 120.</w:t>
      </w:r>
    </w:p>
  </w:footnote>
  <w:footnote w:id="35">
    <w:p w:rsidR="000669F8" w:rsidRPr="000C500E" w:rsidRDefault="000669F8" w:rsidP="0083755F">
      <w:pPr>
        <w:pStyle w:val="FootnoteText"/>
        <w:spacing w:line="240" w:lineRule="exact"/>
        <w:ind w:firstLine="709"/>
        <w:rPr>
          <w:lang w:val="id-ID"/>
        </w:rPr>
      </w:pPr>
      <w:r>
        <w:rPr>
          <w:rStyle w:val="FootnoteReference"/>
        </w:rPr>
        <w:footnoteRef/>
      </w:r>
      <w:r w:rsidRPr="00AE776D">
        <w:rPr>
          <w:rFonts w:ascii="Times New Roman" w:hAnsi="Times New Roman" w:cs="Times New Roman"/>
          <w:lang w:val="id-ID"/>
        </w:rPr>
        <w:t xml:space="preserve">Sugiyono, </w:t>
      </w:r>
      <w:r w:rsidRPr="00AE776D">
        <w:rPr>
          <w:rFonts w:ascii="Times New Roman" w:hAnsi="Times New Roman" w:cs="Times New Roman"/>
          <w:i/>
          <w:lang w:val="id-ID"/>
        </w:rPr>
        <w:t>Metode Penelitian,</w:t>
      </w:r>
      <w:r>
        <w:rPr>
          <w:rFonts w:ascii="Times New Roman" w:hAnsi="Times New Roman" w:cs="Times New Roman"/>
          <w:i/>
          <w:lang w:val="id-ID"/>
        </w:rPr>
        <w:t xml:space="preserve"> </w:t>
      </w:r>
      <w:r>
        <w:rPr>
          <w:rFonts w:ascii="Times New Roman" w:hAnsi="Times New Roman" w:cs="Times New Roman"/>
          <w:lang w:val="id-ID"/>
        </w:rPr>
        <w:t>(Bandung: ALFABETA,2018), 85.</w:t>
      </w:r>
    </w:p>
  </w:footnote>
  <w:footnote w:id="36">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Ibid,  39.</w:t>
      </w:r>
    </w:p>
  </w:footnote>
  <w:footnote w:id="37">
    <w:p w:rsidR="000669F8" w:rsidRDefault="000669F8" w:rsidP="001F36AF">
      <w:pPr>
        <w:spacing w:after="0" w:line="240" w:lineRule="exact"/>
        <w:ind w:firstLine="709"/>
        <w:jc w:val="both"/>
        <w:rPr>
          <w:rFonts w:ascii="Times New Roman" w:hAnsi="Times New Roman" w:cs="Times New Roman"/>
          <w:color w:val="0D0D0D" w:themeColor="text1" w:themeTint="F2"/>
          <w:sz w:val="20"/>
          <w:szCs w:val="24"/>
          <w:lang w:val="id-ID"/>
        </w:rPr>
      </w:pPr>
      <w:r w:rsidRPr="002F64A7">
        <w:rPr>
          <w:rStyle w:val="FootnoteReference"/>
          <w:rFonts w:ascii="Times New Roman" w:hAnsi="Times New Roman" w:cs="Times New Roman"/>
          <w:color w:val="0D0D0D" w:themeColor="text1" w:themeTint="F2"/>
          <w:sz w:val="20"/>
          <w:szCs w:val="20"/>
        </w:rPr>
        <w:footnoteRef/>
      </w:r>
      <w:r w:rsidRPr="002F64A7">
        <w:rPr>
          <w:rFonts w:ascii="Times New Roman" w:hAnsi="Times New Roman" w:cs="Times New Roman"/>
          <w:color w:val="0D0D0D" w:themeColor="text1" w:themeTint="F2"/>
          <w:sz w:val="20"/>
          <w:szCs w:val="20"/>
          <w:lang w:val="id-ID"/>
        </w:rPr>
        <w:t>P</w:t>
      </w:r>
      <w:r>
        <w:rPr>
          <w:rFonts w:ascii="Times New Roman" w:hAnsi="Times New Roman" w:cs="Times New Roman"/>
          <w:color w:val="0D0D0D" w:themeColor="text1" w:themeTint="F2"/>
          <w:sz w:val="20"/>
          <w:szCs w:val="20"/>
          <w:lang w:val="id-ID"/>
        </w:rPr>
        <w:t>oermawarman</w:t>
      </w:r>
      <w:r w:rsidRPr="002F64A7">
        <w:rPr>
          <w:rFonts w:ascii="Times New Roman" w:hAnsi="Times New Roman" w:cs="Times New Roman"/>
          <w:color w:val="0D0D0D" w:themeColor="text1" w:themeTint="F2"/>
          <w:sz w:val="20"/>
          <w:szCs w:val="20"/>
          <w:lang w:val="id-ID"/>
        </w:rPr>
        <w:t xml:space="preserve">, </w:t>
      </w:r>
      <w:r>
        <w:rPr>
          <w:rFonts w:ascii="Times New Roman" w:hAnsi="Times New Roman" w:cs="Times New Roman"/>
          <w:color w:val="0D0D0D" w:themeColor="text1" w:themeTint="F2"/>
          <w:sz w:val="20"/>
          <w:szCs w:val="20"/>
          <w:lang w:val="id-ID"/>
        </w:rPr>
        <w:t>“</w:t>
      </w:r>
      <w:r w:rsidRPr="002F64A7">
        <w:rPr>
          <w:rFonts w:ascii="Times New Roman" w:hAnsi="Times New Roman" w:cs="Times New Roman"/>
          <w:color w:val="0D0D0D" w:themeColor="text1" w:themeTint="F2"/>
          <w:sz w:val="20"/>
          <w:szCs w:val="20"/>
        </w:rPr>
        <w:t xml:space="preserve">Pengaruh Return On Asset, Sales Growth, Asset Growth, Cash Flow, Dan Likuiditas Terhadap Dividend Payout Ratio Perusahaan Perbankan Di </w:t>
      </w:r>
      <w:r>
        <w:rPr>
          <w:rFonts w:ascii="Times New Roman" w:hAnsi="Times New Roman" w:cs="Times New Roman"/>
          <w:color w:val="0D0D0D" w:themeColor="text1" w:themeTint="F2"/>
          <w:sz w:val="20"/>
          <w:szCs w:val="20"/>
        </w:rPr>
        <w:t>Bursa Efek Indonesia Tahun</w:t>
      </w:r>
      <w:r>
        <w:rPr>
          <w:rFonts w:ascii="Times New Roman" w:hAnsi="Times New Roman" w:cs="Times New Roman"/>
          <w:color w:val="0D0D0D" w:themeColor="text1" w:themeTint="F2"/>
          <w:sz w:val="20"/>
          <w:szCs w:val="20"/>
          <w:lang w:val="id-ID"/>
        </w:rPr>
        <w:t xml:space="preserve"> </w:t>
      </w:r>
      <w:r>
        <w:rPr>
          <w:rFonts w:ascii="Times New Roman" w:hAnsi="Times New Roman" w:cs="Times New Roman"/>
          <w:color w:val="0D0D0D" w:themeColor="text1" w:themeTint="F2"/>
          <w:sz w:val="20"/>
          <w:szCs w:val="20"/>
        </w:rPr>
        <w:t>2009</w:t>
      </w:r>
      <w:r w:rsidRPr="002F64A7">
        <w:rPr>
          <w:rFonts w:ascii="Times New Roman" w:hAnsi="Times New Roman" w:cs="Times New Roman"/>
          <w:color w:val="0D0D0D" w:themeColor="text1" w:themeTint="F2"/>
          <w:sz w:val="20"/>
          <w:szCs w:val="20"/>
        </w:rPr>
        <w:t>–2013</w:t>
      </w:r>
      <w:r>
        <w:rPr>
          <w:rFonts w:ascii="Times New Roman" w:hAnsi="Times New Roman" w:cs="Times New Roman"/>
          <w:color w:val="0D0D0D" w:themeColor="text1" w:themeTint="F2"/>
          <w:sz w:val="20"/>
          <w:szCs w:val="20"/>
          <w:lang w:val="id-ID"/>
        </w:rPr>
        <w:t>”</w:t>
      </w:r>
      <w:r w:rsidRPr="002F64A7">
        <w:rPr>
          <w:rFonts w:ascii="Times New Roman" w:hAnsi="Times New Roman" w:cs="Times New Roman"/>
          <w:color w:val="0D0D0D" w:themeColor="text1" w:themeTint="F2"/>
          <w:sz w:val="20"/>
          <w:szCs w:val="20"/>
          <w:lang w:val="id-ID"/>
        </w:rPr>
        <w:t xml:space="preserve">, Jurnal </w:t>
      </w:r>
      <w:r w:rsidRPr="002F64A7">
        <w:rPr>
          <w:rFonts w:ascii="Times New Roman" w:hAnsi="Times New Roman" w:cs="Times New Roman"/>
          <w:color w:val="0D0D0D" w:themeColor="text1" w:themeTint="F2"/>
          <w:sz w:val="20"/>
          <w:szCs w:val="20"/>
        </w:rPr>
        <w:t xml:space="preserve">Jom FEKON Vol. 2 No. </w:t>
      </w:r>
      <w:r w:rsidRPr="002F64A7">
        <w:rPr>
          <w:rFonts w:ascii="Times New Roman" w:hAnsi="Times New Roman" w:cs="Times New Roman"/>
          <w:color w:val="0D0D0D" w:themeColor="text1" w:themeTint="F2"/>
          <w:sz w:val="20"/>
          <w:szCs w:val="20"/>
          <w:lang w:val="id-ID"/>
        </w:rPr>
        <w:t>(</w:t>
      </w:r>
      <w:r w:rsidRPr="002F64A7">
        <w:rPr>
          <w:rFonts w:ascii="Times New Roman" w:hAnsi="Times New Roman" w:cs="Times New Roman"/>
          <w:color w:val="0D0D0D" w:themeColor="text1" w:themeTint="F2"/>
          <w:sz w:val="20"/>
          <w:szCs w:val="20"/>
        </w:rPr>
        <w:t>1 Februari 2015</w:t>
      </w:r>
      <w:r>
        <w:rPr>
          <w:rFonts w:ascii="Times New Roman" w:hAnsi="Times New Roman" w:cs="Times New Roman"/>
          <w:color w:val="0D0D0D" w:themeColor="text1" w:themeTint="F2"/>
          <w:sz w:val="20"/>
          <w:szCs w:val="20"/>
          <w:lang w:val="id-ID"/>
        </w:rPr>
        <w:t xml:space="preserve">). </w:t>
      </w:r>
      <w:hyperlink r:id="rId8" w:history="1">
        <w:r w:rsidRPr="002F64A7">
          <w:rPr>
            <w:rStyle w:val="Hyperlink"/>
            <w:rFonts w:ascii="Times New Roman" w:hAnsi="Times New Roman" w:cs="Times New Roman"/>
            <w:color w:val="0D0D0D" w:themeColor="text1" w:themeTint="F2"/>
            <w:sz w:val="20"/>
            <w:szCs w:val="24"/>
            <w:u w:val="none"/>
          </w:rPr>
          <w:t>https://media.neliti.com/media/publications/33870-ID-pengaruh-return-on-asset-sales-growth-asset-growth-cash-flow-dan-likuiditas-terh.pdf</w:t>
        </w:r>
        <w:r w:rsidRPr="002F64A7">
          <w:rPr>
            <w:rStyle w:val="Hyperlink"/>
            <w:rFonts w:ascii="Times New Roman" w:hAnsi="Times New Roman" w:cs="Times New Roman"/>
            <w:color w:val="0D0D0D" w:themeColor="text1" w:themeTint="F2"/>
            <w:sz w:val="20"/>
            <w:szCs w:val="24"/>
            <w:u w:val="none"/>
            <w:lang w:val="id-ID"/>
          </w:rPr>
          <w:t xml:space="preserve"> (17</w:t>
        </w:r>
      </w:hyperlink>
      <w:r w:rsidRPr="002F64A7">
        <w:rPr>
          <w:rFonts w:ascii="Times New Roman" w:hAnsi="Times New Roman" w:cs="Times New Roman"/>
          <w:color w:val="0D0D0D" w:themeColor="text1" w:themeTint="F2"/>
          <w:sz w:val="20"/>
          <w:szCs w:val="24"/>
          <w:lang w:val="id-ID"/>
        </w:rPr>
        <w:t xml:space="preserve"> Februari 2021).</w:t>
      </w:r>
    </w:p>
    <w:p w:rsidR="001F36AF" w:rsidRPr="002F64A7" w:rsidRDefault="001F36AF" w:rsidP="001F36AF">
      <w:pPr>
        <w:spacing w:after="0" w:line="240" w:lineRule="exact"/>
        <w:ind w:firstLine="709"/>
        <w:jc w:val="both"/>
        <w:rPr>
          <w:rFonts w:ascii="Times New Roman" w:hAnsi="Times New Roman" w:cs="Times New Roman"/>
          <w:color w:val="0D0D0D" w:themeColor="text1" w:themeTint="F2"/>
          <w:sz w:val="20"/>
          <w:szCs w:val="24"/>
          <w:lang w:val="id-ID"/>
        </w:rPr>
      </w:pPr>
    </w:p>
  </w:footnote>
  <w:footnote w:id="38">
    <w:p w:rsidR="000669F8" w:rsidRDefault="000669F8" w:rsidP="00414D01">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Sugiyono, </w:t>
      </w:r>
      <w:r w:rsidRPr="00AE776D">
        <w:rPr>
          <w:rFonts w:ascii="Times New Roman" w:hAnsi="Times New Roman" w:cs="Times New Roman"/>
          <w:i/>
          <w:lang w:val="id-ID"/>
        </w:rPr>
        <w:t>Metode Penelitian Kuantitatif Kualitatif dan R&amp;D,</w:t>
      </w:r>
      <w:r>
        <w:rPr>
          <w:rFonts w:ascii="Times New Roman" w:hAnsi="Times New Roman" w:cs="Times New Roman"/>
          <w:lang w:val="id-ID"/>
        </w:rPr>
        <w:t>(Bandung: ALFABETA,2018), 137.</w:t>
      </w:r>
    </w:p>
    <w:p w:rsidR="000669F8" w:rsidRPr="00AE776D" w:rsidRDefault="000669F8" w:rsidP="00414D01">
      <w:pPr>
        <w:pStyle w:val="FootnoteText"/>
        <w:spacing w:line="240" w:lineRule="exact"/>
        <w:ind w:firstLine="709"/>
        <w:jc w:val="both"/>
        <w:rPr>
          <w:rFonts w:ascii="Times New Roman" w:hAnsi="Times New Roman" w:cs="Times New Roman"/>
          <w:lang w:val="id-ID"/>
        </w:rPr>
      </w:pPr>
    </w:p>
  </w:footnote>
  <w:footnote w:id="39">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Pr>
          <w:rFonts w:ascii="Times New Roman" w:hAnsi="Times New Roman" w:cs="Times New Roman"/>
          <w:lang w:val="id-ID"/>
        </w:rPr>
        <w:t>Ibid.</w:t>
      </w:r>
    </w:p>
    <w:p w:rsidR="000669F8" w:rsidRPr="00AE776D" w:rsidRDefault="000669F8" w:rsidP="00AE776D">
      <w:pPr>
        <w:pStyle w:val="FootnoteText"/>
        <w:spacing w:line="240" w:lineRule="exact"/>
        <w:ind w:firstLine="709"/>
        <w:jc w:val="both"/>
        <w:rPr>
          <w:rFonts w:ascii="Times New Roman" w:hAnsi="Times New Roman" w:cs="Times New Roman"/>
          <w:lang w:val="id-ID"/>
        </w:rPr>
      </w:pPr>
    </w:p>
  </w:footnote>
  <w:footnote w:id="40">
    <w:p w:rsidR="000669F8" w:rsidRPr="00AE776D" w:rsidRDefault="000669F8" w:rsidP="007D75F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rPr>
        <w:t xml:space="preserve">Suharsini Arikunto, </w:t>
      </w:r>
      <w:r w:rsidRPr="00AE776D">
        <w:rPr>
          <w:rFonts w:ascii="Times New Roman" w:hAnsi="Times New Roman" w:cs="Times New Roman"/>
          <w:i/>
          <w:iCs/>
        </w:rPr>
        <w:t>Prosedur Penelitian “Suatu Pendekatan Praktik</w:t>
      </w:r>
      <w:r w:rsidRPr="00AE776D">
        <w:rPr>
          <w:rFonts w:ascii="Times New Roman" w:hAnsi="Times New Roman" w:cs="Times New Roman"/>
        </w:rPr>
        <w:t>”, (Jakarta: PT Rineka Cipta, 2013)</w:t>
      </w:r>
      <w:r w:rsidRPr="00AE776D">
        <w:rPr>
          <w:rFonts w:ascii="Times New Roman" w:hAnsi="Times New Roman" w:cs="Times New Roman"/>
          <w:lang w:val="id-ID"/>
        </w:rPr>
        <w:t>,</w:t>
      </w:r>
      <w:r w:rsidRPr="00AE776D">
        <w:rPr>
          <w:rFonts w:ascii="Times New Roman" w:hAnsi="Times New Roman" w:cs="Times New Roman"/>
        </w:rPr>
        <w:t xml:space="preserve"> 270</w:t>
      </w:r>
      <w:r w:rsidRPr="00AE776D">
        <w:rPr>
          <w:rFonts w:ascii="Times New Roman" w:hAnsi="Times New Roman" w:cs="Times New Roman"/>
          <w:lang w:val="id-ID"/>
        </w:rPr>
        <w:t>.</w:t>
      </w:r>
    </w:p>
  </w:footnote>
  <w:footnote w:id="41">
    <w:p w:rsidR="000669F8" w:rsidRPr="00AE776D" w:rsidRDefault="000669F8" w:rsidP="00AE776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Sugiyono, </w:t>
      </w:r>
      <w:r w:rsidRPr="00AE776D">
        <w:rPr>
          <w:rFonts w:ascii="Times New Roman" w:hAnsi="Times New Roman" w:cs="Times New Roman"/>
          <w:i/>
          <w:lang w:val="id-ID"/>
        </w:rPr>
        <w:t>Metode Penelitian Kuantitatif Kualitatif dan R&amp;D,</w:t>
      </w:r>
      <w:r w:rsidRPr="00AE776D">
        <w:rPr>
          <w:rFonts w:ascii="Times New Roman" w:hAnsi="Times New Roman" w:cs="Times New Roman"/>
          <w:lang w:val="id-ID"/>
        </w:rPr>
        <w:t>(Bandung: ALFABETA,2018), 142.</w:t>
      </w:r>
    </w:p>
  </w:footnote>
  <w:footnote w:id="42">
    <w:p w:rsidR="000669F8" w:rsidRPr="001463FB" w:rsidRDefault="000669F8" w:rsidP="001463FB">
      <w:pPr>
        <w:pStyle w:val="FootnoteText"/>
        <w:spacing w:line="240" w:lineRule="exact"/>
        <w:ind w:firstLine="709"/>
        <w:jc w:val="both"/>
        <w:rPr>
          <w:rFonts w:ascii="Times New Roman" w:hAnsi="Times New Roman" w:cs="Times New Roman"/>
          <w:lang w:val="id-ID"/>
        </w:rPr>
      </w:pPr>
      <w:r w:rsidRPr="001463FB">
        <w:rPr>
          <w:rStyle w:val="FootnoteReference"/>
          <w:rFonts w:ascii="Times New Roman" w:hAnsi="Times New Roman" w:cs="Times New Roman"/>
        </w:rPr>
        <w:footnoteRef/>
      </w:r>
      <w:r w:rsidRPr="001463FB">
        <w:rPr>
          <w:rFonts w:ascii="Times New Roman" w:hAnsi="Times New Roman" w:cs="Times New Roman"/>
          <w:lang w:val="id-ID"/>
        </w:rPr>
        <w:t xml:space="preserve">Ermawati, </w:t>
      </w:r>
      <w:r>
        <w:rPr>
          <w:rFonts w:ascii="Times New Roman" w:hAnsi="Times New Roman" w:cs="Times New Roman"/>
          <w:lang w:val="id-ID"/>
        </w:rPr>
        <w:t>dkk.</w:t>
      </w:r>
      <w:r w:rsidRPr="001463FB">
        <w:rPr>
          <w:rFonts w:ascii="Times New Roman" w:hAnsi="Times New Roman" w:cs="Times New Roman"/>
          <w:lang w:val="id-ID"/>
        </w:rPr>
        <w:t xml:space="preserve"> </w:t>
      </w:r>
      <w:r w:rsidRPr="000D7728">
        <w:rPr>
          <w:rFonts w:ascii="Times New Roman" w:hAnsi="Times New Roman" w:cs="Times New Roman"/>
          <w:i/>
          <w:lang w:val="id-ID"/>
        </w:rPr>
        <w:t>“Pengaruh Penggunaan Media Sosial Terhadap Keputusan Pembelian Kuota Internet Pada Mahasiswa Fakultas Ekonomi dan Bisnis Islam IAIN Palu,”</w:t>
      </w:r>
      <w:r w:rsidRPr="001463FB">
        <w:rPr>
          <w:rFonts w:ascii="Times New Roman" w:hAnsi="Times New Roman" w:cs="Times New Roman"/>
          <w:lang w:val="id-ID"/>
        </w:rPr>
        <w:t xml:space="preserve"> Jurnal Ilmu Ekonomi dan Bisnis Islam – JIEBI Vol.2 NO. 1 T</w:t>
      </w:r>
      <w:r>
        <w:rPr>
          <w:rFonts w:ascii="Times New Roman" w:hAnsi="Times New Roman" w:cs="Times New Roman"/>
          <w:lang w:val="id-ID"/>
        </w:rPr>
        <w:t xml:space="preserve">ahun 2020, </w:t>
      </w:r>
      <w:hyperlink r:id="rId9" w:history="1">
        <w:r w:rsidRPr="000D7728">
          <w:rPr>
            <w:rStyle w:val="Hyperlink"/>
            <w:rFonts w:ascii="Times New Roman" w:hAnsi="Times New Roman" w:cs="Times New Roman"/>
            <w:color w:val="000000" w:themeColor="text1"/>
            <w:u w:val="none"/>
            <w:lang w:val="id-ID"/>
          </w:rPr>
          <w:t>https://jurnaljiebi.org/index.php/jiebi/article/view/22/17</w:t>
        </w:r>
      </w:hyperlink>
      <w:r w:rsidRPr="000D7728">
        <w:rPr>
          <w:rFonts w:ascii="Times New Roman" w:hAnsi="Times New Roman" w:cs="Times New Roman"/>
          <w:color w:val="000000" w:themeColor="text1"/>
          <w:lang w:val="id-ID"/>
        </w:rPr>
        <w:t>,</w:t>
      </w:r>
      <w:r>
        <w:rPr>
          <w:rFonts w:ascii="Times New Roman" w:hAnsi="Times New Roman" w:cs="Times New Roman"/>
          <w:color w:val="000000" w:themeColor="text1"/>
          <w:lang w:val="id-ID"/>
        </w:rPr>
        <w:t xml:space="preserve"> 48, </w:t>
      </w:r>
      <w:r w:rsidRPr="000D7728">
        <w:rPr>
          <w:rFonts w:ascii="Times New Roman" w:hAnsi="Times New Roman" w:cs="Times New Roman"/>
          <w:color w:val="000000" w:themeColor="text1"/>
          <w:lang w:val="id-ID"/>
        </w:rPr>
        <w:t xml:space="preserve"> (24 Maret 2021).</w:t>
      </w:r>
    </w:p>
    <w:p w:rsidR="000669F8" w:rsidRPr="001463FB" w:rsidRDefault="000669F8" w:rsidP="001463FB">
      <w:pPr>
        <w:pStyle w:val="FootnoteText"/>
        <w:ind w:firstLine="709"/>
        <w:rPr>
          <w:lang w:val="id-ID"/>
        </w:rPr>
      </w:pPr>
      <w:r>
        <w:rPr>
          <w:lang w:val="id-ID"/>
        </w:rPr>
        <w:t xml:space="preserve"> </w:t>
      </w:r>
    </w:p>
  </w:footnote>
  <w:footnote w:id="43">
    <w:p w:rsidR="000669F8" w:rsidRPr="00AE776D" w:rsidRDefault="000669F8" w:rsidP="007D75F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rPr>
        <w:t>Imam Ghozali</w:t>
      </w:r>
      <w:r w:rsidRPr="00AE776D">
        <w:rPr>
          <w:rFonts w:ascii="Times New Roman" w:hAnsi="Times New Roman" w:cs="Times New Roman"/>
          <w:lang w:val="id-ID"/>
        </w:rPr>
        <w:t xml:space="preserve">, </w:t>
      </w:r>
      <w:r w:rsidRPr="00AE776D">
        <w:rPr>
          <w:rFonts w:ascii="Times New Roman" w:hAnsi="Times New Roman" w:cs="Times New Roman"/>
          <w:i/>
        </w:rPr>
        <w:t>Aplikasi Analisis Multivariate dengan Program IBM SPSS 19.</w:t>
      </w:r>
      <w:r w:rsidRPr="00AE776D">
        <w:rPr>
          <w:rFonts w:ascii="Times New Roman" w:hAnsi="Times New Roman" w:cs="Times New Roman"/>
        </w:rPr>
        <w:t xml:space="preserve"> </w:t>
      </w:r>
      <w:r w:rsidRPr="00AE776D">
        <w:rPr>
          <w:rFonts w:ascii="Times New Roman" w:hAnsi="Times New Roman" w:cs="Times New Roman"/>
          <w:lang w:val="id-ID"/>
        </w:rPr>
        <w:t>(</w:t>
      </w:r>
      <w:r w:rsidRPr="00AE776D">
        <w:rPr>
          <w:rFonts w:ascii="Times New Roman" w:hAnsi="Times New Roman" w:cs="Times New Roman"/>
        </w:rPr>
        <w:t>Semarang: Badan Penerbit Universitas Diponegoro</w:t>
      </w:r>
      <w:r w:rsidRPr="00AE776D">
        <w:rPr>
          <w:rFonts w:ascii="Times New Roman" w:hAnsi="Times New Roman" w:cs="Times New Roman"/>
          <w:lang w:val="id-ID"/>
        </w:rPr>
        <w:t>, 2011), 29.</w:t>
      </w:r>
    </w:p>
  </w:footnote>
  <w:footnote w:id="44">
    <w:p w:rsidR="000669F8" w:rsidRPr="00AE776D" w:rsidRDefault="000669F8" w:rsidP="0083755F">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Priyatno Duwi,</w:t>
      </w:r>
      <w:r w:rsidRPr="00AE776D">
        <w:rPr>
          <w:rFonts w:ascii="Times New Roman" w:hAnsi="Times New Roman" w:cs="Times New Roman"/>
        </w:rPr>
        <w:t xml:space="preserve"> </w:t>
      </w:r>
      <w:r w:rsidRPr="00AE776D">
        <w:rPr>
          <w:rFonts w:ascii="Times New Roman" w:hAnsi="Times New Roman" w:cs="Times New Roman"/>
          <w:i/>
        </w:rPr>
        <w:t>Teknik Mudah Dan Cepat Melakukan Analisis Data Penelitian Dengan SPSS</w:t>
      </w:r>
      <w:r w:rsidRPr="00AE776D">
        <w:rPr>
          <w:rFonts w:ascii="Times New Roman" w:hAnsi="Times New Roman" w:cs="Times New Roman"/>
          <w:lang w:val="id-ID"/>
        </w:rPr>
        <w:t>, (</w:t>
      </w:r>
      <w:r w:rsidRPr="00AE776D">
        <w:rPr>
          <w:rFonts w:ascii="Times New Roman" w:hAnsi="Times New Roman" w:cs="Times New Roman"/>
        </w:rPr>
        <w:t>Yogyakarta: Gava Media</w:t>
      </w:r>
      <w:r>
        <w:rPr>
          <w:rFonts w:ascii="Times New Roman" w:hAnsi="Times New Roman" w:cs="Times New Roman"/>
          <w:lang w:val="id-ID"/>
        </w:rPr>
        <w:t>, 2010).</w:t>
      </w:r>
    </w:p>
  </w:footnote>
  <w:footnote w:id="45">
    <w:p w:rsidR="000669F8" w:rsidRDefault="000669F8" w:rsidP="00414D01">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rPr>
        <w:t>Imam Ghozali</w:t>
      </w:r>
      <w:r w:rsidRPr="00AE776D">
        <w:rPr>
          <w:rFonts w:ascii="Times New Roman" w:hAnsi="Times New Roman" w:cs="Times New Roman"/>
          <w:lang w:val="id-ID"/>
        </w:rPr>
        <w:t xml:space="preserve">, </w:t>
      </w:r>
      <w:r w:rsidRPr="00AE776D">
        <w:rPr>
          <w:rFonts w:ascii="Times New Roman" w:hAnsi="Times New Roman" w:cs="Times New Roman"/>
          <w:i/>
        </w:rPr>
        <w:t>Aplikasi Analisis Multivariate dengan Program IBM SPSS 19.</w:t>
      </w:r>
      <w:r w:rsidRPr="00AE776D">
        <w:rPr>
          <w:rFonts w:ascii="Times New Roman" w:hAnsi="Times New Roman" w:cs="Times New Roman"/>
        </w:rPr>
        <w:t xml:space="preserve"> </w:t>
      </w:r>
      <w:r w:rsidRPr="00AE776D">
        <w:rPr>
          <w:rFonts w:ascii="Times New Roman" w:hAnsi="Times New Roman" w:cs="Times New Roman"/>
          <w:lang w:val="id-ID"/>
        </w:rPr>
        <w:t>(</w:t>
      </w:r>
      <w:r w:rsidRPr="00AE776D">
        <w:rPr>
          <w:rFonts w:ascii="Times New Roman" w:hAnsi="Times New Roman" w:cs="Times New Roman"/>
        </w:rPr>
        <w:t>Semarang: Badan Penerbit Universitas Diponegoro</w:t>
      </w:r>
      <w:r w:rsidRPr="00AE776D">
        <w:rPr>
          <w:rFonts w:ascii="Times New Roman" w:hAnsi="Times New Roman" w:cs="Times New Roman"/>
          <w:lang w:val="id-ID"/>
        </w:rPr>
        <w:t>, 2018), 111.</w:t>
      </w:r>
      <w:r w:rsidRPr="00AE776D">
        <w:rPr>
          <w:rFonts w:ascii="Times New Roman" w:hAnsi="Times New Roman" w:cs="Times New Roman"/>
        </w:rPr>
        <w:t xml:space="preserve"> </w:t>
      </w:r>
    </w:p>
    <w:p w:rsidR="000669F8" w:rsidRPr="0083755F" w:rsidRDefault="000669F8" w:rsidP="00414D01">
      <w:pPr>
        <w:pStyle w:val="FootnoteText"/>
        <w:spacing w:line="240" w:lineRule="exact"/>
        <w:ind w:firstLine="709"/>
        <w:jc w:val="both"/>
        <w:rPr>
          <w:rFonts w:ascii="Times New Roman" w:hAnsi="Times New Roman" w:cs="Times New Roman"/>
          <w:lang w:val="id-ID"/>
        </w:rPr>
      </w:pPr>
    </w:p>
  </w:footnote>
  <w:footnote w:id="46">
    <w:p w:rsidR="000669F8" w:rsidRPr="006A7D59" w:rsidRDefault="000669F8" w:rsidP="006A7D59">
      <w:pPr>
        <w:pStyle w:val="FootnoteText"/>
        <w:ind w:firstLine="709"/>
        <w:rPr>
          <w:rFonts w:ascii="Times New Roman" w:hAnsi="Times New Roman" w:cs="Times New Roman"/>
          <w:lang w:val="id-ID"/>
        </w:rPr>
      </w:pPr>
      <w:r w:rsidRPr="006A7D59">
        <w:rPr>
          <w:rStyle w:val="FootnoteReference"/>
          <w:rFonts w:ascii="Times New Roman" w:hAnsi="Times New Roman" w:cs="Times New Roman"/>
        </w:rPr>
        <w:footnoteRef/>
      </w:r>
      <w:r w:rsidRPr="006A7D59">
        <w:rPr>
          <w:rFonts w:ascii="Times New Roman" w:hAnsi="Times New Roman" w:cs="Times New Roman"/>
          <w:lang w:val="id-ID"/>
        </w:rPr>
        <w:t>Ibid, 112.</w:t>
      </w:r>
    </w:p>
    <w:p w:rsidR="000669F8" w:rsidRPr="006A7D59" w:rsidRDefault="000669F8" w:rsidP="006A7D59">
      <w:pPr>
        <w:pStyle w:val="FootnoteText"/>
        <w:ind w:firstLine="709"/>
        <w:rPr>
          <w:rFonts w:ascii="Times New Roman" w:hAnsi="Times New Roman" w:cs="Times New Roman"/>
          <w:lang w:val="id-ID"/>
        </w:rPr>
      </w:pPr>
      <w:r w:rsidRPr="006A7D59">
        <w:rPr>
          <w:rFonts w:ascii="Times New Roman" w:hAnsi="Times New Roman" w:cs="Times New Roman"/>
        </w:rPr>
        <w:t xml:space="preserve"> </w:t>
      </w:r>
    </w:p>
  </w:footnote>
  <w:footnote w:id="47">
    <w:p w:rsidR="000669F8" w:rsidRPr="00AE776D" w:rsidRDefault="000669F8" w:rsidP="0083755F">
      <w:pPr>
        <w:pStyle w:val="FootnoteText"/>
        <w:spacing w:line="240" w:lineRule="exact"/>
        <w:ind w:firstLine="709"/>
        <w:jc w:val="both"/>
        <w:rPr>
          <w:rFonts w:ascii="Times New Roman" w:hAnsi="Times New Roman" w:cs="Times New Roman"/>
          <w:lang w:val="id-ID"/>
        </w:rPr>
      </w:pPr>
      <w:r w:rsidRPr="006A7D59">
        <w:rPr>
          <w:rStyle w:val="FootnoteReference"/>
          <w:rFonts w:ascii="Times New Roman" w:hAnsi="Times New Roman" w:cs="Times New Roman"/>
        </w:rPr>
        <w:footnoteRef/>
      </w:r>
      <w:r w:rsidRPr="006A7D59">
        <w:rPr>
          <w:rFonts w:ascii="Times New Roman" w:hAnsi="Times New Roman" w:cs="Times New Roman"/>
          <w:lang w:val="id-ID"/>
        </w:rPr>
        <w:t>Ibid, 120.</w:t>
      </w:r>
    </w:p>
  </w:footnote>
  <w:footnote w:id="48">
    <w:p w:rsidR="000669F8" w:rsidRDefault="000669F8" w:rsidP="00414D01">
      <w:pPr>
        <w:pStyle w:val="FootnoteText"/>
        <w:spacing w:line="240" w:lineRule="exact"/>
        <w:ind w:firstLine="720"/>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rPr>
        <w:t xml:space="preserve">Jonathan Sarwono, </w:t>
      </w:r>
      <w:r w:rsidRPr="00AE776D">
        <w:rPr>
          <w:rFonts w:ascii="Times New Roman" w:hAnsi="Times New Roman" w:cs="Times New Roman"/>
          <w:i/>
        </w:rPr>
        <w:t>Metode Riset Skripsi Pendekatan Kuantitatif: Menggunakan Prosedur SPSS</w:t>
      </w:r>
      <w:r w:rsidRPr="00AE776D">
        <w:rPr>
          <w:rFonts w:ascii="Times New Roman" w:hAnsi="Times New Roman" w:cs="Times New Roman"/>
          <w:i/>
          <w:lang w:val="id-ID"/>
        </w:rPr>
        <w:t xml:space="preserve"> </w:t>
      </w:r>
      <w:r w:rsidRPr="00AE776D">
        <w:rPr>
          <w:rFonts w:ascii="Times New Roman" w:hAnsi="Times New Roman" w:cs="Times New Roman"/>
        </w:rPr>
        <w:t>(Jakarta: Elex Media Komputindo, 2012), 1</w:t>
      </w:r>
      <w:r>
        <w:rPr>
          <w:rFonts w:ascii="Times New Roman" w:hAnsi="Times New Roman" w:cs="Times New Roman"/>
          <w:lang w:val="id-ID"/>
        </w:rPr>
        <w:t>81.</w:t>
      </w:r>
    </w:p>
    <w:p w:rsidR="000669F8" w:rsidRPr="00AE776D" w:rsidRDefault="000669F8" w:rsidP="00414D01">
      <w:pPr>
        <w:pStyle w:val="FootnoteText"/>
        <w:spacing w:line="240" w:lineRule="exact"/>
        <w:ind w:firstLine="720"/>
        <w:jc w:val="both"/>
        <w:rPr>
          <w:rFonts w:ascii="Times New Roman" w:hAnsi="Times New Roman" w:cs="Times New Roman"/>
          <w:lang w:val="id-ID"/>
        </w:rPr>
      </w:pPr>
    </w:p>
  </w:footnote>
  <w:footnote w:id="49">
    <w:p w:rsidR="000669F8" w:rsidRDefault="000669F8" w:rsidP="007D75FD">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Ibid, 181.</w:t>
      </w:r>
    </w:p>
    <w:p w:rsidR="000669F8" w:rsidRPr="00AE776D" w:rsidRDefault="000669F8" w:rsidP="007D75FD">
      <w:pPr>
        <w:pStyle w:val="FootnoteText"/>
        <w:spacing w:line="240" w:lineRule="exact"/>
        <w:ind w:firstLine="709"/>
        <w:jc w:val="both"/>
        <w:rPr>
          <w:rFonts w:ascii="Times New Roman" w:hAnsi="Times New Roman" w:cs="Times New Roman"/>
          <w:lang w:val="id-ID"/>
        </w:rPr>
      </w:pPr>
    </w:p>
  </w:footnote>
  <w:footnote w:id="50">
    <w:p w:rsidR="000669F8" w:rsidRPr="00AE776D" w:rsidRDefault="000669F8" w:rsidP="00AE776D">
      <w:pPr>
        <w:spacing w:after="0" w:line="240" w:lineRule="exact"/>
        <w:ind w:left="709"/>
        <w:jc w:val="both"/>
        <w:rPr>
          <w:rFonts w:ascii="Times New Roman" w:hAnsi="Times New Roman" w:cs="Times New Roman"/>
          <w:sz w:val="20"/>
          <w:szCs w:val="20"/>
          <w:lang w:val="id-ID"/>
        </w:rPr>
      </w:pPr>
      <w:r w:rsidRPr="00AE776D">
        <w:rPr>
          <w:rStyle w:val="FootnoteReference"/>
          <w:rFonts w:ascii="Times New Roman" w:hAnsi="Times New Roman" w:cs="Times New Roman"/>
          <w:sz w:val="20"/>
          <w:szCs w:val="20"/>
        </w:rPr>
        <w:footnoteRef/>
      </w:r>
      <w:r w:rsidRPr="00AE776D">
        <w:rPr>
          <w:rFonts w:ascii="Times New Roman" w:hAnsi="Times New Roman" w:cs="Times New Roman"/>
          <w:sz w:val="20"/>
          <w:szCs w:val="20"/>
          <w:lang w:val="id-ID"/>
        </w:rPr>
        <w:t xml:space="preserve">Anwar Sanusi, </w:t>
      </w:r>
      <w:r w:rsidRPr="00AE776D">
        <w:rPr>
          <w:rFonts w:ascii="Times New Roman" w:hAnsi="Times New Roman" w:cs="Times New Roman"/>
          <w:i/>
          <w:sz w:val="20"/>
          <w:szCs w:val="20"/>
          <w:lang w:val="id-ID"/>
        </w:rPr>
        <w:t xml:space="preserve">Metodologi Penelitian Bisnis, </w:t>
      </w:r>
      <w:r w:rsidRPr="00AE776D">
        <w:rPr>
          <w:rFonts w:ascii="Times New Roman" w:hAnsi="Times New Roman" w:cs="Times New Roman"/>
          <w:sz w:val="20"/>
          <w:szCs w:val="20"/>
          <w:lang w:val="id-ID"/>
        </w:rPr>
        <w:t>(Jakarta</w:t>
      </w:r>
      <w:r>
        <w:rPr>
          <w:rFonts w:ascii="Times New Roman" w:hAnsi="Times New Roman" w:cs="Times New Roman"/>
          <w:sz w:val="20"/>
          <w:szCs w:val="20"/>
          <w:lang w:val="id-ID"/>
        </w:rPr>
        <w:t>: Salemba Empat, 2011), 131-132.</w:t>
      </w:r>
    </w:p>
  </w:footnote>
  <w:footnote w:id="51">
    <w:p w:rsidR="000669F8" w:rsidRPr="00580A4B" w:rsidRDefault="000669F8" w:rsidP="00297585">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Siska Pratiwi Harahap, Pengaruh Pembiayaan Mikro Terhadap Perkembangan Usaha Mikro, Kecil dan Menengah (Studi Kasus Nasabah Pembiayaan Mikro Pada PT. BRI Syariah Kantor Cabang Medan),</w:t>
      </w:r>
      <w:r w:rsidRPr="00AE776D">
        <w:rPr>
          <w:rFonts w:ascii="Times New Roman" w:hAnsi="Times New Roman" w:cs="Times New Roman"/>
          <w:i/>
          <w:lang w:val="id-ID"/>
        </w:rPr>
        <w:t xml:space="preserve"> (</w:t>
      </w:r>
      <w:r w:rsidRPr="00AE776D">
        <w:rPr>
          <w:rFonts w:ascii="Times New Roman" w:hAnsi="Times New Roman" w:cs="Times New Roman"/>
          <w:lang w:val="id-ID"/>
        </w:rPr>
        <w:t>Skripsi</w:t>
      </w:r>
      <w:r w:rsidRPr="00AE776D">
        <w:rPr>
          <w:rFonts w:ascii="Times New Roman" w:hAnsi="Times New Roman" w:cs="Times New Roman"/>
          <w:i/>
          <w:lang w:val="id-ID"/>
        </w:rPr>
        <w:t>:</w:t>
      </w:r>
      <w:r w:rsidRPr="00AE776D">
        <w:rPr>
          <w:rFonts w:ascii="Times New Roman" w:hAnsi="Times New Roman" w:cs="Times New Roman"/>
          <w:lang w:val="id-ID"/>
        </w:rPr>
        <w:t xml:space="preserve"> Universitas Islam Negeri Sumatera Utara Medan, 2019), 39.</w:t>
      </w:r>
      <w:r w:rsidRPr="00AE776D">
        <w:rPr>
          <w:rFonts w:ascii="Times New Roman" w:hAnsi="Times New Roman" w:cs="Times New Roman"/>
        </w:rPr>
        <w:t xml:space="preserve"> </w:t>
      </w:r>
    </w:p>
  </w:footnote>
  <w:footnote w:id="52">
    <w:p w:rsidR="000669F8" w:rsidRPr="00804F46" w:rsidRDefault="000669F8" w:rsidP="0083755F">
      <w:pPr>
        <w:pStyle w:val="FootnoteText"/>
        <w:spacing w:line="240" w:lineRule="exact"/>
        <w:ind w:firstLine="709"/>
        <w:jc w:val="both"/>
        <w:rPr>
          <w:rFonts w:ascii="Times New Roman" w:hAnsi="Times New Roman" w:cs="Times New Roman"/>
          <w:lang w:val="id-ID"/>
        </w:rPr>
      </w:pPr>
      <w:r w:rsidRPr="00804F46">
        <w:rPr>
          <w:rStyle w:val="FootnoteReference"/>
          <w:rFonts w:ascii="Times New Roman" w:hAnsi="Times New Roman" w:cs="Times New Roman"/>
        </w:rPr>
        <w:footnoteRef/>
      </w:r>
      <w:r w:rsidRPr="00804F46">
        <w:rPr>
          <w:rFonts w:ascii="Times New Roman" w:hAnsi="Times New Roman" w:cs="Times New Roman"/>
          <w:lang w:val="id-ID"/>
        </w:rPr>
        <w:t xml:space="preserve">Nursyamsu, dkk. </w:t>
      </w:r>
      <w:r w:rsidRPr="00804F46">
        <w:rPr>
          <w:rFonts w:ascii="Times New Roman" w:hAnsi="Times New Roman" w:cs="Times New Roman"/>
          <w:i/>
          <w:lang w:val="id-ID"/>
        </w:rPr>
        <w:t>“Pengaruh Modal Kerja dan Jam Kerja Terhadap Pendapatan Pedagang Kaki Lima di Kelurahan Kabonena,”</w:t>
      </w:r>
      <w:r w:rsidRPr="00804F46">
        <w:rPr>
          <w:rFonts w:ascii="Times New Roman" w:hAnsi="Times New Roman" w:cs="Times New Roman"/>
          <w:lang w:val="id-ID"/>
        </w:rPr>
        <w:t xml:space="preserve"> Jurnal Ilmu Ekonomi dan Bisnis Islam – JIEBI Vol. 2 No. 1 Tahun 2020, </w:t>
      </w:r>
      <w:hyperlink r:id="rId10" w:history="1">
        <w:r w:rsidRPr="00804F46">
          <w:rPr>
            <w:rStyle w:val="Hyperlink"/>
            <w:rFonts w:ascii="Times New Roman" w:hAnsi="Times New Roman" w:cs="Times New Roman"/>
            <w:color w:val="000000" w:themeColor="text1"/>
            <w:u w:val="none"/>
            <w:lang w:val="id-ID"/>
          </w:rPr>
          <w:t>https://jurnaljiebi.org/index.php/jiebi/article/view/25/20</w:t>
        </w:r>
      </w:hyperlink>
      <w:r w:rsidRPr="00804F46">
        <w:rPr>
          <w:rFonts w:ascii="Times New Roman" w:hAnsi="Times New Roman" w:cs="Times New Roman"/>
          <w:color w:val="000000" w:themeColor="text1"/>
          <w:lang w:val="id-ID"/>
        </w:rPr>
        <w:t>,</w:t>
      </w:r>
      <w:r>
        <w:rPr>
          <w:rFonts w:ascii="Times New Roman" w:hAnsi="Times New Roman" w:cs="Times New Roman"/>
          <w:color w:val="000000" w:themeColor="text1"/>
          <w:lang w:val="id-ID"/>
        </w:rPr>
        <w:t xml:space="preserve"> 99,</w:t>
      </w:r>
      <w:r w:rsidRPr="00804F46">
        <w:rPr>
          <w:rFonts w:ascii="Times New Roman" w:hAnsi="Times New Roman" w:cs="Times New Roman"/>
          <w:color w:val="000000" w:themeColor="text1"/>
          <w:lang w:val="id-ID"/>
        </w:rPr>
        <w:t xml:space="preserve"> (24 Maret </w:t>
      </w:r>
      <w:r w:rsidRPr="00804F46">
        <w:rPr>
          <w:rFonts w:ascii="Times New Roman" w:hAnsi="Times New Roman" w:cs="Times New Roman"/>
          <w:lang w:val="id-ID"/>
        </w:rPr>
        <w:t>2021).</w:t>
      </w:r>
    </w:p>
  </w:footnote>
  <w:footnote w:id="53">
    <w:p w:rsidR="000669F8" w:rsidRDefault="000669F8" w:rsidP="0083755F">
      <w:pPr>
        <w:spacing w:after="0" w:line="240" w:lineRule="exact"/>
        <w:ind w:right="3" w:firstLine="709"/>
        <w:jc w:val="both"/>
        <w:rPr>
          <w:rFonts w:ascii="Times New Roman" w:hAnsi="Times New Roman" w:cs="Times New Roman"/>
          <w:sz w:val="20"/>
          <w:szCs w:val="20"/>
          <w:lang w:val="id-ID"/>
        </w:rPr>
      </w:pPr>
      <w:r w:rsidRPr="00AE776D">
        <w:rPr>
          <w:rStyle w:val="FootnoteReference"/>
          <w:rFonts w:ascii="Times New Roman" w:hAnsi="Times New Roman" w:cs="Times New Roman"/>
          <w:sz w:val="20"/>
          <w:szCs w:val="20"/>
        </w:rPr>
        <w:footnoteRef/>
      </w:r>
      <w:r w:rsidRPr="00AE776D">
        <w:rPr>
          <w:rFonts w:ascii="Times New Roman" w:hAnsi="Times New Roman" w:cs="Times New Roman"/>
          <w:sz w:val="20"/>
          <w:szCs w:val="20"/>
        </w:rPr>
        <w:t>Imam</w:t>
      </w:r>
      <w:r w:rsidRPr="00AE776D">
        <w:rPr>
          <w:rFonts w:ascii="Times New Roman" w:hAnsi="Times New Roman" w:cs="Times New Roman"/>
          <w:sz w:val="20"/>
          <w:szCs w:val="20"/>
          <w:lang w:val="id-ID"/>
        </w:rPr>
        <w:t xml:space="preserve"> </w:t>
      </w:r>
      <w:r>
        <w:rPr>
          <w:rFonts w:ascii="Times New Roman" w:hAnsi="Times New Roman" w:cs="Times New Roman"/>
          <w:sz w:val="20"/>
          <w:szCs w:val="20"/>
        </w:rPr>
        <w:t>Ghozali,</w:t>
      </w:r>
      <w:r>
        <w:rPr>
          <w:rFonts w:ascii="Times New Roman" w:hAnsi="Times New Roman" w:cs="Times New Roman"/>
          <w:sz w:val="20"/>
          <w:szCs w:val="20"/>
          <w:lang w:val="id-ID"/>
        </w:rPr>
        <w:t xml:space="preserve"> </w:t>
      </w:r>
      <w:r w:rsidRPr="00AE776D">
        <w:rPr>
          <w:rFonts w:ascii="Times New Roman" w:hAnsi="Times New Roman" w:cs="Times New Roman"/>
          <w:i/>
          <w:sz w:val="20"/>
          <w:szCs w:val="20"/>
        </w:rPr>
        <w:t xml:space="preserve">Aplikasi Analisis </w:t>
      </w:r>
      <w:r>
        <w:rPr>
          <w:rFonts w:ascii="Times New Roman" w:hAnsi="Times New Roman" w:cs="Times New Roman"/>
          <w:i/>
          <w:sz w:val="20"/>
          <w:szCs w:val="20"/>
        </w:rPr>
        <w:t>Multivariat Dengan Program SPSS</w:t>
      </w:r>
      <w:r>
        <w:rPr>
          <w:rFonts w:ascii="Times New Roman" w:hAnsi="Times New Roman" w:cs="Times New Roman"/>
          <w:i/>
          <w:sz w:val="20"/>
          <w:szCs w:val="20"/>
          <w:lang w:val="id-ID"/>
        </w:rPr>
        <w:t xml:space="preserve">, </w:t>
      </w:r>
      <w:r w:rsidRPr="00AE776D">
        <w:rPr>
          <w:rFonts w:ascii="Times New Roman" w:hAnsi="Times New Roman" w:cs="Times New Roman"/>
          <w:sz w:val="20"/>
          <w:szCs w:val="20"/>
        </w:rPr>
        <w:t xml:space="preserve">(Semarang: Badan Penerbit Universitas Dipenogoro, 2009), </w:t>
      </w:r>
      <w:r>
        <w:rPr>
          <w:rFonts w:ascii="Times New Roman" w:hAnsi="Times New Roman" w:cs="Times New Roman"/>
          <w:sz w:val="20"/>
          <w:szCs w:val="20"/>
          <w:lang w:val="id-ID"/>
        </w:rPr>
        <w:t>45.</w:t>
      </w:r>
    </w:p>
    <w:p w:rsidR="000669F8" w:rsidRPr="00AE776D" w:rsidRDefault="000669F8" w:rsidP="0083755F">
      <w:pPr>
        <w:spacing w:after="0" w:line="240" w:lineRule="exact"/>
        <w:ind w:right="3" w:firstLine="709"/>
        <w:jc w:val="both"/>
        <w:rPr>
          <w:rFonts w:ascii="Times New Roman" w:hAnsi="Times New Roman" w:cs="Times New Roman"/>
          <w:sz w:val="20"/>
          <w:szCs w:val="20"/>
          <w:lang w:val="id-ID"/>
        </w:rPr>
      </w:pPr>
    </w:p>
  </w:footnote>
  <w:footnote w:id="54">
    <w:p w:rsidR="000669F8" w:rsidRPr="00AE776D" w:rsidRDefault="000669F8" w:rsidP="0083755F">
      <w:pPr>
        <w:pStyle w:val="FootnoteText"/>
        <w:spacing w:line="240" w:lineRule="exact"/>
        <w:ind w:firstLine="709"/>
        <w:jc w:val="both"/>
        <w:rPr>
          <w:rFonts w:ascii="Times New Roman" w:hAnsi="Times New Roman" w:cs="Times New Roman"/>
          <w:lang w:val="id-ID"/>
        </w:rPr>
      </w:pPr>
      <w:r w:rsidRPr="00AE776D">
        <w:rPr>
          <w:rStyle w:val="FootnoteReference"/>
          <w:rFonts w:ascii="Times New Roman" w:hAnsi="Times New Roman" w:cs="Times New Roman"/>
        </w:rPr>
        <w:footnoteRef/>
      </w:r>
      <w:r w:rsidRPr="00AE776D">
        <w:rPr>
          <w:rFonts w:ascii="Times New Roman" w:hAnsi="Times New Roman" w:cs="Times New Roman"/>
          <w:lang w:val="id-ID"/>
        </w:rPr>
        <w:t xml:space="preserve">Dominikus Dolet Unaradjan, </w:t>
      </w:r>
      <w:r w:rsidRPr="00AE776D">
        <w:rPr>
          <w:rFonts w:ascii="Times New Roman" w:hAnsi="Times New Roman" w:cs="Times New Roman"/>
          <w:i/>
          <w:lang w:val="id-ID"/>
        </w:rPr>
        <w:t xml:space="preserve">Metode Penelitian Kualitatif </w:t>
      </w:r>
      <w:r w:rsidRPr="00AE776D">
        <w:rPr>
          <w:rFonts w:ascii="Times New Roman" w:hAnsi="Times New Roman" w:cs="Times New Roman"/>
          <w:lang w:val="id-ID"/>
        </w:rPr>
        <w:t>(Jakarta: Universitas Atma Jaya, 2013),  202.</w:t>
      </w:r>
    </w:p>
  </w:footnote>
  <w:footnote w:id="55">
    <w:p w:rsidR="000669F8" w:rsidRPr="002B7DD4" w:rsidRDefault="000669F8" w:rsidP="00F42C2A">
      <w:pPr>
        <w:pStyle w:val="FootnoteText"/>
        <w:ind w:firstLine="720"/>
        <w:jc w:val="both"/>
        <w:rPr>
          <w:lang w:val="id-ID"/>
        </w:rPr>
      </w:pPr>
      <w:r w:rsidRPr="00B2298A">
        <w:rPr>
          <w:rStyle w:val="FootnoteReference"/>
          <w:rFonts w:ascii="Times New Roman" w:hAnsi="Times New Roman" w:cs="Times New Roman"/>
        </w:rPr>
        <w:footnoteRef/>
      </w:r>
      <w:r w:rsidRPr="00B2298A">
        <w:rPr>
          <w:rFonts w:ascii="Times New Roman" w:hAnsi="Times New Roman" w:cs="Times New Roman"/>
          <w:lang w:val="id-ID"/>
        </w:rPr>
        <w:t>Ek</w:t>
      </w:r>
      <w:r w:rsidRPr="00AE776D">
        <w:rPr>
          <w:rFonts w:ascii="Times New Roman" w:hAnsi="Times New Roman" w:cs="Times New Roman"/>
          <w:lang w:val="id-ID"/>
        </w:rPr>
        <w:t>a Aprilia, “Pengaruh Produk Pembiayaan Mikro 75 iB Terhadap Perkembangan Usaha Kecil dan Menengah (UMKM) Pada Bank Syariah Kantor Cabang Tanjung Karang Periode 2010-2015”, (skripsi: Universitas Islam Negeri Raden Intan Lampung, 2017).</w:t>
      </w:r>
      <w:r>
        <w:t xml:space="preserve"> </w:t>
      </w:r>
    </w:p>
  </w:footnote>
  <w:footnote w:id="56">
    <w:p w:rsidR="000669F8" w:rsidRPr="00803A4B" w:rsidRDefault="000669F8" w:rsidP="00994C6C">
      <w:pPr>
        <w:pStyle w:val="FootnoteText"/>
        <w:spacing w:line="240" w:lineRule="exact"/>
        <w:ind w:firstLine="720"/>
        <w:jc w:val="both"/>
        <w:rPr>
          <w:rFonts w:ascii="Times New Roman" w:hAnsi="Times New Roman" w:cs="Times New Roman"/>
          <w:lang w:val="id-ID"/>
        </w:rPr>
      </w:pPr>
      <w:r w:rsidRPr="00803A4B">
        <w:rPr>
          <w:rStyle w:val="FootnoteReference"/>
          <w:rFonts w:ascii="Times New Roman" w:hAnsi="Times New Roman" w:cs="Times New Roman"/>
        </w:rPr>
        <w:footnoteRef/>
      </w:r>
      <w:r w:rsidRPr="00803A4B">
        <w:rPr>
          <w:rFonts w:ascii="Times New Roman" w:hAnsi="Times New Roman" w:cs="Times New Roman"/>
          <w:lang w:val="id-ID"/>
        </w:rPr>
        <w:t>Eka Aprilia</w:t>
      </w:r>
      <w:r w:rsidRPr="00E85389">
        <w:rPr>
          <w:rFonts w:ascii="Times New Roman" w:hAnsi="Times New Roman" w:cs="Times New Roman"/>
          <w:lang w:val="id-ID"/>
        </w:rPr>
        <w:t>, “Pengaruh Produk Pembiayaan Mikro 75 iB Terhadap Perkembangan Usaha Kecil dan Menengah (UMKM) Pada Bank Syariah Kantor Cabang Tanjung Karang Periode 2010-2015”, (</w:t>
      </w:r>
      <w:r w:rsidRPr="00803A4B">
        <w:rPr>
          <w:rFonts w:ascii="Times New Roman" w:hAnsi="Times New Roman" w:cs="Times New Roman"/>
          <w:lang w:val="id-ID"/>
        </w:rPr>
        <w:t>skripsi: Universitas Islam Neg</w:t>
      </w:r>
      <w:r>
        <w:rPr>
          <w:rFonts w:ascii="Times New Roman" w:hAnsi="Times New Roman" w:cs="Times New Roman"/>
          <w:lang w:val="id-ID"/>
        </w:rPr>
        <w:t>e</w:t>
      </w:r>
      <w:r w:rsidR="00994C6C">
        <w:rPr>
          <w:rFonts w:ascii="Times New Roman" w:hAnsi="Times New Roman" w:cs="Times New Roman"/>
          <w:lang w:val="id-ID"/>
        </w:rPr>
        <w:t>ri Raden Intan Lampung, 2017).</w:t>
      </w:r>
    </w:p>
  </w:footnote>
  <w:footnote w:id="57">
    <w:p w:rsidR="000669F8" w:rsidRPr="00E85389" w:rsidRDefault="000669F8" w:rsidP="009B61F3">
      <w:pPr>
        <w:pStyle w:val="FootnoteText"/>
        <w:spacing w:line="240" w:lineRule="exact"/>
        <w:ind w:firstLine="709"/>
        <w:jc w:val="both"/>
        <w:rPr>
          <w:rFonts w:ascii="Times New Roman" w:hAnsi="Times New Roman" w:cs="Times New Roman"/>
          <w:lang w:val="id-ID"/>
        </w:rPr>
      </w:pPr>
      <w:r w:rsidRPr="00E85389">
        <w:rPr>
          <w:rStyle w:val="FootnoteReference"/>
          <w:rFonts w:ascii="Times New Roman" w:hAnsi="Times New Roman" w:cs="Times New Roman"/>
        </w:rPr>
        <w:footnoteRef/>
      </w:r>
      <w:r w:rsidRPr="00E85389">
        <w:rPr>
          <w:rFonts w:ascii="Times New Roman" w:hAnsi="Times New Roman" w:cs="Times New Roman"/>
          <w:lang w:val="id-ID"/>
        </w:rPr>
        <w:t>Isniani Nurrohmah, ”Analisis Perkembangan Usaha Mikro, Kecil dan Menengah Sebelum dan Sesudah Menerima Pembiayaan Musyarakah pada Koperasi Jasa Keuangan Syariah BMT (Studi Kasu</w:t>
      </w:r>
      <w:r>
        <w:rPr>
          <w:rFonts w:ascii="Times New Roman" w:hAnsi="Times New Roman" w:cs="Times New Roman"/>
          <w:lang w:val="id-ID"/>
        </w:rPr>
        <w:t>s: BMT Beringharjo Yogyakarta)”</w:t>
      </w:r>
      <w:r w:rsidRPr="00E85389">
        <w:rPr>
          <w:rFonts w:ascii="Times New Roman" w:hAnsi="Times New Roman" w:cs="Times New Roman"/>
          <w:lang w:val="id-ID"/>
        </w:rPr>
        <w:t>,</w:t>
      </w:r>
      <w:r>
        <w:rPr>
          <w:rFonts w:ascii="Times New Roman" w:hAnsi="Times New Roman" w:cs="Times New Roman"/>
          <w:lang w:val="id-ID"/>
        </w:rPr>
        <w:t xml:space="preserve"> </w:t>
      </w:r>
      <w:r w:rsidRPr="00E85389">
        <w:rPr>
          <w:rFonts w:ascii="Times New Roman" w:hAnsi="Times New Roman" w:cs="Times New Roman"/>
          <w:lang w:val="id-ID"/>
        </w:rPr>
        <w:t>(Skripsi Program Sarjana Pendidikan Ekonomi Fakultas Ekonomi Universitas Negeri Yogyakarta, 2015).</w:t>
      </w:r>
    </w:p>
    <w:p w:rsidR="000669F8" w:rsidRPr="00E85389" w:rsidRDefault="000669F8" w:rsidP="009B61F3">
      <w:pPr>
        <w:pStyle w:val="FootnoteText"/>
        <w:spacing w:line="240" w:lineRule="exact"/>
        <w:ind w:firstLine="709"/>
        <w:jc w:val="both"/>
        <w:rPr>
          <w:rFonts w:ascii="Times New Roman" w:hAnsi="Times New Roman" w:cs="Times New Roman"/>
          <w:lang w:val="id-ID"/>
        </w:rPr>
      </w:pPr>
    </w:p>
  </w:footnote>
  <w:footnote w:id="58">
    <w:p w:rsidR="000669F8" w:rsidRPr="00803A4B" w:rsidRDefault="000669F8" w:rsidP="009B61F3">
      <w:pPr>
        <w:pStyle w:val="FootnoteText"/>
        <w:spacing w:line="240" w:lineRule="exact"/>
        <w:ind w:firstLine="709"/>
        <w:jc w:val="both"/>
        <w:rPr>
          <w:rFonts w:ascii="Times New Roman" w:hAnsi="Times New Roman" w:cs="Times New Roman"/>
          <w:lang w:val="id-ID"/>
        </w:rPr>
      </w:pPr>
      <w:r w:rsidRPr="00E85389">
        <w:rPr>
          <w:rStyle w:val="FootnoteReference"/>
          <w:rFonts w:ascii="Times New Roman" w:hAnsi="Times New Roman" w:cs="Times New Roman"/>
        </w:rPr>
        <w:footnoteRef/>
      </w:r>
      <w:r w:rsidRPr="00E85389">
        <w:rPr>
          <w:rFonts w:ascii="Times New Roman" w:hAnsi="Times New Roman" w:cs="Times New Roman"/>
          <w:lang w:val="id-ID"/>
        </w:rPr>
        <w:t>Maya Sari, “Pengaruh Pembiayaan Mudharabah Terhadap Perkembangan Usaha Mikro, Kecil dan Menengah (UMKM) BMT Sepakat Tanjung Karat Barat”,</w:t>
      </w:r>
      <w:r>
        <w:rPr>
          <w:rFonts w:ascii="Times New Roman" w:hAnsi="Times New Roman" w:cs="Times New Roman"/>
          <w:lang w:val="id-ID"/>
        </w:rPr>
        <w:t xml:space="preserve"> </w:t>
      </w:r>
      <w:r w:rsidRPr="00E85389">
        <w:rPr>
          <w:rFonts w:ascii="Times New Roman" w:hAnsi="Times New Roman" w:cs="Times New Roman"/>
          <w:lang w:val="id-ID"/>
        </w:rPr>
        <w:t>(Skripsi: Universitas Islam Negeri Intan Lampung, 2019).</w:t>
      </w:r>
    </w:p>
  </w:footnote>
  <w:footnote w:id="59">
    <w:p w:rsidR="000669F8" w:rsidRPr="00D8638C" w:rsidRDefault="000669F8" w:rsidP="00D8638C">
      <w:pPr>
        <w:tabs>
          <w:tab w:val="left" w:pos="7155"/>
        </w:tabs>
        <w:spacing w:after="0" w:line="240" w:lineRule="exact"/>
        <w:ind w:firstLine="709"/>
        <w:jc w:val="both"/>
        <w:rPr>
          <w:rFonts w:ascii="Times New Roman" w:hAnsi="Times New Roman" w:cs="Times New Roman"/>
          <w:color w:val="222222"/>
          <w:sz w:val="20"/>
          <w:szCs w:val="20"/>
          <w:shd w:val="clear" w:color="auto" w:fill="FFFFFF"/>
          <w:lang w:val="id-ID"/>
        </w:rPr>
      </w:pPr>
      <w:r w:rsidRPr="00D8638C">
        <w:rPr>
          <w:rStyle w:val="FootnoteReference"/>
          <w:rFonts w:ascii="Times New Roman" w:hAnsi="Times New Roman" w:cs="Times New Roman"/>
          <w:color w:val="0D0D0D" w:themeColor="text1" w:themeTint="F2"/>
          <w:sz w:val="20"/>
          <w:szCs w:val="20"/>
        </w:rPr>
        <w:footnoteRef/>
      </w:r>
      <w:r w:rsidRPr="00D8638C">
        <w:rPr>
          <w:rFonts w:ascii="Times New Roman" w:hAnsi="Times New Roman" w:cs="Times New Roman"/>
          <w:color w:val="0D0D0D" w:themeColor="text1" w:themeTint="F2"/>
          <w:sz w:val="20"/>
          <w:szCs w:val="20"/>
          <w:shd w:val="clear" w:color="auto" w:fill="FFFFFF"/>
        </w:rPr>
        <w:t>Ningsi, N. J.</w:t>
      </w:r>
      <w:r w:rsidRPr="00D8638C">
        <w:rPr>
          <w:rFonts w:ascii="Times New Roman" w:hAnsi="Times New Roman" w:cs="Times New Roman"/>
          <w:color w:val="0D0D0D" w:themeColor="text1" w:themeTint="F2"/>
          <w:sz w:val="20"/>
          <w:szCs w:val="20"/>
          <w:shd w:val="clear" w:color="auto" w:fill="FFFFFF"/>
          <w:lang w:val="id-ID"/>
        </w:rPr>
        <w:t xml:space="preserve"> dan </w:t>
      </w:r>
      <w:r w:rsidRPr="00D8638C">
        <w:rPr>
          <w:rFonts w:ascii="Times New Roman" w:hAnsi="Times New Roman" w:cs="Times New Roman"/>
          <w:color w:val="0D0D0D" w:themeColor="text1" w:themeTint="F2"/>
          <w:sz w:val="20"/>
          <w:szCs w:val="20"/>
          <w:shd w:val="clear" w:color="auto" w:fill="FFFFFF"/>
        </w:rPr>
        <w:t xml:space="preserve"> Hasan, H. </w:t>
      </w:r>
      <w:r>
        <w:rPr>
          <w:rFonts w:ascii="Times New Roman" w:hAnsi="Times New Roman" w:cs="Times New Roman"/>
          <w:color w:val="0D0D0D" w:themeColor="text1" w:themeTint="F2"/>
          <w:sz w:val="20"/>
          <w:szCs w:val="20"/>
          <w:shd w:val="clear" w:color="auto" w:fill="FFFFFF"/>
          <w:lang w:val="id-ID"/>
        </w:rPr>
        <w:t xml:space="preserve">Tinjauan Hukum Islam Terhadap Bunga Dalam Pembiayaan Konvensional dan Margin  Dalam Pembiayaan, </w:t>
      </w:r>
      <w:r w:rsidRPr="00D8638C">
        <w:rPr>
          <w:rFonts w:ascii="Times New Roman" w:hAnsi="Times New Roman" w:cs="Times New Roman"/>
          <w:i/>
          <w:iCs/>
          <w:color w:val="0D0D0D" w:themeColor="text1" w:themeTint="F2"/>
          <w:sz w:val="20"/>
          <w:szCs w:val="20"/>
          <w:shd w:val="clear" w:color="auto" w:fill="FFFFFF"/>
        </w:rPr>
        <w:t>Iqtishaduna: Jurnal Ilmiah Mahasiswa Hukum Ekonomi Syari'ah</w:t>
      </w:r>
      <w:r w:rsidRPr="00D8638C">
        <w:rPr>
          <w:rFonts w:ascii="Times New Roman" w:hAnsi="Times New Roman" w:cs="Times New Roman"/>
          <w:color w:val="0D0D0D" w:themeColor="text1" w:themeTint="F2"/>
          <w:sz w:val="20"/>
          <w:szCs w:val="20"/>
          <w:shd w:val="clear" w:color="auto" w:fill="FFFFFF"/>
        </w:rPr>
        <w:t>, </w:t>
      </w:r>
      <w:r w:rsidRPr="00D8638C">
        <w:rPr>
          <w:rFonts w:ascii="Times New Roman" w:hAnsi="Times New Roman" w:cs="Times New Roman"/>
          <w:color w:val="0D0D0D" w:themeColor="text1" w:themeTint="F2"/>
          <w:sz w:val="20"/>
          <w:szCs w:val="20"/>
          <w:shd w:val="clear" w:color="auto" w:fill="FFFFFF"/>
          <w:lang w:val="id-ID"/>
        </w:rPr>
        <w:t xml:space="preserve">Vol. </w:t>
      </w:r>
      <w:r w:rsidRPr="00D8638C">
        <w:rPr>
          <w:rFonts w:ascii="Times New Roman" w:hAnsi="Times New Roman" w:cs="Times New Roman"/>
          <w:i/>
          <w:iCs/>
          <w:color w:val="0D0D0D" w:themeColor="text1" w:themeTint="F2"/>
          <w:sz w:val="20"/>
          <w:szCs w:val="20"/>
          <w:shd w:val="clear" w:color="auto" w:fill="FFFFFF"/>
        </w:rPr>
        <w:t>2</w:t>
      </w:r>
      <w:r w:rsidRPr="00D8638C">
        <w:rPr>
          <w:rFonts w:ascii="Times New Roman" w:hAnsi="Times New Roman" w:cs="Times New Roman"/>
          <w:color w:val="0D0D0D" w:themeColor="text1" w:themeTint="F2"/>
          <w:sz w:val="20"/>
          <w:szCs w:val="20"/>
          <w:shd w:val="clear" w:color="auto" w:fill="FFFFFF"/>
        </w:rPr>
        <w:t>,</w:t>
      </w:r>
      <w:r w:rsidRPr="00D8638C">
        <w:rPr>
          <w:rFonts w:ascii="Times New Roman" w:hAnsi="Times New Roman" w:cs="Times New Roman"/>
          <w:color w:val="0D0D0D" w:themeColor="text1" w:themeTint="F2"/>
          <w:sz w:val="20"/>
          <w:szCs w:val="20"/>
          <w:shd w:val="clear" w:color="auto" w:fill="FFFFFF"/>
          <w:lang w:val="id-ID"/>
        </w:rPr>
        <w:t xml:space="preserve"> </w:t>
      </w:r>
      <w:r>
        <w:rPr>
          <w:rFonts w:ascii="Times New Roman" w:hAnsi="Times New Roman" w:cs="Times New Roman"/>
          <w:color w:val="0D0D0D" w:themeColor="text1" w:themeTint="F2"/>
          <w:sz w:val="20"/>
          <w:szCs w:val="20"/>
          <w:shd w:val="clear" w:color="auto" w:fill="FFFFFF"/>
          <w:lang w:val="id-ID"/>
        </w:rPr>
        <w:t>(</w:t>
      </w:r>
      <w:r w:rsidRPr="00D8638C">
        <w:rPr>
          <w:rFonts w:ascii="Times New Roman" w:hAnsi="Times New Roman" w:cs="Times New Roman"/>
          <w:color w:val="0D0D0D" w:themeColor="text1" w:themeTint="F2"/>
          <w:sz w:val="20"/>
          <w:szCs w:val="20"/>
          <w:shd w:val="clear" w:color="auto" w:fill="FFFFFF"/>
          <w:lang w:val="id-ID"/>
        </w:rPr>
        <w:t>2020</w:t>
      </w:r>
      <w:r>
        <w:rPr>
          <w:rFonts w:ascii="Times New Roman" w:hAnsi="Times New Roman" w:cs="Times New Roman"/>
          <w:color w:val="0D0D0D" w:themeColor="text1" w:themeTint="F2"/>
          <w:sz w:val="20"/>
          <w:szCs w:val="20"/>
          <w:shd w:val="clear" w:color="auto" w:fill="FFFFFF"/>
          <w:lang w:val="id-ID"/>
        </w:rPr>
        <w:t>)</w:t>
      </w:r>
      <w:r w:rsidRPr="00D8638C">
        <w:rPr>
          <w:rFonts w:ascii="Times New Roman" w:hAnsi="Times New Roman" w:cs="Times New Roman"/>
          <w:color w:val="0D0D0D" w:themeColor="text1" w:themeTint="F2"/>
          <w:sz w:val="20"/>
          <w:szCs w:val="20"/>
          <w:shd w:val="clear" w:color="auto" w:fill="FFFFFF"/>
          <w:lang w:val="id-ID"/>
        </w:rPr>
        <w:t>,</w:t>
      </w:r>
      <w:r>
        <w:rPr>
          <w:rFonts w:ascii="Times New Roman" w:hAnsi="Times New Roman" w:cs="Times New Roman"/>
          <w:color w:val="0D0D0D" w:themeColor="text1" w:themeTint="F2"/>
          <w:sz w:val="20"/>
          <w:szCs w:val="20"/>
          <w:shd w:val="clear" w:color="auto" w:fill="FFFFFF"/>
          <w:lang w:val="id-ID"/>
        </w:rPr>
        <w:t xml:space="preserve"> </w:t>
      </w:r>
      <w:r w:rsidRPr="00D8638C">
        <w:rPr>
          <w:rFonts w:ascii="Times New Roman" w:hAnsi="Times New Roman" w:cs="Times New Roman"/>
          <w:color w:val="0D0D0D" w:themeColor="text1" w:themeTint="F2"/>
          <w:sz w:val="20"/>
          <w:szCs w:val="20"/>
          <w:shd w:val="clear" w:color="auto" w:fill="FFFFFF"/>
          <w:lang w:val="id-ID"/>
        </w:rPr>
        <w:t>35.</w:t>
      </w:r>
      <w:r w:rsidRPr="00D8638C">
        <w:rPr>
          <w:rFonts w:ascii="Times New Roman" w:hAnsi="Times New Roman" w:cs="Times New Roman"/>
          <w:color w:val="0D0D0D" w:themeColor="text1" w:themeTint="F2"/>
          <w:sz w:val="20"/>
          <w:szCs w:val="20"/>
        </w:rPr>
        <w:t xml:space="preserve"> </w:t>
      </w:r>
      <w:hyperlink r:id="rId11" w:history="1">
        <w:r w:rsidRPr="00D8638C">
          <w:rPr>
            <w:rStyle w:val="Hyperlink"/>
            <w:rFonts w:ascii="Times New Roman" w:hAnsi="Times New Roman" w:cs="Times New Roman"/>
            <w:color w:val="0D0D0D" w:themeColor="text1" w:themeTint="F2"/>
            <w:sz w:val="20"/>
            <w:szCs w:val="20"/>
            <w:u w:val="none"/>
            <w:shd w:val="clear" w:color="auto" w:fill="FFFFFF"/>
            <w:lang w:val="id-ID"/>
          </w:rPr>
          <w:t>http://103.55.216.56/index.php/iqtishaduna/article/view/15137</w:t>
        </w:r>
      </w:hyperlink>
      <w:r w:rsidRPr="00D8638C">
        <w:rPr>
          <w:rFonts w:ascii="Times New Roman" w:hAnsi="Times New Roman" w:cs="Times New Roman"/>
          <w:color w:val="0D0D0D" w:themeColor="text1" w:themeTint="F2"/>
          <w:sz w:val="20"/>
          <w:szCs w:val="20"/>
          <w:shd w:val="clear" w:color="auto" w:fill="FFFFFF"/>
          <w:lang w:val="id-ID"/>
        </w:rPr>
        <w:t>, 03 Maret 2021.</w:t>
      </w:r>
    </w:p>
  </w:footnote>
  <w:footnote w:id="60">
    <w:p w:rsidR="000669F8" w:rsidRPr="00C914A3" w:rsidRDefault="000669F8" w:rsidP="00C914A3">
      <w:pPr>
        <w:pStyle w:val="FootnoteText"/>
        <w:ind w:firstLine="709"/>
        <w:jc w:val="both"/>
        <w:rPr>
          <w:rFonts w:ascii="Times New Roman" w:hAnsi="Times New Roman" w:cs="Times New Roman"/>
          <w:lang w:val="id-ID"/>
        </w:rPr>
      </w:pPr>
      <w:r w:rsidRPr="00293DCE">
        <w:rPr>
          <w:rStyle w:val="FootnoteReference"/>
          <w:rFonts w:ascii="Times New Roman" w:hAnsi="Times New Roman" w:cs="Times New Roman"/>
        </w:rPr>
        <w:footnoteRef/>
      </w:r>
      <w:r w:rsidRPr="00293DCE">
        <w:rPr>
          <w:rFonts w:ascii="Times New Roman" w:hAnsi="Times New Roman" w:cs="Times New Roman"/>
          <w:lang w:val="id-ID"/>
        </w:rPr>
        <w:t xml:space="preserve">Republik Indonesia, Qur’an KEMENAG, </w:t>
      </w:r>
      <w:hyperlink r:id="rId12" w:history="1">
        <w:r w:rsidRPr="00293DCE">
          <w:rPr>
            <w:rStyle w:val="Hyperlink"/>
            <w:rFonts w:ascii="Times New Roman" w:hAnsi="Times New Roman" w:cs="Times New Roman"/>
            <w:color w:val="auto"/>
            <w:u w:val="none"/>
            <w:lang w:val="id-ID"/>
          </w:rPr>
          <w:t>https://quran.kemenag.go.id/sura/2</w:t>
        </w:r>
      </w:hyperlink>
      <w:r w:rsidRPr="00293DCE">
        <w:rPr>
          <w:rFonts w:ascii="Times New Roman" w:hAnsi="Times New Roman" w:cs="Times New Roman"/>
          <w:lang w:val="id-ID"/>
        </w:rPr>
        <w:t>, (25 Februari 2021).</w:t>
      </w:r>
    </w:p>
  </w:footnote>
  <w:footnote w:id="61">
    <w:p w:rsidR="000669F8" w:rsidRPr="00B24AF5" w:rsidRDefault="000669F8" w:rsidP="00B24AF5">
      <w:pPr>
        <w:pStyle w:val="FootnoteText"/>
        <w:spacing w:line="240" w:lineRule="exact"/>
        <w:ind w:firstLine="709"/>
        <w:jc w:val="both"/>
        <w:rPr>
          <w:rFonts w:ascii="Times New Roman" w:hAnsi="Times New Roman" w:cs="Times New Roman"/>
          <w:color w:val="000000" w:themeColor="text1"/>
          <w:lang w:val="id-ID"/>
        </w:rPr>
      </w:pPr>
      <w:r w:rsidRPr="00B24AF5">
        <w:rPr>
          <w:rStyle w:val="FootnoteReference"/>
          <w:rFonts w:ascii="Times New Roman" w:hAnsi="Times New Roman" w:cs="Times New Roman"/>
          <w:color w:val="000000" w:themeColor="text1"/>
        </w:rPr>
        <w:footnoteRef/>
      </w:r>
      <w:r w:rsidRPr="00B24AF5">
        <w:rPr>
          <w:rFonts w:ascii="Times New Roman" w:hAnsi="Times New Roman" w:cs="Times New Roman"/>
          <w:color w:val="000000" w:themeColor="text1"/>
          <w:lang w:val="id-ID"/>
        </w:rPr>
        <w:t xml:space="preserve">Badan Litbang dan Diklat Kementerian Agama Republik Indonesia, </w:t>
      </w:r>
      <w:r w:rsidRPr="00B24AF5">
        <w:rPr>
          <w:rFonts w:ascii="Times New Roman" w:hAnsi="Times New Roman" w:cs="Times New Roman"/>
          <w:i/>
          <w:color w:val="000000" w:themeColor="text1"/>
          <w:lang w:val="id-ID"/>
        </w:rPr>
        <w:t>“Tafsir Ringkas Al-Qur’an AL-Karim (Tafsir Wajiz Jilid I, Bagian 1, 2016),</w:t>
      </w:r>
      <w:r w:rsidRPr="00B24AF5">
        <w:rPr>
          <w:rFonts w:ascii="Times New Roman" w:hAnsi="Times New Roman" w:cs="Times New Roman"/>
          <w:color w:val="000000" w:themeColor="text1"/>
          <w:lang w:val="id-ID"/>
        </w:rPr>
        <w:t xml:space="preserve"> Lajnah Pentashihan Mushaf Al-Quran</w:t>
      </w:r>
      <w:r>
        <w:rPr>
          <w:rFonts w:ascii="Times New Roman" w:hAnsi="Times New Roman" w:cs="Times New Roman"/>
          <w:color w:val="000000" w:themeColor="text1"/>
          <w:lang w:val="id-ID"/>
        </w:rPr>
        <w:t xml:space="preserve">, </w:t>
      </w:r>
      <w:r w:rsidRPr="00B24AF5">
        <w:rPr>
          <w:rFonts w:ascii="Times New Roman" w:hAnsi="Times New Roman" w:cs="Times New Roman"/>
          <w:color w:val="000000" w:themeColor="text1"/>
          <w:lang w:val="id-ID"/>
        </w:rPr>
        <w:t xml:space="preserve"> </w:t>
      </w:r>
      <w:hyperlink r:id="rId13" w:history="1">
        <w:r w:rsidRPr="00B24AF5">
          <w:rPr>
            <w:rStyle w:val="Hyperlink"/>
            <w:rFonts w:ascii="Times New Roman" w:hAnsi="Times New Roman" w:cs="Times New Roman"/>
            <w:color w:val="000000" w:themeColor="text1"/>
            <w:u w:val="none"/>
            <w:lang w:val="id-ID"/>
          </w:rPr>
          <w:t>https://pustakalajnah.kemenag.go.id/detail/127</w:t>
        </w:r>
      </w:hyperlink>
      <w:r w:rsidRPr="00B24AF5">
        <w:rPr>
          <w:rFonts w:ascii="Times New Roman" w:hAnsi="Times New Roman" w:cs="Times New Roman"/>
          <w:color w:val="000000" w:themeColor="text1"/>
          <w:lang w:val="id-ID"/>
        </w:rPr>
        <w:t>,</w:t>
      </w:r>
      <w:r>
        <w:rPr>
          <w:rFonts w:ascii="Times New Roman" w:hAnsi="Times New Roman" w:cs="Times New Roman"/>
          <w:color w:val="000000" w:themeColor="text1"/>
          <w:lang w:val="id-ID"/>
        </w:rPr>
        <w:t xml:space="preserve"> 129-130.</w:t>
      </w:r>
      <w:r w:rsidRPr="00B24AF5">
        <w:rPr>
          <w:rFonts w:ascii="Times New Roman" w:hAnsi="Times New Roman" w:cs="Times New Roman"/>
          <w:color w:val="000000" w:themeColor="text1"/>
          <w:lang w:val="id-ID"/>
        </w:rPr>
        <w:t xml:space="preserve"> (21 Maret 2021).</w:t>
      </w:r>
    </w:p>
    <w:p w:rsidR="000669F8" w:rsidRPr="009F0844" w:rsidRDefault="004A02C5" w:rsidP="004A02C5">
      <w:pPr>
        <w:pStyle w:val="FootnoteText"/>
        <w:tabs>
          <w:tab w:val="left" w:pos="7233"/>
        </w:tabs>
        <w:ind w:firstLine="709"/>
        <w:jc w:val="both"/>
        <w:rPr>
          <w:lang w:val="id-ID"/>
        </w:rPr>
      </w:pPr>
      <w:r>
        <w:rPr>
          <w:lang w:val="id-ID"/>
        </w:rPr>
        <w:tab/>
      </w:r>
    </w:p>
  </w:footnote>
  <w:footnote w:id="62">
    <w:p w:rsidR="004A02C5" w:rsidRDefault="004A02C5" w:rsidP="004A02C5">
      <w:pPr>
        <w:pStyle w:val="FootnoteText"/>
        <w:spacing w:line="240" w:lineRule="exact"/>
        <w:ind w:firstLine="709"/>
        <w:jc w:val="both"/>
        <w:rPr>
          <w:rFonts w:ascii="Times New Roman" w:hAnsi="Times New Roman" w:cs="Times New Roman"/>
          <w:color w:val="0D0D0D" w:themeColor="text1" w:themeTint="F2"/>
          <w:lang w:val="id-ID"/>
        </w:rPr>
      </w:pPr>
      <w:r w:rsidRPr="004A02C5">
        <w:rPr>
          <w:rStyle w:val="FootnoteReference"/>
          <w:rFonts w:ascii="Times New Roman" w:hAnsi="Times New Roman" w:cs="Times New Roman"/>
          <w:color w:val="0D0D0D" w:themeColor="text1" w:themeTint="F2"/>
        </w:rPr>
        <w:footnoteRef/>
      </w:r>
      <w:r w:rsidRPr="004A02C5">
        <w:rPr>
          <w:rFonts w:ascii="Times New Roman" w:hAnsi="Times New Roman" w:cs="Times New Roman"/>
          <w:color w:val="0D0D0D" w:themeColor="text1" w:themeTint="F2"/>
          <w:lang w:val="id-ID"/>
        </w:rPr>
        <w:t xml:space="preserve">Riba, </w:t>
      </w:r>
      <w:r w:rsidRPr="004A02C5">
        <w:rPr>
          <w:rFonts w:ascii="Times New Roman" w:hAnsi="Times New Roman" w:cs="Times New Roman"/>
          <w:i/>
          <w:color w:val="0D0D0D" w:themeColor="text1" w:themeTint="F2"/>
          <w:lang w:val="id-ID"/>
        </w:rPr>
        <w:t>Wikipedia Eksiklopedia Bebas,</w:t>
      </w:r>
      <w:r w:rsidRPr="004A02C5">
        <w:rPr>
          <w:rFonts w:ascii="Times New Roman" w:hAnsi="Times New Roman" w:cs="Times New Roman"/>
          <w:color w:val="0D0D0D" w:themeColor="text1" w:themeTint="F2"/>
        </w:rPr>
        <w:t xml:space="preserve"> </w:t>
      </w:r>
      <w:hyperlink r:id="rId14" w:history="1">
        <w:r w:rsidRPr="004A02C5">
          <w:rPr>
            <w:rStyle w:val="Hyperlink"/>
            <w:rFonts w:ascii="Times New Roman" w:hAnsi="Times New Roman" w:cs="Times New Roman"/>
            <w:color w:val="0D0D0D" w:themeColor="text1" w:themeTint="F2"/>
            <w:u w:val="none"/>
            <w:lang w:val="id-ID"/>
          </w:rPr>
          <w:t>https://id.wikipedia.org/wiki/Riba</w:t>
        </w:r>
      </w:hyperlink>
      <w:r w:rsidRPr="004A02C5">
        <w:rPr>
          <w:rFonts w:ascii="Times New Roman" w:hAnsi="Times New Roman" w:cs="Times New Roman"/>
          <w:color w:val="0D0D0D" w:themeColor="text1" w:themeTint="F2"/>
          <w:lang w:val="id-ID"/>
        </w:rPr>
        <w:t>, 12 April 2021.</w:t>
      </w:r>
    </w:p>
    <w:p w:rsidR="004A02C5" w:rsidRPr="004A02C5" w:rsidRDefault="004A02C5" w:rsidP="004A02C5">
      <w:pPr>
        <w:pStyle w:val="FootnoteText"/>
        <w:spacing w:line="240" w:lineRule="exact"/>
        <w:ind w:firstLine="709"/>
        <w:jc w:val="both"/>
        <w:rPr>
          <w:rFonts w:ascii="Times New Roman" w:hAnsi="Times New Roman" w:cs="Times New Roman"/>
          <w:lang w:val="id-ID"/>
        </w:rPr>
      </w:pPr>
    </w:p>
  </w:footnote>
  <w:footnote w:id="63">
    <w:p w:rsidR="000669F8" w:rsidRPr="00E87273" w:rsidRDefault="000669F8" w:rsidP="00E87273">
      <w:pPr>
        <w:pStyle w:val="FootnoteText"/>
        <w:spacing w:line="240" w:lineRule="exact"/>
        <w:ind w:firstLine="709"/>
        <w:jc w:val="both"/>
        <w:rPr>
          <w:rFonts w:ascii="Times New Roman" w:hAnsi="Times New Roman" w:cs="Times New Roman"/>
          <w:lang w:val="id-ID"/>
        </w:rPr>
      </w:pPr>
      <w:r w:rsidRPr="007266AC">
        <w:rPr>
          <w:rStyle w:val="FootnoteReference"/>
          <w:rFonts w:ascii="Times New Roman" w:hAnsi="Times New Roman" w:cs="Times New Roman"/>
        </w:rPr>
        <w:footnoteRef/>
      </w:r>
      <w:r w:rsidRPr="007266AC">
        <w:rPr>
          <w:rFonts w:ascii="Times New Roman" w:hAnsi="Times New Roman" w:cs="Times New Roman"/>
          <w:lang w:val="id-ID"/>
        </w:rPr>
        <w:t xml:space="preserve">Fatwa Majelis Ulama Indonesia, </w:t>
      </w:r>
      <w:r w:rsidRPr="007266AC">
        <w:rPr>
          <w:rFonts w:ascii="Times New Roman" w:hAnsi="Times New Roman" w:cs="Times New Roman"/>
          <w:i/>
          <w:lang w:val="id-ID"/>
        </w:rPr>
        <w:t xml:space="preserve">MUI Nomor 1 Tahun 2004, </w:t>
      </w:r>
      <w:r w:rsidRPr="007266AC">
        <w:rPr>
          <w:rFonts w:ascii="Times New Roman" w:hAnsi="Times New Roman" w:cs="Times New Roman"/>
          <w:lang w:val="id-ID"/>
        </w:rPr>
        <w:t xml:space="preserve"> Tentang Bunga (Interest/Fai’dah), 433.</w:t>
      </w:r>
    </w:p>
  </w:footnote>
  <w:footnote w:id="64">
    <w:p w:rsidR="000669F8" w:rsidRDefault="000669F8" w:rsidP="00E26BDE">
      <w:pPr>
        <w:pStyle w:val="FootnoteText"/>
        <w:tabs>
          <w:tab w:val="left" w:pos="2520"/>
        </w:tabs>
        <w:spacing w:line="240" w:lineRule="exact"/>
        <w:ind w:firstLine="709"/>
        <w:jc w:val="both"/>
        <w:rPr>
          <w:rFonts w:ascii="Times New Roman" w:hAnsi="Times New Roman" w:cs="Times New Roman"/>
          <w:lang w:val="id-ID"/>
        </w:rPr>
      </w:pPr>
      <w:r w:rsidRPr="00E26BDE">
        <w:rPr>
          <w:rStyle w:val="FootnoteReference"/>
          <w:rFonts w:ascii="Times New Roman" w:hAnsi="Times New Roman" w:cs="Times New Roman"/>
        </w:rPr>
        <w:footnoteRef/>
      </w:r>
      <w:r w:rsidRPr="00E26BDE">
        <w:rPr>
          <w:rFonts w:ascii="Times New Roman" w:hAnsi="Times New Roman" w:cs="Times New Roman"/>
          <w:lang w:val="id-ID"/>
        </w:rPr>
        <w:t xml:space="preserve">Hilal Malarangan, dkk. </w:t>
      </w:r>
      <w:r w:rsidRPr="00E26BDE">
        <w:rPr>
          <w:rFonts w:ascii="Times New Roman" w:hAnsi="Times New Roman" w:cs="Times New Roman"/>
          <w:i/>
          <w:lang w:val="id-ID"/>
        </w:rPr>
        <w:t xml:space="preserve">“Analisis Tanggung Jawab Pegadaian Syariah Palu Plaza Terhadap Barang Jaminan yang Hilang dan Rusak’” </w:t>
      </w:r>
      <w:r w:rsidRPr="00E26BDE">
        <w:rPr>
          <w:rFonts w:ascii="Times New Roman" w:hAnsi="Times New Roman" w:cs="Times New Roman"/>
          <w:lang w:val="id-ID"/>
        </w:rPr>
        <w:t>Jurnal Ilmu Ekonomi dan Bisnis Islam – JIEBI Vol. 2 No. 1 Tahun 2020</w:t>
      </w:r>
      <w:r w:rsidRPr="00A8046B">
        <w:rPr>
          <w:rFonts w:ascii="Times New Roman" w:hAnsi="Times New Roman" w:cs="Times New Roman"/>
          <w:color w:val="000000" w:themeColor="text1"/>
          <w:lang w:val="id-ID"/>
        </w:rPr>
        <w:t xml:space="preserve">, </w:t>
      </w:r>
      <w:hyperlink r:id="rId15" w:history="1">
        <w:r w:rsidRPr="00A8046B">
          <w:rPr>
            <w:rStyle w:val="Hyperlink"/>
            <w:rFonts w:ascii="Times New Roman" w:hAnsi="Times New Roman" w:cs="Times New Roman"/>
            <w:color w:val="000000" w:themeColor="text1"/>
            <w:u w:val="none"/>
            <w:lang w:val="id-ID"/>
          </w:rPr>
          <w:t>https://jurnaljiebi.org/index.php/jiebi/article/view/21/16</w:t>
        </w:r>
      </w:hyperlink>
      <w:r w:rsidRPr="00E26BDE">
        <w:rPr>
          <w:rFonts w:ascii="Times New Roman" w:hAnsi="Times New Roman" w:cs="Times New Roman"/>
          <w:lang w:val="id-ID"/>
        </w:rPr>
        <w:t>,</w:t>
      </w:r>
      <w:r>
        <w:rPr>
          <w:rFonts w:ascii="Times New Roman" w:hAnsi="Times New Roman" w:cs="Times New Roman"/>
          <w:lang w:val="id-ID"/>
        </w:rPr>
        <w:t xml:space="preserve"> 18,</w:t>
      </w:r>
      <w:r w:rsidRPr="00E26BDE">
        <w:rPr>
          <w:rFonts w:ascii="Times New Roman" w:hAnsi="Times New Roman" w:cs="Times New Roman"/>
          <w:lang w:val="id-ID"/>
        </w:rPr>
        <w:t xml:space="preserve"> (24 Maret 2021)</w:t>
      </w:r>
      <w:r>
        <w:rPr>
          <w:rFonts w:ascii="Times New Roman" w:hAnsi="Times New Roman" w:cs="Times New Roman"/>
          <w:lang w:val="id-ID"/>
        </w:rPr>
        <w:t>.</w:t>
      </w:r>
    </w:p>
    <w:p w:rsidR="000669F8" w:rsidRPr="00E26BDE" w:rsidRDefault="000669F8" w:rsidP="00E26BDE">
      <w:pPr>
        <w:pStyle w:val="FootnoteText"/>
        <w:tabs>
          <w:tab w:val="left" w:pos="2520"/>
        </w:tabs>
        <w:spacing w:line="240" w:lineRule="exact"/>
        <w:ind w:firstLine="709"/>
        <w:jc w:val="both"/>
        <w:rPr>
          <w:rFonts w:ascii="Times New Roman" w:hAnsi="Times New Roman" w:cs="Times New Roman"/>
          <w:lang w:val="id-ID"/>
        </w:rPr>
      </w:pPr>
    </w:p>
  </w:footnote>
  <w:footnote w:id="65">
    <w:p w:rsidR="000669F8" w:rsidRPr="00AA01CA" w:rsidRDefault="000669F8" w:rsidP="00AA01CA">
      <w:pPr>
        <w:spacing w:after="0" w:line="240" w:lineRule="exact"/>
        <w:ind w:firstLine="709"/>
        <w:jc w:val="both"/>
        <w:rPr>
          <w:rFonts w:ascii="Times New Roman" w:hAnsi="Times New Roman" w:cs="Times New Roman"/>
          <w:color w:val="000000" w:themeColor="text1"/>
          <w:sz w:val="20"/>
          <w:szCs w:val="20"/>
          <w:lang w:val="id-ID"/>
        </w:rPr>
      </w:pPr>
      <w:r w:rsidRPr="00AA01CA">
        <w:rPr>
          <w:rStyle w:val="FootnoteReference"/>
          <w:rFonts w:ascii="Times New Roman" w:hAnsi="Times New Roman" w:cs="Times New Roman"/>
          <w:sz w:val="20"/>
          <w:szCs w:val="20"/>
        </w:rPr>
        <w:footnoteRef/>
      </w:r>
      <w:r w:rsidRPr="00AA01CA">
        <w:rPr>
          <w:rFonts w:ascii="Times New Roman" w:hAnsi="Times New Roman" w:cs="Times New Roman"/>
          <w:color w:val="000000" w:themeColor="text1"/>
          <w:sz w:val="20"/>
          <w:szCs w:val="20"/>
          <w:lang w:val="id-ID"/>
        </w:rPr>
        <w:t xml:space="preserve">Noor Hafidah, </w:t>
      </w:r>
      <w:r w:rsidRPr="00AA01CA">
        <w:rPr>
          <w:rFonts w:ascii="Times New Roman" w:hAnsi="Times New Roman" w:cs="Times New Roman"/>
          <w:i/>
          <w:color w:val="000000" w:themeColor="text1"/>
          <w:sz w:val="20"/>
          <w:szCs w:val="20"/>
          <w:lang w:val="id-ID"/>
        </w:rPr>
        <w:t>“</w:t>
      </w:r>
      <w:r w:rsidRPr="00AA01CA">
        <w:rPr>
          <w:rFonts w:ascii="Times New Roman" w:hAnsi="Times New Roman" w:cs="Times New Roman"/>
          <w:i/>
          <w:color w:val="000000" w:themeColor="text1"/>
          <w:sz w:val="20"/>
          <w:szCs w:val="20"/>
          <w:shd w:val="clear" w:color="auto" w:fill="FFFFFF"/>
        </w:rPr>
        <w:t>Kajian Prinsip Hukum Jaminan Syariah Dalam Kerangka Sistem HukumSyariah</w:t>
      </w:r>
      <w:r w:rsidRPr="00AA01CA">
        <w:rPr>
          <w:rFonts w:ascii="Times New Roman" w:hAnsi="Times New Roman" w:cs="Times New Roman"/>
          <w:i/>
          <w:color w:val="000000" w:themeColor="text1"/>
          <w:sz w:val="20"/>
          <w:szCs w:val="20"/>
          <w:shd w:val="clear" w:color="auto" w:fill="FFFFFF"/>
          <w:lang w:val="id-ID"/>
        </w:rPr>
        <w:t>,</w:t>
      </w:r>
      <w:r w:rsidRPr="00AA01CA">
        <w:rPr>
          <w:rFonts w:ascii="Times New Roman" w:hAnsi="Times New Roman" w:cs="Times New Roman"/>
          <w:i/>
          <w:color w:val="000000" w:themeColor="text1"/>
          <w:sz w:val="20"/>
          <w:szCs w:val="20"/>
          <w:shd w:val="clear" w:color="auto" w:fill="FFFFFF"/>
        </w:rPr>
        <w:t>"</w:t>
      </w:r>
      <w:r w:rsidRPr="00AA01CA">
        <w:rPr>
          <w:rFonts w:ascii="Times New Roman" w:hAnsi="Times New Roman" w:cs="Times New Roman"/>
          <w:color w:val="000000" w:themeColor="text1"/>
          <w:sz w:val="20"/>
          <w:szCs w:val="20"/>
          <w:shd w:val="clear" w:color="auto" w:fill="FFFFFF"/>
        </w:rPr>
        <w:t> </w:t>
      </w:r>
      <w:r w:rsidRPr="00AA01CA">
        <w:rPr>
          <w:rFonts w:ascii="Times New Roman" w:hAnsi="Times New Roman" w:cs="Times New Roman"/>
          <w:i/>
          <w:iCs/>
          <w:color w:val="000000" w:themeColor="text1"/>
          <w:sz w:val="20"/>
          <w:szCs w:val="20"/>
          <w:shd w:val="clear" w:color="auto" w:fill="FFFFFF"/>
        </w:rPr>
        <w:t>Rechtidee</w:t>
      </w:r>
      <w:r w:rsidRPr="00AA01CA">
        <w:rPr>
          <w:rFonts w:ascii="Times New Roman" w:hAnsi="Times New Roman" w:cs="Times New Roman"/>
          <w:color w:val="000000" w:themeColor="text1"/>
          <w:sz w:val="20"/>
          <w:szCs w:val="20"/>
          <w:shd w:val="clear" w:color="auto" w:fill="FFFFFF"/>
        </w:rPr>
        <w:t> 8.2</w:t>
      </w:r>
      <w:r w:rsidRPr="00AA01CA">
        <w:rPr>
          <w:rFonts w:ascii="Times New Roman" w:hAnsi="Times New Roman" w:cs="Times New Roman"/>
          <w:color w:val="000000" w:themeColor="text1"/>
          <w:sz w:val="20"/>
          <w:szCs w:val="20"/>
          <w:shd w:val="clear" w:color="auto" w:fill="FFFFFF"/>
          <w:lang w:val="id-ID"/>
        </w:rPr>
        <w:t>.</w:t>
      </w:r>
      <w:r w:rsidRPr="00AA01CA">
        <w:rPr>
          <w:rFonts w:ascii="Times New Roman" w:hAnsi="Times New Roman" w:cs="Times New Roman"/>
          <w:color w:val="000000" w:themeColor="text1"/>
          <w:sz w:val="20"/>
          <w:szCs w:val="20"/>
          <w:shd w:val="clear" w:color="auto" w:fill="FFFFFF"/>
        </w:rPr>
        <w:t>2013</w:t>
      </w:r>
      <w:r w:rsidRPr="00AA01CA">
        <w:rPr>
          <w:rFonts w:ascii="Times New Roman" w:hAnsi="Times New Roman" w:cs="Times New Roman"/>
          <w:color w:val="000000" w:themeColor="text1"/>
          <w:sz w:val="20"/>
          <w:szCs w:val="20"/>
          <w:shd w:val="clear" w:color="auto" w:fill="FFFFFF"/>
          <w:lang w:val="id-ID"/>
        </w:rPr>
        <w:t>,</w:t>
      </w:r>
      <w:r w:rsidRPr="00AA01CA">
        <w:rPr>
          <w:rFonts w:ascii="Times New Roman" w:hAnsi="Times New Roman" w:cs="Times New Roman"/>
          <w:color w:val="000000" w:themeColor="text1"/>
          <w:sz w:val="20"/>
          <w:szCs w:val="20"/>
        </w:rPr>
        <w:t> </w:t>
      </w:r>
      <w:hyperlink r:id="rId16" w:history="1">
        <w:r w:rsidRPr="00AA01CA">
          <w:rPr>
            <w:rStyle w:val="Hyperlink"/>
            <w:rFonts w:ascii="Times New Roman" w:hAnsi="Times New Roman" w:cs="Times New Roman"/>
            <w:color w:val="000000" w:themeColor="text1"/>
            <w:sz w:val="20"/>
            <w:szCs w:val="20"/>
            <w:u w:val="none"/>
          </w:rPr>
          <w:t>https://journal.trunojoyo.ac.id/rechtidee/article/view/696</w:t>
        </w:r>
      </w:hyperlink>
      <w:r>
        <w:rPr>
          <w:rFonts w:ascii="Times New Roman" w:hAnsi="Times New Roman" w:cs="Times New Roman"/>
          <w:color w:val="000000" w:themeColor="text1"/>
          <w:sz w:val="20"/>
          <w:szCs w:val="20"/>
          <w:lang w:val="id-ID"/>
        </w:rPr>
        <w:t>, 6-7, (20 Februari 2021).</w:t>
      </w:r>
    </w:p>
  </w:footnote>
  <w:footnote w:id="66">
    <w:p w:rsidR="000669F8" w:rsidRDefault="000669F8" w:rsidP="009606E4">
      <w:pPr>
        <w:pStyle w:val="FootnoteText"/>
        <w:spacing w:line="240" w:lineRule="exact"/>
        <w:ind w:firstLine="720"/>
        <w:jc w:val="both"/>
        <w:rPr>
          <w:rFonts w:ascii="Times New Roman" w:hAnsi="Times New Roman" w:cs="Times New Roman"/>
          <w:lang w:val="id-ID"/>
        </w:rPr>
      </w:pPr>
      <w:r w:rsidRPr="00182177">
        <w:rPr>
          <w:rStyle w:val="FootnoteReference"/>
          <w:rFonts w:ascii="Times New Roman" w:hAnsi="Times New Roman" w:cs="Times New Roman"/>
        </w:rPr>
        <w:footnoteRef/>
      </w:r>
      <w:r w:rsidRPr="00182177">
        <w:rPr>
          <w:rFonts w:ascii="Times New Roman" w:hAnsi="Times New Roman" w:cs="Times New Roman"/>
          <w:lang w:val="id-ID"/>
        </w:rPr>
        <w:t>Ana Fitria, “Tinjauan Hukum Islam Terhadap Praktik Pemberian Kredit Modal Kerja Angsuran Sistem Gadai (KRASIDA) Bagi USaha Mikro di PT Pegadaian Cabang Jember”, (Sk</w:t>
      </w:r>
      <w:r>
        <w:rPr>
          <w:rFonts w:ascii="Times New Roman" w:hAnsi="Times New Roman" w:cs="Times New Roman"/>
          <w:lang w:val="id-ID"/>
        </w:rPr>
        <w:t>ripsi: IAIN Jember, 2015), 85.</w:t>
      </w:r>
    </w:p>
    <w:p w:rsidR="000669F8" w:rsidRPr="00182177" w:rsidRDefault="000669F8" w:rsidP="009606E4">
      <w:pPr>
        <w:pStyle w:val="FootnoteText"/>
        <w:spacing w:line="240" w:lineRule="exact"/>
        <w:ind w:firstLine="720"/>
        <w:jc w:val="both"/>
        <w:rPr>
          <w:rFonts w:ascii="Times New Roman" w:hAnsi="Times New Roman" w:cs="Times New Roman"/>
          <w:lang w:val="id-ID"/>
        </w:rPr>
      </w:pPr>
    </w:p>
  </w:footnote>
  <w:footnote w:id="67">
    <w:p w:rsidR="000669F8" w:rsidRPr="00A56049" w:rsidRDefault="000669F8" w:rsidP="00F42C2A">
      <w:pPr>
        <w:pStyle w:val="FootnoteText"/>
        <w:spacing w:line="240" w:lineRule="exact"/>
        <w:ind w:firstLine="720"/>
        <w:jc w:val="both"/>
        <w:rPr>
          <w:rFonts w:ascii="Times New Roman" w:hAnsi="Times New Roman" w:cs="Times New Roman"/>
          <w:lang w:val="id-ID"/>
        </w:rPr>
      </w:pPr>
      <w:r w:rsidRPr="00A56049">
        <w:rPr>
          <w:rStyle w:val="FootnoteReference"/>
          <w:rFonts w:ascii="Times New Roman" w:hAnsi="Times New Roman" w:cs="Times New Roman"/>
        </w:rPr>
        <w:footnoteRef/>
      </w:r>
      <w:r w:rsidRPr="00A56049">
        <w:rPr>
          <w:rFonts w:ascii="Times New Roman" w:hAnsi="Times New Roman" w:cs="Times New Roman"/>
          <w:lang w:val="id-ID"/>
        </w:rPr>
        <w:t xml:space="preserve">Republik Indonesia, </w:t>
      </w:r>
      <w:r w:rsidRPr="00A56049">
        <w:rPr>
          <w:rFonts w:ascii="Times New Roman" w:hAnsi="Times New Roman" w:cs="Times New Roman"/>
          <w:i/>
          <w:lang w:val="id-ID"/>
        </w:rPr>
        <w:t>Undang-undang No. 42 Tahun 1999</w:t>
      </w:r>
      <w:r w:rsidRPr="00A56049">
        <w:rPr>
          <w:rFonts w:ascii="Times New Roman" w:hAnsi="Times New Roman" w:cs="Times New Roman"/>
          <w:lang w:val="id-ID"/>
        </w:rPr>
        <w:t>, Tentang Jaminan Fidusia Pasal 1.</w:t>
      </w:r>
      <w:r w:rsidRPr="00A56049">
        <w:rPr>
          <w:rFonts w:ascii="Times New Roman" w:hAnsi="Times New Roman" w:cs="Times New Roman"/>
        </w:rPr>
        <w:t xml:space="preserve"> </w:t>
      </w:r>
    </w:p>
  </w:footnote>
  <w:footnote w:id="68">
    <w:p w:rsidR="000669F8" w:rsidRDefault="000669F8" w:rsidP="007812B9">
      <w:pPr>
        <w:pStyle w:val="FootnoteText"/>
        <w:spacing w:line="240" w:lineRule="exact"/>
        <w:ind w:firstLine="720"/>
        <w:jc w:val="both"/>
        <w:rPr>
          <w:rFonts w:ascii="Times New Roman" w:hAnsi="Times New Roman" w:cs="Times New Roman"/>
          <w:lang w:val="id-ID"/>
        </w:rPr>
      </w:pPr>
      <w:r w:rsidRPr="00182177">
        <w:rPr>
          <w:rStyle w:val="FootnoteReference"/>
          <w:rFonts w:ascii="Times New Roman" w:hAnsi="Times New Roman" w:cs="Times New Roman"/>
        </w:rPr>
        <w:footnoteRef/>
      </w:r>
      <w:r w:rsidRPr="00182177">
        <w:rPr>
          <w:rFonts w:ascii="Times New Roman" w:hAnsi="Times New Roman" w:cs="Times New Roman"/>
          <w:lang w:val="id-ID"/>
        </w:rPr>
        <w:t xml:space="preserve">Dewan Syariah Nasional MUI, </w:t>
      </w:r>
      <w:r w:rsidRPr="00182177">
        <w:rPr>
          <w:rFonts w:ascii="Times New Roman" w:hAnsi="Times New Roman" w:cs="Times New Roman"/>
          <w:i/>
          <w:lang w:val="id-ID"/>
        </w:rPr>
        <w:t>Fatwa DSN No: 68/DSN-MUI/III2008</w:t>
      </w:r>
      <w:r w:rsidRPr="00182177">
        <w:rPr>
          <w:rFonts w:ascii="Times New Roman" w:hAnsi="Times New Roman" w:cs="Times New Roman"/>
          <w:lang w:val="id-ID"/>
        </w:rPr>
        <w:t>, Tentang Rahn Tasjiliy.</w:t>
      </w:r>
      <w:r w:rsidRPr="00182177">
        <w:rPr>
          <w:rFonts w:ascii="Times New Roman" w:hAnsi="Times New Roman" w:cs="Times New Roman"/>
        </w:rPr>
        <w:t xml:space="preserve"> </w:t>
      </w:r>
    </w:p>
    <w:p w:rsidR="00994C6C" w:rsidRPr="00994C6C" w:rsidRDefault="00994C6C" w:rsidP="007812B9">
      <w:pPr>
        <w:pStyle w:val="FootnoteText"/>
        <w:spacing w:line="240" w:lineRule="exact"/>
        <w:ind w:firstLine="720"/>
        <w:jc w:val="both"/>
        <w:rPr>
          <w:rFonts w:ascii="Times New Roman" w:hAnsi="Times New Roman" w:cs="Times New Roman"/>
          <w:lang w:val="id-ID"/>
        </w:rPr>
      </w:pPr>
    </w:p>
  </w:footnote>
  <w:footnote w:id="69">
    <w:p w:rsidR="000669F8" w:rsidRDefault="000669F8" w:rsidP="00E87273">
      <w:pPr>
        <w:pStyle w:val="FootnoteText"/>
        <w:ind w:firstLine="720"/>
        <w:jc w:val="both"/>
        <w:rPr>
          <w:rFonts w:ascii="Times New Roman" w:hAnsi="Times New Roman" w:cs="Times New Roman"/>
          <w:lang w:val="id-ID"/>
        </w:rPr>
      </w:pPr>
      <w:r w:rsidRPr="00DE6A1A">
        <w:rPr>
          <w:rStyle w:val="FootnoteReference"/>
          <w:rFonts w:ascii="Times New Roman" w:hAnsi="Times New Roman" w:cs="Times New Roman"/>
        </w:rPr>
        <w:footnoteRef/>
      </w:r>
      <w:r w:rsidRPr="00DE6A1A">
        <w:rPr>
          <w:rFonts w:ascii="Times New Roman" w:hAnsi="Times New Roman" w:cs="Times New Roman"/>
          <w:lang w:val="id-ID"/>
        </w:rPr>
        <w:t>Ana Fitria, “Tinjauan Hukum Islam Terhadap Praktik Pemberian Kredit Modal Kerja Angsura</w:t>
      </w:r>
      <w:r>
        <w:rPr>
          <w:rFonts w:ascii="Times New Roman" w:hAnsi="Times New Roman" w:cs="Times New Roman"/>
          <w:lang w:val="id-ID"/>
        </w:rPr>
        <w:t>n Sistem Gadai (KRASIDA) Bagi Us</w:t>
      </w:r>
      <w:r w:rsidRPr="00DE6A1A">
        <w:rPr>
          <w:rFonts w:ascii="Times New Roman" w:hAnsi="Times New Roman" w:cs="Times New Roman"/>
          <w:lang w:val="id-ID"/>
        </w:rPr>
        <w:t xml:space="preserve">aha Mikro di PT Pegadaian Cabang Jember”, (Skripsi: IAIN Jember, 2015), </w:t>
      </w:r>
      <w:r>
        <w:rPr>
          <w:rFonts w:ascii="Times New Roman" w:hAnsi="Times New Roman" w:cs="Times New Roman"/>
          <w:lang w:val="id-ID"/>
        </w:rPr>
        <w:t>95.</w:t>
      </w:r>
    </w:p>
    <w:p w:rsidR="000669F8" w:rsidRPr="00DE6A1A" w:rsidRDefault="000669F8" w:rsidP="00E87273">
      <w:pPr>
        <w:pStyle w:val="FootnoteText"/>
        <w:ind w:firstLine="720"/>
        <w:jc w:val="both"/>
        <w:rPr>
          <w:rFonts w:ascii="Times New Roman" w:hAnsi="Times New Roman" w:cs="Times New Roman"/>
          <w:lang w:val="id-ID"/>
        </w:rPr>
      </w:pPr>
    </w:p>
  </w:footnote>
  <w:footnote w:id="70">
    <w:p w:rsidR="000669F8" w:rsidRPr="007341A8" w:rsidRDefault="000669F8" w:rsidP="007341A8">
      <w:pPr>
        <w:pStyle w:val="FootnoteText"/>
        <w:ind w:firstLine="720"/>
        <w:jc w:val="both"/>
        <w:rPr>
          <w:rFonts w:ascii="Times New Roman" w:hAnsi="Times New Roman" w:cs="Times New Roman"/>
          <w:lang w:val="id-ID"/>
        </w:rPr>
      </w:pPr>
      <w:r w:rsidRPr="00AF77D6">
        <w:rPr>
          <w:rStyle w:val="FootnoteReference"/>
          <w:rFonts w:ascii="Times New Roman" w:hAnsi="Times New Roman" w:cs="Times New Roman"/>
        </w:rPr>
        <w:footnoteRef/>
      </w:r>
      <w:r w:rsidRPr="00AF77D6">
        <w:rPr>
          <w:rFonts w:ascii="Times New Roman" w:hAnsi="Times New Roman" w:cs="Times New Roman"/>
          <w:lang w:val="id-ID"/>
        </w:rPr>
        <w:t xml:space="preserve">Republik Indonesia, Qur’an KEMENAG, </w:t>
      </w:r>
      <w:hyperlink r:id="rId17" w:history="1">
        <w:r w:rsidRPr="00AF77D6">
          <w:rPr>
            <w:rStyle w:val="Hyperlink"/>
            <w:rFonts w:ascii="Times New Roman" w:hAnsi="Times New Roman" w:cs="Times New Roman"/>
            <w:color w:val="auto"/>
            <w:u w:val="none"/>
            <w:lang w:val="id-ID"/>
          </w:rPr>
          <w:t>https://quran.kemenag.go.id/sura/2</w:t>
        </w:r>
      </w:hyperlink>
      <w:r w:rsidRPr="00AF77D6">
        <w:rPr>
          <w:rFonts w:ascii="Times New Roman" w:hAnsi="Times New Roman" w:cs="Times New Roman"/>
          <w:lang w:val="id-ID"/>
        </w:rPr>
        <w:t>, (25 Februari 2021).</w:t>
      </w:r>
    </w:p>
  </w:footnote>
  <w:footnote w:id="71">
    <w:p w:rsidR="000669F8" w:rsidRPr="0082365F" w:rsidRDefault="000669F8" w:rsidP="0082365F">
      <w:pPr>
        <w:pStyle w:val="FootnoteText"/>
        <w:spacing w:line="240" w:lineRule="exact"/>
        <w:ind w:firstLine="720"/>
        <w:rPr>
          <w:rFonts w:ascii="Times New Roman" w:hAnsi="Times New Roman" w:cs="Times New Roman"/>
          <w:lang w:val="id-ID"/>
        </w:rPr>
      </w:pPr>
      <w:r w:rsidRPr="0082365F">
        <w:rPr>
          <w:rStyle w:val="FootnoteReference"/>
          <w:rFonts w:ascii="Times New Roman" w:hAnsi="Times New Roman" w:cs="Times New Roman"/>
        </w:rPr>
        <w:footnoteRef/>
      </w:r>
      <w:r w:rsidRPr="0082365F">
        <w:rPr>
          <w:rFonts w:ascii="Times New Roman" w:hAnsi="Times New Roman" w:cs="Times New Roman"/>
          <w:lang w:val="id-ID"/>
        </w:rPr>
        <w:t xml:space="preserve">A. Syathir Sofyan, “Hukum Gadai Islam dan Prakteknya di Sulawesi Selatan”, </w:t>
      </w:r>
      <w:r w:rsidRPr="0082365F">
        <w:rPr>
          <w:rFonts w:ascii="Times New Roman" w:hAnsi="Times New Roman" w:cs="Times New Roman"/>
          <w:i/>
          <w:lang w:val="id-ID"/>
        </w:rPr>
        <w:t>Bilancia: Jurnal Studi Ilmu Syariah dan Hukum</w:t>
      </w:r>
      <w:r>
        <w:rPr>
          <w:rFonts w:ascii="Times New Roman" w:hAnsi="Times New Roman" w:cs="Times New Roman"/>
          <w:i/>
          <w:lang w:val="id-ID"/>
        </w:rPr>
        <w:t xml:space="preserve"> IAIN Palu</w:t>
      </w:r>
      <w:r w:rsidRPr="0082365F">
        <w:rPr>
          <w:rFonts w:ascii="Times New Roman" w:hAnsi="Times New Roman" w:cs="Times New Roman"/>
          <w:i/>
          <w:lang w:val="id-ID"/>
        </w:rPr>
        <w:t xml:space="preserve">, vol. 13 No. 2 (July-Desember 2019), </w:t>
      </w:r>
      <w:r w:rsidRPr="0082365F">
        <w:rPr>
          <w:rFonts w:ascii="Times New Roman" w:hAnsi="Times New Roman" w:cs="Times New Roman"/>
          <w:lang w:val="id-ID"/>
        </w:rPr>
        <w:t>261.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957605"/>
      <w:docPartObj>
        <w:docPartGallery w:val="Page Numbers (Top of Page)"/>
        <w:docPartUnique/>
      </w:docPartObj>
    </w:sdtPr>
    <w:sdtEndPr>
      <w:rPr>
        <w:rFonts w:ascii="Times New Roman" w:hAnsi="Times New Roman" w:cs="Times New Roman"/>
        <w:noProof/>
      </w:rPr>
    </w:sdtEndPr>
    <w:sdtContent>
      <w:p w:rsidR="000669F8" w:rsidRPr="00FA67F4" w:rsidRDefault="000669F8">
        <w:pPr>
          <w:pStyle w:val="Header"/>
          <w:jc w:val="right"/>
          <w:rPr>
            <w:rFonts w:ascii="Times New Roman" w:hAnsi="Times New Roman" w:cs="Times New Roman"/>
          </w:rPr>
        </w:pPr>
        <w:r w:rsidRPr="00FA67F4">
          <w:rPr>
            <w:rFonts w:ascii="Times New Roman" w:hAnsi="Times New Roman" w:cs="Times New Roman"/>
          </w:rPr>
          <w:fldChar w:fldCharType="begin"/>
        </w:r>
        <w:r w:rsidRPr="00FA67F4">
          <w:rPr>
            <w:rFonts w:ascii="Times New Roman" w:hAnsi="Times New Roman" w:cs="Times New Roman"/>
          </w:rPr>
          <w:instrText xml:space="preserve"> PAGE   \* MERGEFORMAT </w:instrText>
        </w:r>
        <w:r w:rsidRPr="00FA67F4">
          <w:rPr>
            <w:rFonts w:ascii="Times New Roman" w:hAnsi="Times New Roman" w:cs="Times New Roman"/>
          </w:rPr>
          <w:fldChar w:fldCharType="separate"/>
        </w:r>
        <w:r w:rsidR="000653EA">
          <w:rPr>
            <w:rFonts w:ascii="Times New Roman" w:hAnsi="Times New Roman" w:cs="Times New Roman"/>
            <w:noProof/>
          </w:rPr>
          <w:t>1</w:t>
        </w:r>
        <w:r w:rsidRPr="00FA67F4">
          <w:rPr>
            <w:rFonts w:ascii="Times New Roman" w:hAnsi="Times New Roman" w:cs="Times New Roman"/>
            <w:noProof/>
          </w:rPr>
          <w:fldChar w:fldCharType="end"/>
        </w:r>
      </w:p>
    </w:sdtContent>
  </w:sdt>
  <w:p w:rsidR="000669F8" w:rsidRPr="008F6319" w:rsidRDefault="000669F8" w:rsidP="008F6319">
    <w:pPr>
      <w:tabs>
        <w:tab w:val="left" w:pos="1005"/>
      </w:tabs>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54961"/>
      <w:docPartObj>
        <w:docPartGallery w:val="Page Numbers (Top of Page)"/>
        <w:docPartUnique/>
      </w:docPartObj>
    </w:sdtPr>
    <w:sdtEndPr>
      <w:rPr>
        <w:rFonts w:ascii="Times New Roman" w:hAnsi="Times New Roman" w:cs="Times New Roman"/>
        <w:noProof/>
      </w:rPr>
    </w:sdtEndPr>
    <w:sdtContent>
      <w:p w:rsidR="000669F8" w:rsidRPr="00FA67F4" w:rsidRDefault="000669F8">
        <w:pPr>
          <w:pStyle w:val="Header"/>
          <w:jc w:val="right"/>
          <w:rPr>
            <w:rFonts w:ascii="Times New Roman" w:hAnsi="Times New Roman" w:cs="Times New Roman"/>
          </w:rPr>
        </w:pPr>
        <w:r w:rsidRPr="00FA67F4">
          <w:rPr>
            <w:rFonts w:ascii="Times New Roman" w:hAnsi="Times New Roman" w:cs="Times New Roman"/>
          </w:rPr>
          <w:fldChar w:fldCharType="begin"/>
        </w:r>
        <w:r w:rsidRPr="00FA67F4">
          <w:rPr>
            <w:rFonts w:ascii="Times New Roman" w:hAnsi="Times New Roman" w:cs="Times New Roman"/>
          </w:rPr>
          <w:instrText xml:space="preserve"> PAGE   \* MERGEFORMAT </w:instrText>
        </w:r>
        <w:r w:rsidRPr="00FA67F4">
          <w:rPr>
            <w:rFonts w:ascii="Times New Roman" w:hAnsi="Times New Roman" w:cs="Times New Roman"/>
          </w:rPr>
          <w:fldChar w:fldCharType="separate"/>
        </w:r>
        <w:r w:rsidR="000653EA">
          <w:rPr>
            <w:rFonts w:ascii="Times New Roman" w:hAnsi="Times New Roman" w:cs="Times New Roman"/>
            <w:noProof/>
          </w:rPr>
          <w:t>67</w:t>
        </w:r>
        <w:r w:rsidRPr="00FA67F4">
          <w:rPr>
            <w:rFonts w:ascii="Times New Roman" w:hAnsi="Times New Roman" w:cs="Times New Roman"/>
            <w:noProof/>
          </w:rPr>
          <w:fldChar w:fldCharType="end"/>
        </w:r>
      </w:p>
    </w:sdtContent>
  </w:sdt>
  <w:p w:rsidR="000669F8" w:rsidRDefault="00066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F2C"/>
    <w:multiLevelType w:val="hybridMultilevel"/>
    <w:tmpl w:val="40962A84"/>
    <w:lvl w:ilvl="0" w:tplc="04090017">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16C2AA6"/>
    <w:multiLevelType w:val="multilevel"/>
    <w:tmpl w:val="E038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12908"/>
    <w:multiLevelType w:val="hybridMultilevel"/>
    <w:tmpl w:val="92F08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613"/>
    <w:multiLevelType w:val="hybridMultilevel"/>
    <w:tmpl w:val="B1582A52"/>
    <w:lvl w:ilvl="0" w:tplc="04090011">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
    <w:nsid w:val="06674B91"/>
    <w:multiLevelType w:val="hybridMultilevel"/>
    <w:tmpl w:val="79844CDC"/>
    <w:lvl w:ilvl="0" w:tplc="04090017">
      <w:start w:val="1"/>
      <w:numFmt w:val="lowerLetter"/>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5">
    <w:nsid w:val="1A66603F"/>
    <w:multiLevelType w:val="hybridMultilevel"/>
    <w:tmpl w:val="F632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677AD"/>
    <w:multiLevelType w:val="hybridMultilevel"/>
    <w:tmpl w:val="CB786F16"/>
    <w:lvl w:ilvl="0" w:tplc="BDBC811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222C8D"/>
    <w:multiLevelType w:val="hybridMultilevel"/>
    <w:tmpl w:val="562E8294"/>
    <w:lvl w:ilvl="0" w:tplc="F5C40F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39F4A21"/>
    <w:multiLevelType w:val="hybridMultilevel"/>
    <w:tmpl w:val="9EEAF9DE"/>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42F5132"/>
    <w:multiLevelType w:val="hybridMultilevel"/>
    <w:tmpl w:val="C41E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D105B"/>
    <w:multiLevelType w:val="hybridMultilevel"/>
    <w:tmpl w:val="9B7A30D4"/>
    <w:lvl w:ilvl="0" w:tplc="9F9CAF80">
      <w:start w:val="1"/>
      <w:numFmt w:val="lowerLetter"/>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FF914D0"/>
    <w:multiLevelType w:val="hybridMultilevel"/>
    <w:tmpl w:val="4614EC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92C88"/>
    <w:multiLevelType w:val="hybridMultilevel"/>
    <w:tmpl w:val="F992F73A"/>
    <w:lvl w:ilvl="0" w:tplc="04090011">
      <w:start w:val="1"/>
      <w:numFmt w:val="decimal"/>
      <w:lvlText w:val="%1)"/>
      <w:lvlJc w:val="left"/>
      <w:pPr>
        <w:ind w:left="2345" w:hanging="360"/>
      </w:pPr>
      <w:rPr>
        <w:rFonts w:hint="default"/>
        <w:sz w:val="22"/>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348469F1"/>
    <w:multiLevelType w:val="hybridMultilevel"/>
    <w:tmpl w:val="5CF8FA92"/>
    <w:lvl w:ilvl="0" w:tplc="5890203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56353"/>
    <w:multiLevelType w:val="hybridMultilevel"/>
    <w:tmpl w:val="D1228EA2"/>
    <w:lvl w:ilvl="0" w:tplc="212014C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69E011B6">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84020"/>
    <w:multiLevelType w:val="hybridMultilevel"/>
    <w:tmpl w:val="A1606E9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89F62DE"/>
    <w:multiLevelType w:val="hybridMultilevel"/>
    <w:tmpl w:val="781C6F5E"/>
    <w:lvl w:ilvl="0" w:tplc="212014C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69E011B6">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076BB"/>
    <w:multiLevelType w:val="hybridMultilevel"/>
    <w:tmpl w:val="42563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F1400"/>
    <w:multiLevelType w:val="hybridMultilevel"/>
    <w:tmpl w:val="15FA5CCE"/>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41D420E6"/>
    <w:multiLevelType w:val="hybridMultilevel"/>
    <w:tmpl w:val="80526E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3C3D85"/>
    <w:multiLevelType w:val="hybridMultilevel"/>
    <w:tmpl w:val="A5F2C7E0"/>
    <w:lvl w:ilvl="0" w:tplc="04090011">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21">
    <w:nsid w:val="42BE31F2"/>
    <w:multiLevelType w:val="hybridMultilevel"/>
    <w:tmpl w:val="BF2C9454"/>
    <w:lvl w:ilvl="0" w:tplc="C5FA91D8">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443D0F58"/>
    <w:multiLevelType w:val="hybridMultilevel"/>
    <w:tmpl w:val="C8446308"/>
    <w:lvl w:ilvl="0" w:tplc="396C4F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DAE3847"/>
    <w:multiLevelType w:val="hybridMultilevel"/>
    <w:tmpl w:val="F954B900"/>
    <w:lvl w:ilvl="0" w:tplc="04090017">
      <w:start w:val="1"/>
      <w:numFmt w:val="lowerLetter"/>
      <w:lvlText w:val="%1)"/>
      <w:lvlJc w:val="left"/>
      <w:pPr>
        <w:ind w:left="2487" w:hanging="360"/>
      </w:p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4">
    <w:nsid w:val="5E3F6B18"/>
    <w:multiLevelType w:val="hybridMultilevel"/>
    <w:tmpl w:val="7742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945A2"/>
    <w:multiLevelType w:val="hybridMultilevel"/>
    <w:tmpl w:val="DBC6E134"/>
    <w:lvl w:ilvl="0" w:tplc="8E143C40">
      <w:start w:val="1"/>
      <w:numFmt w:val="upp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6">
    <w:nsid w:val="689312A7"/>
    <w:multiLevelType w:val="hybridMultilevel"/>
    <w:tmpl w:val="9712F428"/>
    <w:lvl w:ilvl="0" w:tplc="5DB2EA2C">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94F51F8"/>
    <w:multiLevelType w:val="hybridMultilevel"/>
    <w:tmpl w:val="CEF2B65A"/>
    <w:lvl w:ilvl="0" w:tplc="04090011">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387FED"/>
    <w:multiLevelType w:val="hybridMultilevel"/>
    <w:tmpl w:val="E528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9645E9"/>
    <w:multiLevelType w:val="hybridMultilevel"/>
    <w:tmpl w:val="B1D23E74"/>
    <w:lvl w:ilvl="0" w:tplc="5024ED64">
      <w:start w:val="1"/>
      <w:numFmt w:val="lowerLetter"/>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39D19DE"/>
    <w:multiLevelType w:val="hybridMultilevel"/>
    <w:tmpl w:val="BA20086C"/>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76630EDD"/>
    <w:multiLevelType w:val="hybridMultilevel"/>
    <w:tmpl w:val="C9DC865C"/>
    <w:lvl w:ilvl="0" w:tplc="07B2A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3A3A13"/>
    <w:multiLevelType w:val="hybridMultilevel"/>
    <w:tmpl w:val="C9DC865C"/>
    <w:lvl w:ilvl="0" w:tplc="07B2A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F0B1C48"/>
    <w:multiLevelType w:val="hybridMultilevel"/>
    <w:tmpl w:val="BD40B002"/>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25"/>
  </w:num>
  <w:num w:numId="3">
    <w:abstractNumId w:val="12"/>
  </w:num>
  <w:num w:numId="4">
    <w:abstractNumId w:val="20"/>
  </w:num>
  <w:num w:numId="5">
    <w:abstractNumId w:val="3"/>
  </w:num>
  <w:num w:numId="6">
    <w:abstractNumId w:val="23"/>
  </w:num>
  <w:num w:numId="7">
    <w:abstractNumId w:val="0"/>
  </w:num>
  <w:num w:numId="8">
    <w:abstractNumId w:val="26"/>
  </w:num>
  <w:num w:numId="9">
    <w:abstractNumId w:val="21"/>
  </w:num>
  <w:num w:numId="10">
    <w:abstractNumId w:val="33"/>
  </w:num>
  <w:num w:numId="11">
    <w:abstractNumId w:val="27"/>
  </w:num>
  <w:num w:numId="12">
    <w:abstractNumId w:val="8"/>
  </w:num>
  <w:num w:numId="13">
    <w:abstractNumId w:val="22"/>
  </w:num>
  <w:num w:numId="14">
    <w:abstractNumId w:val="31"/>
  </w:num>
  <w:num w:numId="15">
    <w:abstractNumId w:val="7"/>
  </w:num>
  <w:num w:numId="16">
    <w:abstractNumId w:val="30"/>
  </w:num>
  <w:num w:numId="17">
    <w:abstractNumId w:val="28"/>
  </w:num>
  <w:num w:numId="18">
    <w:abstractNumId w:val="2"/>
  </w:num>
  <w:num w:numId="19">
    <w:abstractNumId w:val="10"/>
  </w:num>
  <w:num w:numId="20">
    <w:abstractNumId w:val="6"/>
  </w:num>
  <w:num w:numId="21">
    <w:abstractNumId w:val="29"/>
  </w:num>
  <w:num w:numId="22">
    <w:abstractNumId w:val="16"/>
  </w:num>
  <w:num w:numId="23">
    <w:abstractNumId w:val="11"/>
  </w:num>
  <w:num w:numId="24">
    <w:abstractNumId w:val="19"/>
  </w:num>
  <w:num w:numId="25">
    <w:abstractNumId w:val="18"/>
  </w:num>
  <w:num w:numId="26">
    <w:abstractNumId w:val="4"/>
  </w:num>
  <w:num w:numId="27">
    <w:abstractNumId w:val="17"/>
  </w:num>
  <w:num w:numId="28">
    <w:abstractNumId w:val="5"/>
  </w:num>
  <w:num w:numId="29">
    <w:abstractNumId w:val="14"/>
  </w:num>
  <w:num w:numId="30">
    <w:abstractNumId w:val="32"/>
  </w:num>
  <w:num w:numId="31">
    <w:abstractNumId w:val="15"/>
  </w:num>
  <w:num w:numId="32">
    <w:abstractNumId w:val="1"/>
  </w:num>
  <w:num w:numId="33">
    <w:abstractNumId w:val="9"/>
  </w:num>
  <w:num w:numId="3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09"/>
    <w:rsid w:val="000015CC"/>
    <w:rsid w:val="00001AD1"/>
    <w:rsid w:val="0000322E"/>
    <w:rsid w:val="00004C8F"/>
    <w:rsid w:val="0001433D"/>
    <w:rsid w:val="00021661"/>
    <w:rsid w:val="00022336"/>
    <w:rsid w:val="00023589"/>
    <w:rsid w:val="00023BCC"/>
    <w:rsid w:val="0002745B"/>
    <w:rsid w:val="000334CE"/>
    <w:rsid w:val="0003719F"/>
    <w:rsid w:val="000421FA"/>
    <w:rsid w:val="000443B4"/>
    <w:rsid w:val="000637C4"/>
    <w:rsid w:val="0006385E"/>
    <w:rsid w:val="000653EA"/>
    <w:rsid w:val="000654B8"/>
    <w:rsid w:val="000669F8"/>
    <w:rsid w:val="00070D04"/>
    <w:rsid w:val="00072B94"/>
    <w:rsid w:val="00075D11"/>
    <w:rsid w:val="000803CB"/>
    <w:rsid w:val="0008293F"/>
    <w:rsid w:val="00083DD1"/>
    <w:rsid w:val="00086FF0"/>
    <w:rsid w:val="000930A2"/>
    <w:rsid w:val="00093D29"/>
    <w:rsid w:val="000A057D"/>
    <w:rsid w:val="000A1624"/>
    <w:rsid w:val="000A2053"/>
    <w:rsid w:val="000A6654"/>
    <w:rsid w:val="000A7214"/>
    <w:rsid w:val="000B146A"/>
    <w:rsid w:val="000B37A6"/>
    <w:rsid w:val="000B3B18"/>
    <w:rsid w:val="000B42BD"/>
    <w:rsid w:val="000B75F7"/>
    <w:rsid w:val="000B7735"/>
    <w:rsid w:val="000C2042"/>
    <w:rsid w:val="000C40DD"/>
    <w:rsid w:val="000C4EA4"/>
    <w:rsid w:val="000D105E"/>
    <w:rsid w:val="000D35E9"/>
    <w:rsid w:val="000D4DAC"/>
    <w:rsid w:val="000D7728"/>
    <w:rsid w:val="000E0212"/>
    <w:rsid w:val="000E2D13"/>
    <w:rsid w:val="000E2FFE"/>
    <w:rsid w:val="000E7A8D"/>
    <w:rsid w:val="000F1EA4"/>
    <w:rsid w:val="000F5295"/>
    <w:rsid w:val="000F5E81"/>
    <w:rsid w:val="001075CB"/>
    <w:rsid w:val="00111152"/>
    <w:rsid w:val="0011594B"/>
    <w:rsid w:val="00116060"/>
    <w:rsid w:val="00117544"/>
    <w:rsid w:val="00122529"/>
    <w:rsid w:val="00122CFA"/>
    <w:rsid w:val="00124043"/>
    <w:rsid w:val="00131530"/>
    <w:rsid w:val="00132A37"/>
    <w:rsid w:val="00132F75"/>
    <w:rsid w:val="00135083"/>
    <w:rsid w:val="001364DD"/>
    <w:rsid w:val="001371B1"/>
    <w:rsid w:val="001422D9"/>
    <w:rsid w:val="0014462C"/>
    <w:rsid w:val="00145D96"/>
    <w:rsid w:val="001463FB"/>
    <w:rsid w:val="001533D0"/>
    <w:rsid w:val="0015344C"/>
    <w:rsid w:val="00155881"/>
    <w:rsid w:val="00156624"/>
    <w:rsid w:val="00156ACA"/>
    <w:rsid w:val="00161CE1"/>
    <w:rsid w:val="00162814"/>
    <w:rsid w:val="0016610C"/>
    <w:rsid w:val="001671D1"/>
    <w:rsid w:val="00171660"/>
    <w:rsid w:val="00172A6D"/>
    <w:rsid w:val="00172CEB"/>
    <w:rsid w:val="001753BC"/>
    <w:rsid w:val="00182BAD"/>
    <w:rsid w:val="00186382"/>
    <w:rsid w:val="00191A4E"/>
    <w:rsid w:val="001920C7"/>
    <w:rsid w:val="001929FC"/>
    <w:rsid w:val="00192E86"/>
    <w:rsid w:val="001934FB"/>
    <w:rsid w:val="00193897"/>
    <w:rsid w:val="001956E3"/>
    <w:rsid w:val="001A082F"/>
    <w:rsid w:val="001A1045"/>
    <w:rsid w:val="001A10FA"/>
    <w:rsid w:val="001A228E"/>
    <w:rsid w:val="001A3344"/>
    <w:rsid w:val="001A5A4A"/>
    <w:rsid w:val="001A6A54"/>
    <w:rsid w:val="001B7967"/>
    <w:rsid w:val="001C0844"/>
    <w:rsid w:val="001C2D2D"/>
    <w:rsid w:val="001C675D"/>
    <w:rsid w:val="001D0060"/>
    <w:rsid w:val="001D0789"/>
    <w:rsid w:val="001D161B"/>
    <w:rsid w:val="001D35FA"/>
    <w:rsid w:val="001D69EC"/>
    <w:rsid w:val="001D708A"/>
    <w:rsid w:val="001D7708"/>
    <w:rsid w:val="001E07E8"/>
    <w:rsid w:val="001E684F"/>
    <w:rsid w:val="001F0A94"/>
    <w:rsid w:val="001F0D66"/>
    <w:rsid w:val="001F172D"/>
    <w:rsid w:val="001F175A"/>
    <w:rsid w:val="001F36AF"/>
    <w:rsid w:val="001F3B50"/>
    <w:rsid w:val="001F5E84"/>
    <w:rsid w:val="001F766D"/>
    <w:rsid w:val="00200B14"/>
    <w:rsid w:val="0020133B"/>
    <w:rsid w:val="00202C2C"/>
    <w:rsid w:val="002034C3"/>
    <w:rsid w:val="00204C81"/>
    <w:rsid w:val="00207878"/>
    <w:rsid w:val="002100DD"/>
    <w:rsid w:val="00210454"/>
    <w:rsid w:val="002107DC"/>
    <w:rsid w:val="00217B3E"/>
    <w:rsid w:val="00220ECC"/>
    <w:rsid w:val="00230B2B"/>
    <w:rsid w:val="002310AB"/>
    <w:rsid w:val="00231153"/>
    <w:rsid w:val="00231D74"/>
    <w:rsid w:val="00236CA9"/>
    <w:rsid w:val="0024045C"/>
    <w:rsid w:val="00240D65"/>
    <w:rsid w:val="00242CE9"/>
    <w:rsid w:val="00244A71"/>
    <w:rsid w:val="00244E0A"/>
    <w:rsid w:val="00246CE1"/>
    <w:rsid w:val="00255C6C"/>
    <w:rsid w:val="00256600"/>
    <w:rsid w:val="002602B8"/>
    <w:rsid w:val="00260A35"/>
    <w:rsid w:val="00261DBD"/>
    <w:rsid w:val="00263E85"/>
    <w:rsid w:val="002718A7"/>
    <w:rsid w:val="00273421"/>
    <w:rsid w:val="002778A0"/>
    <w:rsid w:val="00277DCA"/>
    <w:rsid w:val="00280AB5"/>
    <w:rsid w:val="00286C50"/>
    <w:rsid w:val="00287986"/>
    <w:rsid w:val="002902B1"/>
    <w:rsid w:val="0029254C"/>
    <w:rsid w:val="00293DCE"/>
    <w:rsid w:val="002957CE"/>
    <w:rsid w:val="002960DF"/>
    <w:rsid w:val="0029661D"/>
    <w:rsid w:val="00297585"/>
    <w:rsid w:val="002A4C46"/>
    <w:rsid w:val="002B1DA0"/>
    <w:rsid w:val="002B3B44"/>
    <w:rsid w:val="002B6FE1"/>
    <w:rsid w:val="002B765A"/>
    <w:rsid w:val="002C3B37"/>
    <w:rsid w:val="002C7BC2"/>
    <w:rsid w:val="002C7C02"/>
    <w:rsid w:val="002D086E"/>
    <w:rsid w:val="002D3523"/>
    <w:rsid w:val="002D40DD"/>
    <w:rsid w:val="002D4585"/>
    <w:rsid w:val="002D6E0E"/>
    <w:rsid w:val="002D792F"/>
    <w:rsid w:val="002D7CDB"/>
    <w:rsid w:val="002E39DF"/>
    <w:rsid w:val="002E499B"/>
    <w:rsid w:val="002F2694"/>
    <w:rsid w:val="002F46CA"/>
    <w:rsid w:val="002F4F6D"/>
    <w:rsid w:val="002F57FB"/>
    <w:rsid w:val="002F64A7"/>
    <w:rsid w:val="003000F1"/>
    <w:rsid w:val="003007A0"/>
    <w:rsid w:val="00300B18"/>
    <w:rsid w:val="00301942"/>
    <w:rsid w:val="00302C4B"/>
    <w:rsid w:val="00303265"/>
    <w:rsid w:val="00305808"/>
    <w:rsid w:val="00310BD7"/>
    <w:rsid w:val="0031169E"/>
    <w:rsid w:val="003144F7"/>
    <w:rsid w:val="003153AA"/>
    <w:rsid w:val="00317E67"/>
    <w:rsid w:val="00321E93"/>
    <w:rsid w:val="00324969"/>
    <w:rsid w:val="00331E1E"/>
    <w:rsid w:val="00333AB5"/>
    <w:rsid w:val="003351AB"/>
    <w:rsid w:val="0033727C"/>
    <w:rsid w:val="00341367"/>
    <w:rsid w:val="00342275"/>
    <w:rsid w:val="00342BAD"/>
    <w:rsid w:val="003460DE"/>
    <w:rsid w:val="00355F13"/>
    <w:rsid w:val="003602E0"/>
    <w:rsid w:val="0036113E"/>
    <w:rsid w:val="00361295"/>
    <w:rsid w:val="003640C5"/>
    <w:rsid w:val="0036482C"/>
    <w:rsid w:val="00365805"/>
    <w:rsid w:val="00371283"/>
    <w:rsid w:val="003747CF"/>
    <w:rsid w:val="0037640B"/>
    <w:rsid w:val="00376D60"/>
    <w:rsid w:val="0038000B"/>
    <w:rsid w:val="003831F6"/>
    <w:rsid w:val="0038545B"/>
    <w:rsid w:val="0038605F"/>
    <w:rsid w:val="003931D4"/>
    <w:rsid w:val="003A23EB"/>
    <w:rsid w:val="003A2B19"/>
    <w:rsid w:val="003B78D9"/>
    <w:rsid w:val="003B79F3"/>
    <w:rsid w:val="003C046B"/>
    <w:rsid w:val="003C1D49"/>
    <w:rsid w:val="003C1DD2"/>
    <w:rsid w:val="003C6482"/>
    <w:rsid w:val="003D20FF"/>
    <w:rsid w:val="003D3423"/>
    <w:rsid w:val="003D52FA"/>
    <w:rsid w:val="003E3F95"/>
    <w:rsid w:val="003E5C6A"/>
    <w:rsid w:val="003E6926"/>
    <w:rsid w:val="003F0E23"/>
    <w:rsid w:val="003F406A"/>
    <w:rsid w:val="003F68F0"/>
    <w:rsid w:val="003F722C"/>
    <w:rsid w:val="003F78F1"/>
    <w:rsid w:val="00400DE7"/>
    <w:rsid w:val="00404A7C"/>
    <w:rsid w:val="00404FD2"/>
    <w:rsid w:val="004056CB"/>
    <w:rsid w:val="00410F26"/>
    <w:rsid w:val="004127E5"/>
    <w:rsid w:val="00414D01"/>
    <w:rsid w:val="00415501"/>
    <w:rsid w:val="00415EC1"/>
    <w:rsid w:val="0042033C"/>
    <w:rsid w:val="00421BAB"/>
    <w:rsid w:val="00423117"/>
    <w:rsid w:val="00423856"/>
    <w:rsid w:val="004333F8"/>
    <w:rsid w:val="00433856"/>
    <w:rsid w:val="00435308"/>
    <w:rsid w:val="00436144"/>
    <w:rsid w:val="00441E93"/>
    <w:rsid w:val="00445219"/>
    <w:rsid w:val="0045417F"/>
    <w:rsid w:val="00457951"/>
    <w:rsid w:val="004604AB"/>
    <w:rsid w:val="00460CAF"/>
    <w:rsid w:val="00462A1F"/>
    <w:rsid w:val="004666D6"/>
    <w:rsid w:val="0046748D"/>
    <w:rsid w:val="0047376C"/>
    <w:rsid w:val="00475491"/>
    <w:rsid w:val="00476B56"/>
    <w:rsid w:val="004774DC"/>
    <w:rsid w:val="0048070E"/>
    <w:rsid w:val="00484AFF"/>
    <w:rsid w:val="00486D69"/>
    <w:rsid w:val="0049106A"/>
    <w:rsid w:val="004926DF"/>
    <w:rsid w:val="00494A6A"/>
    <w:rsid w:val="00495965"/>
    <w:rsid w:val="00497B5C"/>
    <w:rsid w:val="004A02C5"/>
    <w:rsid w:val="004A0A4B"/>
    <w:rsid w:val="004A3E4E"/>
    <w:rsid w:val="004B134B"/>
    <w:rsid w:val="004B3421"/>
    <w:rsid w:val="004B7E33"/>
    <w:rsid w:val="004C3E88"/>
    <w:rsid w:val="004C6F12"/>
    <w:rsid w:val="004C7CB2"/>
    <w:rsid w:val="004D4FD5"/>
    <w:rsid w:val="004D57AE"/>
    <w:rsid w:val="004D6565"/>
    <w:rsid w:val="004D6F6E"/>
    <w:rsid w:val="004D73FA"/>
    <w:rsid w:val="004E0B7A"/>
    <w:rsid w:val="004E30B1"/>
    <w:rsid w:val="004E3E2E"/>
    <w:rsid w:val="004F0F4E"/>
    <w:rsid w:val="004F218A"/>
    <w:rsid w:val="004F4537"/>
    <w:rsid w:val="004F47AF"/>
    <w:rsid w:val="0050072E"/>
    <w:rsid w:val="00505102"/>
    <w:rsid w:val="00505A2B"/>
    <w:rsid w:val="00505B9D"/>
    <w:rsid w:val="00512AF6"/>
    <w:rsid w:val="00512B93"/>
    <w:rsid w:val="005135D6"/>
    <w:rsid w:val="00514656"/>
    <w:rsid w:val="00514C3E"/>
    <w:rsid w:val="00516656"/>
    <w:rsid w:val="005166D3"/>
    <w:rsid w:val="00522109"/>
    <w:rsid w:val="0052656B"/>
    <w:rsid w:val="00534687"/>
    <w:rsid w:val="00535A95"/>
    <w:rsid w:val="00543FFD"/>
    <w:rsid w:val="005515C3"/>
    <w:rsid w:val="00552FA3"/>
    <w:rsid w:val="005541C0"/>
    <w:rsid w:val="00556722"/>
    <w:rsid w:val="00556BC2"/>
    <w:rsid w:val="005610AC"/>
    <w:rsid w:val="00561657"/>
    <w:rsid w:val="00561737"/>
    <w:rsid w:val="00563C4B"/>
    <w:rsid w:val="00564D6F"/>
    <w:rsid w:val="005656A7"/>
    <w:rsid w:val="0056610E"/>
    <w:rsid w:val="00570DA5"/>
    <w:rsid w:val="0057209B"/>
    <w:rsid w:val="0057506A"/>
    <w:rsid w:val="005801BC"/>
    <w:rsid w:val="00580A4B"/>
    <w:rsid w:val="00583D97"/>
    <w:rsid w:val="00586147"/>
    <w:rsid w:val="00586C55"/>
    <w:rsid w:val="00586D12"/>
    <w:rsid w:val="005901F0"/>
    <w:rsid w:val="0059668B"/>
    <w:rsid w:val="005A5C4D"/>
    <w:rsid w:val="005B3804"/>
    <w:rsid w:val="005B4B08"/>
    <w:rsid w:val="005B5EA7"/>
    <w:rsid w:val="005B6A70"/>
    <w:rsid w:val="005B6C25"/>
    <w:rsid w:val="005B710C"/>
    <w:rsid w:val="005C18A8"/>
    <w:rsid w:val="005D2116"/>
    <w:rsid w:val="005D25A8"/>
    <w:rsid w:val="005D277A"/>
    <w:rsid w:val="005D29B6"/>
    <w:rsid w:val="005D32AA"/>
    <w:rsid w:val="005E1E43"/>
    <w:rsid w:val="005E33F4"/>
    <w:rsid w:val="005E3DFC"/>
    <w:rsid w:val="005E7901"/>
    <w:rsid w:val="005F07A1"/>
    <w:rsid w:val="005F1236"/>
    <w:rsid w:val="005F2749"/>
    <w:rsid w:val="005F4045"/>
    <w:rsid w:val="005F6D4A"/>
    <w:rsid w:val="005F6DEA"/>
    <w:rsid w:val="005F7BD4"/>
    <w:rsid w:val="005F7BE4"/>
    <w:rsid w:val="006060BC"/>
    <w:rsid w:val="00614EED"/>
    <w:rsid w:val="00614EF5"/>
    <w:rsid w:val="00615024"/>
    <w:rsid w:val="00615E26"/>
    <w:rsid w:val="00617048"/>
    <w:rsid w:val="0061777C"/>
    <w:rsid w:val="00617FD4"/>
    <w:rsid w:val="006233AA"/>
    <w:rsid w:val="00624153"/>
    <w:rsid w:val="00624473"/>
    <w:rsid w:val="00626FA8"/>
    <w:rsid w:val="00630A0E"/>
    <w:rsid w:val="00630D18"/>
    <w:rsid w:val="006321BD"/>
    <w:rsid w:val="00632E31"/>
    <w:rsid w:val="0063647A"/>
    <w:rsid w:val="00636E5D"/>
    <w:rsid w:val="00637C6F"/>
    <w:rsid w:val="00642341"/>
    <w:rsid w:val="00645559"/>
    <w:rsid w:val="00647978"/>
    <w:rsid w:val="00647C7F"/>
    <w:rsid w:val="006541A2"/>
    <w:rsid w:val="00657124"/>
    <w:rsid w:val="006600CA"/>
    <w:rsid w:val="006625F7"/>
    <w:rsid w:val="00667C92"/>
    <w:rsid w:val="00673072"/>
    <w:rsid w:val="006747DD"/>
    <w:rsid w:val="00685E23"/>
    <w:rsid w:val="0068706D"/>
    <w:rsid w:val="00692F39"/>
    <w:rsid w:val="00692FC3"/>
    <w:rsid w:val="00693988"/>
    <w:rsid w:val="006955E4"/>
    <w:rsid w:val="00696180"/>
    <w:rsid w:val="006967B0"/>
    <w:rsid w:val="006A1D6B"/>
    <w:rsid w:val="006A5C84"/>
    <w:rsid w:val="006A65DC"/>
    <w:rsid w:val="006A7D59"/>
    <w:rsid w:val="006B0D1F"/>
    <w:rsid w:val="006B3A1F"/>
    <w:rsid w:val="006C36B2"/>
    <w:rsid w:val="006C3F99"/>
    <w:rsid w:val="006C470D"/>
    <w:rsid w:val="006C5514"/>
    <w:rsid w:val="006C644D"/>
    <w:rsid w:val="006C7812"/>
    <w:rsid w:val="006D0FDD"/>
    <w:rsid w:val="006D1AC8"/>
    <w:rsid w:val="006D508C"/>
    <w:rsid w:val="006E0997"/>
    <w:rsid w:val="006E3834"/>
    <w:rsid w:val="006E5728"/>
    <w:rsid w:val="006E5E25"/>
    <w:rsid w:val="006E7DE5"/>
    <w:rsid w:val="006F40DD"/>
    <w:rsid w:val="006F7902"/>
    <w:rsid w:val="00700BDB"/>
    <w:rsid w:val="007062ED"/>
    <w:rsid w:val="0071545C"/>
    <w:rsid w:val="0071659F"/>
    <w:rsid w:val="0071700B"/>
    <w:rsid w:val="007258F8"/>
    <w:rsid w:val="00726FAD"/>
    <w:rsid w:val="00731CE0"/>
    <w:rsid w:val="00732056"/>
    <w:rsid w:val="00732211"/>
    <w:rsid w:val="007330AB"/>
    <w:rsid w:val="007341A8"/>
    <w:rsid w:val="00735160"/>
    <w:rsid w:val="00737B17"/>
    <w:rsid w:val="007401AA"/>
    <w:rsid w:val="00740CF4"/>
    <w:rsid w:val="00744783"/>
    <w:rsid w:val="00746640"/>
    <w:rsid w:val="007466D1"/>
    <w:rsid w:val="00751106"/>
    <w:rsid w:val="00753DA2"/>
    <w:rsid w:val="00756FD2"/>
    <w:rsid w:val="007617D1"/>
    <w:rsid w:val="007629C6"/>
    <w:rsid w:val="0076461E"/>
    <w:rsid w:val="0076469A"/>
    <w:rsid w:val="007707D1"/>
    <w:rsid w:val="00772CF1"/>
    <w:rsid w:val="00773D9C"/>
    <w:rsid w:val="00777B68"/>
    <w:rsid w:val="007812B9"/>
    <w:rsid w:val="0078229C"/>
    <w:rsid w:val="00783275"/>
    <w:rsid w:val="007837AD"/>
    <w:rsid w:val="00786B7D"/>
    <w:rsid w:val="0079282E"/>
    <w:rsid w:val="00792C7B"/>
    <w:rsid w:val="00793457"/>
    <w:rsid w:val="00793F98"/>
    <w:rsid w:val="007A2D7E"/>
    <w:rsid w:val="007B468A"/>
    <w:rsid w:val="007B66DD"/>
    <w:rsid w:val="007B6D8A"/>
    <w:rsid w:val="007C3D28"/>
    <w:rsid w:val="007C7A9B"/>
    <w:rsid w:val="007D0C5A"/>
    <w:rsid w:val="007D1CAA"/>
    <w:rsid w:val="007D375B"/>
    <w:rsid w:val="007D3D06"/>
    <w:rsid w:val="007D75FD"/>
    <w:rsid w:val="007E3CE4"/>
    <w:rsid w:val="007E4AED"/>
    <w:rsid w:val="007E6415"/>
    <w:rsid w:val="007F09F1"/>
    <w:rsid w:val="007F181F"/>
    <w:rsid w:val="007F3358"/>
    <w:rsid w:val="007F3479"/>
    <w:rsid w:val="007F514E"/>
    <w:rsid w:val="007F5272"/>
    <w:rsid w:val="00801D35"/>
    <w:rsid w:val="0080249A"/>
    <w:rsid w:val="00803A4B"/>
    <w:rsid w:val="00803FEF"/>
    <w:rsid w:val="00804F46"/>
    <w:rsid w:val="0080595A"/>
    <w:rsid w:val="00807024"/>
    <w:rsid w:val="00810478"/>
    <w:rsid w:val="00810BFA"/>
    <w:rsid w:val="008128AD"/>
    <w:rsid w:val="008131F5"/>
    <w:rsid w:val="00813B21"/>
    <w:rsid w:val="0081655C"/>
    <w:rsid w:val="00816602"/>
    <w:rsid w:val="008209F8"/>
    <w:rsid w:val="0082365F"/>
    <w:rsid w:val="00824291"/>
    <w:rsid w:val="0083247A"/>
    <w:rsid w:val="0083755F"/>
    <w:rsid w:val="00841575"/>
    <w:rsid w:val="00841CAB"/>
    <w:rsid w:val="00842C8B"/>
    <w:rsid w:val="0084357B"/>
    <w:rsid w:val="00843782"/>
    <w:rsid w:val="00846256"/>
    <w:rsid w:val="0085017D"/>
    <w:rsid w:val="008537E2"/>
    <w:rsid w:val="008563CC"/>
    <w:rsid w:val="008623AE"/>
    <w:rsid w:val="008632CC"/>
    <w:rsid w:val="0087578F"/>
    <w:rsid w:val="00883D61"/>
    <w:rsid w:val="0089114D"/>
    <w:rsid w:val="00893E5E"/>
    <w:rsid w:val="00897774"/>
    <w:rsid w:val="008A1352"/>
    <w:rsid w:val="008A54E6"/>
    <w:rsid w:val="008A7A61"/>
    <w:rsid w:val="008B09C9"/>
    <w:rsid w:val="008B10EB"/>
    <w:rsid w:val="008B2763"/>
    <w:rsid w:val="008B42A9"/>
    <w:rsid w:val="008B5FEB"/>
    <w:rsid w:val="008B66E8"/>
    <w:rsid w:val="008B74FE"/>
    <w:rsid w:val="008C058E"/>
    <w:rsid w:val="008C18A1"/>
    <w:rsid w:val="008C22A2"/>
    <w:rsid w:val="008C77C1"/>
    <w:rsid w:val="008C7EE3"/>
    <w:rsid w:val="008D21C8"/>
    <w:rsid w:val="008D28EF"/>
    <w:rsid w:val="008D4F6C"/>
    <w:rsid w:val="008D5ECD"/>
    <w:rsid w:val="008D744F"/>
    <w:rsid w:val="008D7D65"/>
    <w:rsid w:val="008E48FB"/>
    <w:rsid w:val="008E50F3"/>
    <w:rsid w:val="008F2EB4"/>
    <w:rsid w:val="008F48FF"/>
    <w:rsid w:val="008F6319"/>
    <w:rsid w:val="008F69C7"/>
    <w:rsid w:val="00901450"/>
    <w:rsid w:val="009113C2"/>
    <w:rsid w:val="00911DC2"/>
    <w:rsid w:val="009158EE"/>
    <w:rsid w:val="0092019A"/>
    <w:rsid w:val="00921493"/>
    <w:rsid w:val="00925061"/>
    <w:rsid w:val="00930384"/>
    <w:rsid w:val="0093040F"/>
    <w:rsid w:val="00931B16"/>
    <w:rsid w:val="00931F34"/>
    <w:rsid w:val="00934A2A"/>
    <w:rsid w:val="0093589E"/>
    <w:rsid w:val="00935E16"/>
    <w:rsid w:val="009366E9"/>
    <w:rsid w:val="009417EB"/>
    <w:rsid w:val="009422B1"/>
    <w:rsid w:val="00946EE2"/>
    <w:rsid w:val="0094738F"/>
    <w:rsid w:val="00947BB2"/>
    <w:rsid w:val="009501F4"/>
    <w:rsid w:val="009518BE"/>
    <w:rsid w:val="00952743"/>
    <w:rsid w:val="00952CF8"/>
    <w:rsid w:val="00954961"/>
    <w:rsid w:val="00956C91"/>
    <w:rsid w:val="00957829"/>
    <w:rsid w:val="009600BE"/>
    <w:rsid w:val="009606E4"/>
    <w:rsid w:val="009652FA"/>
    <w:rsid w:val="0096670F"/>
    <w:rsid w:val="00967E9F"/>
    <w:rsid w:val="00972E3B"/>
    <w:rsid w:val="00986E41"/>
    <w:rsid w:val="00994C6C"/>
    <w:rsid w:val="00996799"/>
    <w:rsid w:val="009A3E92"/>
    <w:rsid w:val="009A6CB6"/>
    <w:rsid w:val="009B2533"/>
    <w:rsid w:val="009B2DE4"/>
    <w:rsid w:val="009B5F26"/>
    <w:rsid w:val="009B60F6"/>
    <w:rsid w:val="009B61F3"/>
    <w:rsid w:val="009C1E00"/>
    <w:rsid w:val="009C60E4"/>
    <w:rsid w:val="009C708C"/>
    <w:rsid w:val="009D300D"/>
    <w:rsid w:val="009E015C"/>
    <w:rsid w:val="009E0E2D"/>
    <w:rsid w:val="009E44D3"/>
    <w:rsid w:val="009F0844"/>
    <w:rsid w:val="009F10E8"/>
    <w:rsid w:val="009F1E1D"/>
    <w:rsid w:val="009F4B48"/>
    <w:rsid w:val="009F7B7A"/>
    <w:rsid w:val="00A01C08"/>
    <w:rsid w:val="00A01EDD"/>
    <w:rsid w:val="00A02496"/>
    <w:rsid w:val="00A119F5"/>
    <w:rsid w:val="00A11C0D"/>
    <w:rsid w:val="00A14100"/>
    <w:rsid w:val="00A14372"/>
    <w:rsid w:val="00A172B4"/>
    <w:rsid w:val="00A2146B"/>
    <w:rsid w:val="00A221B0"/>
    <w:rsid w:val="00A23FED"/>
    <w:rsid w:val="00A30179"/>
    <w:rsid w:val="00A3669F"/>
    <w:rsid w:val="00A379F5"/>
    <w:rsid w:val="00A4270C"/>
    <w:rsid w:val="00A4326E"/>
    <w:rsid w:val="00A4577E"/>
    <w:rsid w:val="00A4587B"/>
    <w:rsid w:val="00A45CB4"/>
    <w:rsid w:val="00A52FD4"/>
    <w:rsid w:val="00A637D4"/>
    <w:rsid w:val="00A665E9"/>
    <w:rsid w:val="00A66773"/>
    <w:rsid w:val="00A7506D"/>
    <w:rsid w:val="00A76440"/>
    <w:rsid w:val="00A77E3C"/>
    <w:rsid w:val="00A8046B"/>
    <w:rsid w:val="00A839B5"/>
    <w:rsid w:val="00A844CE"/>
    <w:rsid w:val="00A8609B"/>
    <w:rsid w:val="00A913F2"/>
    <w:rsid w:val="00A93E4A"/>
    <w:rsid w:val="00A947B4"/>
    <w:rsid w:val="00A97C16"/>
    <w:rsid w:val="00AA01CA"/>
    <w:rsid w:val="00AB3C2F"/>
    <w:rsid w:val="00AC136A"/>
    <w:rsid w:val="00AC1BA7"/>
    <w:rsid w:val="00AC2942"/>
    <w:rsid w:val="00AC3D24"/>
    <w:rsid w:val="00AC7F2D"/>
    <w:rsid w:val="00AD0101"/>
    <w:rsid w:val="00AD0B8C"/>
    <w:rsid w:val="00AD155A"/>
    <w:rsid w:val="00AD322D"/>
    <w:rsid w:val="00AD5AF8"/>
    <w:rsid w:val="00AE1623"/>
    <w:rsid w:val="00AE2AED"/>
    <w:rsid w:val="00AE74C0"/>
    <w:rsid w:val="00AE776D"/>
    <w:rsid w:val="00AF10A6"/>
    <w:rsid w:val="00AF1A03"/>
    <w:rsid w:val="00AF77D6"/>
    <w:rsid w:val="00B05CD2"/>
    <w:rsid w:val="00B05D0C"/>
    <w:rsid w:val="00B060D2"/>
    <w:rsid w:val="00B0794A"/>
    <w:rsid w:val="00B10038"/>
    <w:rsid w:val="00B11198"/>
    <w:rsid w:val="00B12C86"/>
    <w:rsid w:val="00B165E7"/>
    <w:rsid w:val="00B16FA2"/>
    <w:rsid w:val="00B225F0"/>
    <w:rsid w:val="00B2298A"/>
    <w:rsid w:val="00B24AF5"/>
    <w:rsid w:val="00B24E2D"/>
    <w:rsid w:val="00B311C4"/>
    <w:rsid w:val="00B31F75"/>
    <w:rsid w:val="00B34A42"/>
    <w:rsid w:val="00B37293"/>
    <w:rsid w:val="00B41E24"/>
    <w:rsid w:val="00B42693"/>
    <w:rsid w:val="00B47522"/>
    <w:rsid w:val="00B50A2F"/>
    <w:rsid w:val="00B5264E"/>
    <w:rsid w:val="00B55065"/>
    <w:rsid w:val="00B6170A"/>
    <w:rsid w:val="00B620C6"/>
    <w:rsid w:val="00B6567B"/>
    <w:rsid w:val="00B70C2E"/>
    <w:rsid w:val="00B72267"/>
    <w:rsid w:val="00B72B89"/>
    <w:rsid w:val="00B74144"/>
    <w:rsid w:val="00B7442F"/>
    <w:rsid w:val="00B81BD4"/>
    <w:rsid w:val="00B82CF1"/>
    <w:rsid w:val="00B82E82"/>
    <w:rsid w:val="00B919B7"/>
    <w:rsid w:val="00B93102"/>
    <w:rsid w:val="00B933DA"/>
    <w:rsid w:val="00B9563E"/>
    <w:rsid w:val="00B95B9E"/>
    <w:rsid w:val="00BA045F"/>
    <w:rsid w:val="00BA08E2"/>
    <w:rsid w:val="00BA2BDA"/>
    <w:rsid w:val="00BA3073"/>
    <w:rsid w:val="00BA5A41"/>
    <w:rsid w:val="00BB0C72"/>
    <w:rsid w:val="00BB1290"/>
    <w:rsid w:val="00BB1FD9"/>
    <w:rsid w:val="00BB500B"/>
    <w:rsid w:val="00BC1B29"/>
    <w:rsid w:val="00BC2F89"/>
    <w:rsid w:val="00BC35E1"/>
    <w:rsid w:val="00BC4F50"/>
    <w:rsid w:val="00BC50C1"/>
    <w:rsid w:val="00BD034D"/>
    <w:rsid w:val="00BD0468"/>
    <w:rsid w:val="00BD4116"/>
    <w:rsid w:val="00BD4490"/>
    <w:rsid w:val="00BD5A5F"/>
    <w:rsid w:val="00BD60B1"/>
    <w:rsid w:val="00BD73A0"/>
    <w:rsid w:val="00BE5557"/>
    <w:rsid w:val="00BF50F2"/>
    <w:rsid w:val="00BF5D43"/>
    <w:rsid w:val="00BF7289"/>
    <w:rsid w:val="00C00F3C"/>
    <w:rsid w:val="00C05811"/>
    <w:rsid w:val="00C06986"/>
    <w:rsid w:val="00C10A52"/>
    <w:rsid w:val="00C1265C"/>
    <w:rsid w:val="00C13FDB"/>
    <w:rsid w:val="00C20330"/>
    <w:rsid w:val="00C2115A"/>
    <w:rsid w:val="00C328DA"/>
    <w:rsid w:val="00C36FCB"/>
    <w:rsid w:val="00C426A5"/>
    <w:rsid w:val="00C45660"/>
    <w:rsid w:val="00C45BBA"/>
    <w:rsid w:val="00C50FFD"/>
    <w:rsid w:val="00C51C4F"/>
    <w:rsid w:val="00C51D00"/>
    <w:rsid w:val="00C5423B"/>
    <w:rsid w:val="00C54E4A"/>
    <w:rsid w:val="00C608BD"/>
    <w:rsid w:val="00C619FE"/>
    <w:rsid w:val="00C70E31"/>
    <w:rsid w:val="00C70FBA"/>
    <w:rsid w:val="00C80E47"/>
    <w:rsid w:val="00C828DF"/>
    <w:rsid w:val="00C86AE1"/>
    <w:rsid w:val="00C87014"/>
    <w:rsid w:val="00C914A3"/>
    <w:rsid w:val="00C927BA"/>
    <w:rsid w:val="00C978F2"/>
    <w:rsid w:val="00CA01C8"/>
    <w:rsid w:val="00CA1843"/>
    <w:rsid w:val="00CA1ECD"/>
    <w:rsid w:val="00CA2D92"/>
    <w:rsid w:val="00CA5A01"/>
    <w:rsid w:val="00CA66F2"/>
    <w:rsid w:val="00CA693B"/>
    <w:rsid w:val="00CA75A1"/>
    <w:rsid w:val="00CA75B4"/>
    <w:rsid w:val="00CB41B9"/>
    <w:rsid w:val="00CB7E8D"/>
    <w:rsid w:val="00CC2CCC"/>
    <w:rsid w:val="00CC3273"/>
    <w:rsid w:val="00CC3B67"/>
    <w:rsid w:val="00CC3D4A"/>
    <w:rsid w:val="00CC5AA7"/>
    <w:rsid w:val="00CC5E7D"/>
    <w:rsid w:val="00CC6487"/>
    <w:rsid w:val="00CC724C"/>
    <w:rsid w:val="00CD01A5"/>
    <w:rsid w:val="00CD16D7"/>
    <w:rsid w:val="00CD19C2"/>
    <w:rsid w:val="00CD5244"/>
    <w:rsid w:val="00CD6753"/>
    <w:rsid w:val="00CD68FA"/>
    <w:rsid w:val="00CD7C3C"/>
    <w:rsid w:val="00CE08CC"/>
    <w:rsid w:val="00CE1C0E"/>
    <w:rsid w:val="00CE2C36"/>
    <w:rsid w:val="00CE32ED"/>
    <w:rsid w:val="00CF0189"/>
    <w:rsid w:val="00CF2B26"/>
    <w:rsid w:val="00CF2E5E"/>
    <w:rsid w:val="00CF36E9"/>
    <w:rsid w:val="00CF43AE"/>
    <w:rsid w:val="00CF6293"/>
    <w:rsid w:val="00D106DF"/>
    <w:rsid w:val="00D10993"/>
    <w:rsid w:val="00D140C1"/>
    <w:rsid w:val="00D15221"/>
    <w:rsid w:val="00D213E9"/>
    <w:rsid w:val="00D31A6D"/>
    <w:rsid w:val="00D32FCB"/>
    <w:rsid w:val="00D356B2"/>
    <w:rsid w:val="00D36862"/>
    <w:rsid w:val="00D42463"/>
    <w:rsid w:val="00D46FE6"/>
    <w:rsid w:val="00D47783"/>
    <w:rsid w:val="00D57894"/>
    <w:rsid w:val="00D60AC7"/>
    <w:rsid w:val="00D647D8"/>
    <w:rsid w:val="00D66A3A"/>
    <w:rsid w:val="00D66FC7"/>
    <w:rsid w:val="00D67D0A"/>
    <w:rsid w:val="00D705BE"/>
    <w:rsid w:val="00D728B9"/>
    <w:rsid w:val="00D75938"/>
    <w:rsid w:val="00D77927"/>
    <w:rsid w:val="00D80DC0"/>
    <w:rsid w:val="00D83B2A"/>
    <w:rsid w:val="00D846D2"/>
    <w:rsid w:val="00D8638C"/>
    <w:rsid w:val="00D87503"/>
    <w:rsid w:val="00D9687B"/>
    <w:rsid w:val="00D97C6A"/>
    <w:rsid w:val="00DA360E"/>
    <w:rsid w:val="00DA7E60"/>
    <w:rsid w:val="00DB2853"/>
    <w:rsid w:val="00DB381B"/>
    <w:rsid w:val="00DC0A47"/>
    <w:rsid w:val="00DC291B"/>
    <w:rsid w:val="00DD5692"/>
    <w:rsid w:val="00DD6D92"/>
    <w:rsid w:val="00DE1E19"/>
    <w:rsid w:val="00DE407E"/>
    <w:rsid w:val="00DE5F3A"/>
    <w:rsid w:val="00DF0610"/>
    <w:rsid w:val="00DF23BB"/>
    <w:rsid w:val="00DF6C5B"/>
    <w:rsid w:val="00E034E9"/>
    <w:rsid w:val="00E062CB"/>
    <w:rsid w:val="00E12823"/>
    <w:rsid w:val="00E14BE2"/>
    <w:rsid w:val="00E14BFE"/>
    <w:rsid w:val="00E244CB"/>
    <w:rsid w:val="00E24A42"/>
    <w:rsid w:val="00E25C3B"/>
    <w:rsid w:val="00E26BDE"/>
    <w:rsid w:val="00E307A0"/>
    <w:rsid w:val="00E32F90"/>
    <w:rsid w:val="00E35DBA"/>
    <w:rsid w:val="00E36268"/>
    <w:rsid w:val="00E412AF"/>
    <w:rsid w:val="00E4141F"/>
    <w:rsid w:val="00E46B53"/>
    <w:rsid w:val="00E46C0C"/>
    <w:rsid w:val="00E533D7"/>
    <w:rsid w:val="00E53469"/>
    <w:rsid w:val="00E54B1A"/>
    <w:rsid w:val="00E56B86"/>
    <w:rsid w:val="00E60516"/>
    <w:rsid w:val="00E60BF7"/>
    <w:rsid w:val="00E62658"/>
    <w:rsid w:val="00E6503C"/>
    <w:rsid w:val="00E743DA"/>
    <w:rsid w:val="00E75080"/>
    <w:rsid w:val="00E756B0"/>
    <w:rsid w:val="00E75BFD"/>
    <w:rsid w:val="00E7743F"/>
    <w:rsid w:val="00E77865"/>
    <w:rsid w:val="00E77F47"/>
    <w:rsid w:val="00E844AE"/>
    <w:rsid w:val="00E85389"/>
    <w:rsid w:val="00E87273"/>
    <w:rsid w:val="00E87A97"/>
    <w:rsid w:val="00E90AE9"/>
    <w:rsid w:val="00E90C3F"/>
    <w:rsid w:val="00E94AB8"/>
    <w:rsid w:val="00E94CAA"/>
    <w:rsid w:val="00E95E19"/>
    <w:rsid w:val="00EA137B"/>
    <w:rsid w:val="00EA4FFD"/>
    <w:rsid w:val="00EB1E4D"/>
    <w:rsid w:val="00EB505C"/>
    <w:rsid w:val="00EB6310"/>
    <w:rsid w:val="00EC03F6"/>
    <w:rsid w:val="00EC1CB8"/>
    <w:rsid w:val="00EC75A9"/>
    <w:rsid w:val="00ED05B6"/>
    <w:rsid w:val="00ED366E"/>
    <w:rsid w:val="00ED3706"/>
    <w:rsid w:val="00EE0E4F"/>
    <w:rsid w:val="00EE2F5C"/>
    <w:rsid w:val="00EE7870"/>
    <w:rsid w:val="00EF0E05"/>
    <w:rsid w:val="00EF34E3"/>
    <w:rsid w:val="00EF3BCF"/>
    <w:rsid w:val="00EF426B"/>
    <w:rsid w:val="00EF569E"/>
    <w:rsid w:val="00F001D8"/>
    <w:rsid w:val="00F01046"/>
    <w:rsid w:val="00F0199A"/>
    <w:rsid w:val="00F01F5F"/>
    <w:rsid w:val="00F03617"/>
    <w:rsid w:val="00F04A03"/>
    <w:rsid w:val="00F05069"/>
    <w:rsid w:val="00F05909"/>
    <w:rsid w:val="00F06A1F"/>
    <w:rsid w:val="00F07959"/>
    <w:rsid w:val="00F120E8"/>
    <w:rsid w:val="00F132C8"/>
    <w:rsid w:val="00F13641"/>
    <w:rsid w:val="00F16675"/>
    <w:rsid w:val="00F2074C"/>
    <w:rsid w:val="00F2088B"/>
    <w:rsid w:val="00F274A9"/>
    <w:rsid w:val="00F3255D"/>
    <w:rsid w:val="00F33F50"/>
    <w:rsid w:val="00F3528D"/>
    <w:rsid w:val="00F41507"/>
    <w:rsid w:val="00F4225D"/>
    <w:rsid w:val="00F42379"/>
    <w:rsid w:val="00F42C2A"/>
    <w:rsid w:val="00F46A05"/>
    <w:rsid w:val="00F46EF5"/>
    <w:rsid w:val="00F47009"/>
    <w:rsid w:val="00F5320F"/>
    <w:rsid w:val="00F5391A"/>
    <w:rsid w:val="00F53FA4"/>
    <w:rsid w:val="00F55C28"/>
    <w:rsid w:val="00F56AF2"/>
    <w:rsid w:val="00F60F41"/>
    <w:rsid w:val="00F61458"/>
    <w:rsid w:val="00F61903"/>
    <w:rsid w:val="00F6446B"/>
    <w:rsid w:val="00F66933"/>
    <w:rsid w:val="00F72EF9"/>
    <w:rsid w:val="00F737A5"/>
    <w:rsid w:val="00F74787"/>
    <w:rsid w:val="00F75026"/>
    <w:rsid w:val="00F75180"/>
    <w:rsid w:val="00F755A7"/>
    <w:rsid w:val="00F76F0F"/>
    <w:rsid w:val="00F82DC9"/>
    <w:rsid w:val="00F873EE"/>
    <w:rsid w:val="00F87475"/>
    <w:rsid w:val="00F8783A"/>
    <w:rsid w:val="00F9030A"/>
    <w:rsid w:val="00F966D1"/>
    <w:rsid w:val="00FA21DF"/>
    <w:rsid w:val="00FA4530"/>
    <w:rsid w:val="00FA67F4"/>
    <w:rsid w:val="00FB3C1E"/>
    <w:rsid w:val="00FB4DC7"/>
    <w:rsid w:val="00FC0CA1"/>
    <w:rsid w:val="00FD13F8"/>
    <w:rsid w:val="00FD3619"/>
    <w:rsid w:val="00FE3800"/>
    <w:rsid w:val="00FE41F8"/>
    <w:rsid w:val="00FE517B"/>
    <w:rsid w:val="00FE55E9"/>
    <w:rsid w:val="00FE682A"/>
    <w:rsid w:val="00FE78E6"/>
    <w:rsid w:val="00FF10B6"/>
    <w:rsid w:val="00FF2720"/>
    <w:rsid w:val="00FF3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49"/>
  </w:style>
  <w:style w:type="paragraph" w:styleId="Heading1">
    <w:name w:val="heading 1"/>
    <w:basedOn w:val="Normal"/>
    <w:link w:val="Heading1Char"/>
    <w:uiPriority w:val="1"/>
    <w:qFormat/>
    <w:rsid w:val="0047376C"/>
    <w:pPr>
      <w:widowControl w:val="0"/>
      <w:autoSpaceDE w:val="0"/>
      <w:autoSpaceDN w:val="0"/>
      <w:spacing w:after="0" w:line="240" w:lineRule="auto"/>
      <w:ind w:left="1135"/>
      <w:jc w:val="center"/>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5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ListParagraph">
    <w:name w:val="List Paragraph"/>
    <w:basedOn w:val="Normal"/>
    <w:uiPriority w:val="34"/>
    <w:qFormat/>
    <w:rsid w:val="003C1D49"/>
    <w:pPr>
      <w:ind w:left="720"/>
      <w:contextualSpacing/>
    </w:pPr>
  </w:style>
  <w:style w:type="paragraph" w:styleId="FootnoteText">
    <w:name w:val="footnote text"/>
    <w:basedOn w:val="Normal"/>
    <w:link w:val="FootnoteTextChar"/>
    <w:uiPriority w:val="99"/>
    <w:unhideWhenUsed/>
    <w:rsid w:val="003C1D49"/>
    <w:pPr>
      <w:spacing w:after="0" w:line="240" w:lineRule="auto"/>
    </w:pPr>
    <w:rPr>
      <w:sz w:val="20"/>
      <w:szCs w:val="20"/>
    </w:rPr>
  </w:style>
  <w:style w:type="character" w:customStyle="1" w:styleId="FootnoteTextChar">
    <w:name w:val="Footnote Text Char"/>
    <w:basedOn w:val="DefaultParagraphFont"/>
    <w:link w:val="FootnoteText"/>
    <w:uiPriority w:val="99"/>
    <w:rsid w:val="003C1D49"/>
    <w:rPr>
      <w:sz w:val="20"/>
      <w:szCs w:val="20"/>
    </w:rPr>
  </w:style>
  <w:style w:type="character" w:styleId="FootnoteReference">
    <w:name w:val="footnote reference"/>
    <w:basedOn w:val="DefaultParagraphFont"/>
    <w:uiPriority w:val="99"/>
    <w:semiHidden/>
    <w:unhideWhenUsed/>
    <w:rsid w:val="003C1D49"/>
    <w:rPr>
      <w:vertAlign w:val="superscript"/>
    </w:rPr>
  </w:style>
  <w:style w:type="character" w:styleId="Hyperlink">
    <w:name w:val="Hyperlink"/>
    <w:basedOn w:val="DefaultParagraphFont"/>
    <w:uiPriority w:val="99"/>
    <w:unhideWhenUsed/>
    <w:rsid w:val="003C1D49"/>
    <w:rPr>
      <w:color w:val="0000FF"/>
      <w:u w:val="single"/>
    </w:rPr>
  </w:style>
  <w:style w:type="paragraph" w:customStyle="1" w:styleId="Default">
    <w:name w:val="Default"/>
    <w:rsid w:val="003C1D49"/>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3C1D49"/>
    <w:pPr>
      <w:spacing w:line="241" w:lineRule="atLeast"/>
    </w:pPr>
    <w:rPr>
      <w:rFonts w:ascii="Optima" w:hAnsi="Optima" w:cstheme="minorBidi"/>
      <w:color w:val="auto"/>
    </w:rPr>
  </w:style>
  <w:style w:type="paragraph" w:customStyle="1" w:styleId="Pa6">
    <w:name w:val="Pa6"/>
    <w:basedOn w:val="Default"/>
    <w:next w:val="Default"/>
    <w:uiPriority w:val="99"/>
    <w:rsid w:val="003C1D49"/>
    <w:pPr>
      <w:spacing w:line="241" w:lineRule="atLeast"/>
    </w:pPr>
    <w:rPr>
      <w:rFonts w:ascii="Optima" w:hAnsi="Optima" w:cstheme="minorBidi"/>
      <w:color w:val="auto"/>
    </w:rPr>
  </w:style>
  <w:style w:type="paragraph" w:customStyle="1" w:styleId="Pa31">
    <w:name w:val="Pa31"/>
    <w:basedOn w:val="Default"/>
    <w:next w:val="Default"/>
    <w:uiPriority w:val="99"/>
    <w:rsid w:val="003C1D49"/>
    <w:pPr>
      <w:spacing w:line="241" w:lineRule="atLeast"/>
    </w:pPr>
    <w:rPr>
      <w:rFonts w:ascii="Optima" w:hAnsi="Optima" w:cstheme="minorBidi"/>
      <w:color w:val="auto"/>
    </w:rPr>
  </w:style>
  <w:style w:type="character" w:customStyle="1" w:styleId="A12">
    <w:name w:val="A12"/>
    <w:uiPriority w:val="99"/>
    <w:rsid w:val="003C1D49"/>
    <w:rPr>
      <w:rFonts w:cs="Optima"/>
      <w:color w:val="000000"/>
    </w:rPr>
  </w:style>
  <w:style w:type="paragraph" w:styleId="Header">
    <w:name w:val="header"/>
    <w:basedOn w:val="Normal"/>
    <w:link w:val="HeaderChar"/>
    <w:uiPriority w:val="99"/>
    <w:unhideWhenUsed/>
    <w:rsid w:val="0031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4F7"/>
  </w:style>
  <w:style w:type="paragraph" w:styleId="Footer">
    <w:name w:val="footer"/>
    <w:basedOn w:val="Normal"/>
    <w:link w:val="FooterChar"/>
    <w:uiPriority w:val="99"/>
    <w:unhideWhenUsed/>
    <w:rsid w:val="0031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4F7"/>
  </w:style>
  <w:style w:type="paragraph" w:styleId="NormalWeb">
    <w:name w:val="Normal (Web)"/>
    <w:basedOn w:val="Normal"/>
    <w:uiPriority w:val="99"/>
    <w:unhideWhenUsed/>
    <w:rsid w:val="008623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23AE"/>
    <w:rPr>
      <w:i/>
      <w:iCs/>
    </w:rPr>
  </w:style>
  <w:style w:type="paragraph" w:styleId="BalloonText">
    <w:name w:val="Balloon Text"/>
    <w:basedOn w:val="Normal"/>
    <w:link w:val="BalloonTextChar"/>
    <w:uiPriority w:val="99"/>
    <w:semiHidden/>
    <w:unhideWhenUsed/>
    <w:rsid w:val="0089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5E"/>
    <w:rPr>
      <w:rFonts w:ascii="Tahoma" w:hAnsi="Tahoma" w:cs="Tahoma"/>
      <w:sz w:val="16"/>
      <w:szCs w:val="16"/>
    </w:rPr>
  </w:style>
  <w:style w:type="paragraph" w:styleId="BodyText">
    <w:name w:val="Body Text"/>
    <w:basedOn w:val="Normal"/>
    <w:link w:val="BodyTextChar"/>
    <w:uiPriority w:val="1"/>
    <w:qFormat/>
    <w:rsid w:val="0047376C"/>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7376C"/>
    <w:rPr>
      <w:rFonts w:ascii="Times New Roman" w:eastAsia="Times New Roman" w:hAnsi="Times New Roman" w:cs="Times New Roman"/>
      <w:sz w:val="24"/>
      <w:szCs w:val="24"/>
      <w:lang w:val="id" w:eastAsia="id"/>
    </w:rPr>
  </w:style>
  <w:style w:type="character" w:customStyle="1" w:styleId="Heading1Char">
    <w:name w:val="Heading 1 Char"/>
    <w:basedOn w:val="DefaultParagraphFont"/>
    <w:link w:val="Heading1"/>
    <w:uiPriority w:val="1"/>
    <w:rsid w:val="0047376C"/>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47376C"/>
    <w:pPr>
      <w:widowControl w:val="0"/>
      <w:autoSpaceDE w:val="0"/>
      <w:autoSpaceDN w:val="0"/>
      <w:spacing w:after="0" w:line="210" w:lineRule="exact"/>
      <w:jc w:val="center"/>
    </w:pPr>
    <w:rPr>
      <w:rFonts w:ascii="Times New Roman" w:eastAsia="Times New Roman" w:hAnsi="Times New Roman" w:cs="Times New Roman"/>
      <w:lang w:val="id" w:eastAsia="id"/>
    </w:rPr>
  </w:style>
  <w:style w:type="character" w:styleId="FollowedHyperlink">
    <w:name w:val="FollowedHyperlink"/>
    <w:basedOn w:val="DefaultParagraphFont"/>
    <w:uiPriority w:val="99"/>
    <w:semiHidden/>
    <w:unhideWhenUsed/>
    <w:rsid w:val="00F737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49"/>
  </w:style>
  <w:style w:type="paragraph" w:styleId="Heading1">
    <w:name w:val="heading 1"/>
    <w:basedOn w:val="Normal"/>
    <w:link w:val="Heading1Char"/>
    <w:uiPriority w:val="1"/>
    <w:qFormat/>
    <w:rsid w:val="0047376C"/>
    <w:pPr>
      <w:widowControl w:val="0"/>
      <w:autoSpaceDE w:val="0"/>
      <w:autoSpaceDN w:val="0"/>
      <w:spacing w:after="0" w:line="240" w:lineRule="auto"/>
      <w:ind w:left="1135"/>
      <w:jc w:val="center"/>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5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ListParagraph">
    <w:name w:val="List Paragraph"/>
    <w:basedOn w:val="Normal"/>
    <w:uiPriority w:val="34"/>
    <w:qFormat/>
    <w:rsid w:val="003C1D49"/>
    <w:pPr>
      <w:ind w:left="720"/>
      <w:contextualSpacing/>
    </w:pPr>
  </w:style>
  <w:style w:type="paragraph" w:styleId="FootnoteText">
    <w:name w:val="footnote text"/>
    <w:basedOn w:val="Normal"/>
    <w:link w:val="FootnoteTextChar"/>
    <w:uiPriority w:val="99"/>
    <w:unhideWhenUsed/>
    <w:rsid w:val="003C1D49"/>
    <w:pPr>
      <w:spacing w:after="0" w:line="240" w:lineRule="auto"/>
    </w:pPr>
    <w:rPr>
      <w:sz w:val="20"/>
      <w:szCs w:val="20"/>
    </w:rPr>
  </w:style>
  <w:style w:type="character" w:customStyle="1" w:styleId="FootnoteTextChar">
    <w:name w:val="Footnote Text Char"/>
    <w:basedOn w:val="DefaultParagraphFont"/>
    <w:link w:val="FootnoteText"/>
    <w:uiPriority w:val="99"/>
    <w:rsid w:val="003C1D49"/>
    <w:rPr>
      <w:sz w:val="20"/>
      <w:szCs w:val="20"/>
    </w:rPr>
  </w:style>
  <w:style w:type="character" w:styleId="FootnoteReference">
    <w:name w:val="footnote reference"/>
    <w:basedOn w:val="DefaultParagraphFont"/>
    <w:uiPriority w:val="99"/>
    <w:semiHidden/>
    <w:unhideWhenUsed/>
    <w:rsid w:val="003C1D49"/>
    <w:rPr>
      <w:vertAlign w:val="superscript"/>
    </w:rPr>
  </w:style>
  <w:style w:type="character" w:styleId="Hyperlink">
    <w:name w:val="Hyperlink"/>
    <w:basedOn w:val="DefaultParagraphFont"/>
    <w:uiPriority w:val="99"/>
    <w:unhideWhenUsed/>
    <w:rsid w:val="003C1D49"/>
    <w:rPr>
      <w:color w:val="0000FF"/>
      <w:u w:val="single"/>
    </w:rPr>
  </w:style>
  <w:style w:type="paragraph" w:customStyle="1" w:styleId="Default">
    <w:name w:val="Default"/>
    <w:rsid w:val="003C1D49"/>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3C1D49"/>
    <w:pPr>
      <w:spacing w:line="241" w:lineRule="atLeast"/>
    </w:pPr>
    <w:rPr>
      <w:rFonts w:ascii="Optima" w:hAnsi="Optima" w:cstheme="minorBidi"/>
      <w:color w:val="auto"/>
    </w:rPr>
  </w:style>
  <w:style w:type="paragraph" w:customStyle="1" w:styleId="Pa6">
    <w:name w:val="Pa6"/>
    <w:basedOn w:val="Default"/>
    <w:next w:val="Default"/>
    <w:uiPriority w:val="99"/>
    <w:rsid w:val="003C1D49"/>
    <w:pPr>
      <w:spacing w:line="241" w:lineRule="atLeast"/>
    </w:pPr>
    <w:rPr>
      <w:rFonts w:ascii="Optima" w:hAnsi="Optima" w:cstheme="minorBidi"/>
      <w:color w:val="auto"/>
    </w:rPr>
  </w:style>
  <w:style w:type="paragraph" w:customStyle="1" w:styleId="Pa31">
    <w:name w:val="Pa31"/>
    <w:basedOn w:val="Default"/>
    <w:next w:val="Default"/>
    <w:uiPriority w:val="99"/>
    <w:rsid w:val="003C1D49"/>
    <w:pPr>
      <w:spacing w:line="241" w:lineRule="atLeast"/>
    </w:pPr>
    <w:rPr>
      <w:rFonts w:ascii="Optima" w:hAnsi="Optima" w:cstheme="minorBidi"/>
      <w:color w:val="auto"/>
    </w:rPr>
  </w:style>
  <w:style w:type="character" w:customStyle="1" w:styleId="A12">
    <w:name w:val="A12"/>
    <w:uiPriority w:val="99"/>
    <w:rsid w:val="003C1D49"/>
    <w:rPr>
      <w:rFonts w:cs="Optima"/>
      <w:color w:val="000000"/>
    </w:rPr>
  </w:style>
  <w:style w:type="paragraph" w:styleId="Header">
    <w:name w:val="header"/>
    <w:basedOn w:val="Normal"/>
    <w:link w:val="HeaderChar"/>
    <w:uiPriority w:val="99"/>
    <w:unhideWhenUsed/>
    <w:rsid w:val="0031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4F7"/>
  </w:style>
  <w:style w:type="paragraph" w:styleId="Footer">
    <w:name w:val="footer"/>
    <w:basedOn w:val="Normal"/>
    <w:link w:val="FooterChar"/>
    <w:uiPriority w:val="99"/>
    <w:unhideWhenUsed/>
    <w:rsid w:val="0031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4F7"/>
  </w:style>
  <w:style w:type="paragraph" w:styleId="NormalWeb">
    <w:name w:val="Normal (Web)"/>
    <w:basedOn w:val="Normal"/>
    <w:uiPriority w:val="99"/>
    <w:unhideWhenUsed/>
    <w:rsid w:val="008623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23AE"/>
    <w:rPr>
      <w:i/>
      <w:iCs/>
    </w:rPr>
  </w:style>
  <w:style w:type="paragraph" w:styleId="BalloonText">
    <w:name w:val="Balloon Text"/>
    <w:basedOn w:val="Normal"/>
    <w:link w:val="BalloonTextChar"/>
    <w:uiPriority w:val="99"/>
    <w:semiHidden/>
    <w:unhideWhenUsed/>
    <w:rsid w:val="0089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5E"/>
    <w:rPr>
      <w:rFonts w:ascii="Tahoma" w:hAnsi="Tahoma" w:cs="Tahoma"/>
      <w:sz w:val="16"/>
      <w:szCs w:val="16"/>
    </w:rPr>
  </w:style>
  <w:style w:type="paragraph" w:styleId="BodyText">
    <w:name w:val="Body Text"/>
    <w:basedOn w:val="Normal"/>
    <w:link w:val="BodyTextChar"/>
    <w:uiPriority w:val="1"/>
    <w:qFormat/>
    <w:rsid w:val="0047376C"/>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7376C"/>
    <w:rPr>
      <w:rFonts w:ascii="Times New Roman" w:eastAsia="Times New Roman" w:hAnsi="Times New Roman" w:cs="Times New Roman"/>
      <w:sz w:val="24"/>
      <w:szCs w:val="24"/>
      <w:lang w:val="id" w:eastAsia="id"/>
    </w:rPr>
  </w:style>
  <w:style w:type="character" w:customStyle="1" w:styleId="Heading1Char">
    <w:name w:val="Heading 1 Char"/>
    <w:basedOn w:val="DefaultParagraphFont"/>
    <w:link w:val="Heading1"/>
    <w:uiPriority w:val="1"/>
    <w:rsid w:val="0047376C"/>
    <w:rPr>
      <w:rFonts w:ascii="Times New Roman" w:eastAsia="Times New Roman" w:hAnsi="Times New Roman" w:cs="Times New Roman"/>
      <w:b/>
      <w:bCs/>
      <w:sz w:val="24"/>
      <w:szCs w:val="24"/>
      <w:lang w:val="id" w:eastAsia="id"/>
    </w:rPr>
  </w:style>
  <w:style w:type="paragraph" w:customStyle="1" w:styleId="TableParagraph">
    <w:name w:val="Table Paragraph"/>
    <w:basedOn w:val="Normal"/>
    <w:uiPriority w:val="1"/>
    <w:qFormat/>
    <w:rsid w:val="0047376C"/>
    <w:pPr>
      <w:widowControl w:val="0"/>
      <w:autoSpaceDE w:val="0"/>
      <w:autoSpaceDN w:val="0"/>
      <w:spacing w:after="0" w:line="210" w:lineRule="exact"/>
      <w:jc w:val="center"/>
    </w:pPr>
    <w:rPr>
      <w:rFonts w:ascii="Times New Roman" w:eastAsia="Times New Roman" w:hAnsi="Times New Roman" w:cs="Times New Roman"/>
      <w:lang w:val="id" w:eastAsia="id"/>
    </w:rPr>
  </w:style>
  <w:style w:type="character" w:styleId="FollowedHyperlink">
    <w:name w:val="FollowedHyperlink"/>
    <w:basedOn w:val="DefaultParagraphFont"/>
    <w:uiPriority w:val="99"/>
    <w:semiHidden/>
    <w:unhideWhenUsed/>
    <w:rsid w:val="00F73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211">
      <w:bodyDiv w:val="1"/>
      <w:marLeft w:val="0"/>
      <w:marRight w:val="0"/>
      <w:marTop w:val="0"/>
      <w:marBottom w:val="0"/>
      <w:divBdr>
        <w:top w:val="none" w:sz="0" w:space="0" w:color="auto"/>
        <w:left w:val="none" w:sz="0" w:space="0" w:color="auto"/>
        <w:bottom w:val="none" w:sz="0" w:space="0" w:color="auto"/>
        <w:right w:val="none" w:sz="0" w:space="0" w:color="auto"/>
      </w:divBdr>
    </w:div>
    <w:div w:id="356852560">
      <w:bodyDiv w:val="1"/>
      <w:marLeft w:val="0"/>
      <w:marRight w:val="0"/>
      <w:marTop w:val="0"/>
      <w:marBottom w:val="0"/>
      <w:divBdr>
        <w:top w:val="none" w:sz="0" w:space="0" w:color="auto"/>
        <w:left w:val="none" w:sz="0" w:space="0" w:color="auto"/>
        <w:bottom w:val="none" w:sz="0" w:space="0" w:color="auto"/>
        <w:right w:val="none" w:sz="0" w:space="0" w:color="auto"/>
      </w:divBdr>
    </w:div>
    <w:div w:id="500388979">
      <w:bodyDiv w:val="1"/>
      <w:marLeft w:val="0"/>
      <w:marRight w:val="0"/>
      <w:marTop w:val="0"/>
      <w:marBottom w:val="0"/>
      <w:divBdr>
        <w:top w:val="none" w:sz="0" w:space="0" w:color="auto"/>
        <w:left w:val="none" w:sz="0" w:space="0" w:color="auto"/>
        <w:bottom w:val="none" w:sz="0" w:space="0" w:color="auto"/>
        <w:right w:val="none" w:sz="0" w:space="0" w:color="auto"/>
      </w:divBdr>
    </w:div>
    <w:div w:id="1386104461">
      <w:bodyDiv w:val="1"/>
      <w:marLeft w:val="0"/>
      <w:marRight w:val="0"/>
      <w:marTop w:val="0"/>
      <w:marBottom w:val="0"/>
      <w:divBdr>
        <w:top w:val="none" w:sz="0" w:space="0" w:color="auto"/>
        <w:left w:val="none" w:sz="0" w:space="0" w:color="auto"/>
        <w:bottom w:val="none" w:sz="0" w:space="0" w:color="auto"/>
        <w:right w:val="none" w:sz="0" w:space="0" w:color="auto"/>
      </w:divBdr>
    </w:div>
    <w:div w:id="1454057242">
      <w:bodyDiv w:val="1"/>
      <w:marLeft w:val="0"/>
      <w:marRight w:val="0"/>
      <w:marTop w:val="0"/>
      <w:marBottom w:val="0"/>
      <w:divBdr>
        <w:top w:val="none" w:sz="0" w:space="0" w:color="auto"/>
        <w:left w:val="none" w:sz="0" w:space="0" w:color="auto"/>
        <w:bottom w:val="none" w:sz="0" w:space="0" w:color="auto"/>
        <w:right w:val="none" w:sz="0" w:space="0" w:color="auto"/>
      </w:divBdr>
    </w:div>
    <w:div w:id="1581988776">
      <w:bodyDiv w:val="1"/>
      <w:marLeft w:val="0"/>
      <w:marRight w:val="0"/>
      <w:marTop w:val="0"/>
      <w:marBottom w:val="0"/>
      <w:divBdr>
        <w:top w:val="none" w:sz="0" w:space="0" w:color="auto"/>
        <w:left w:val="none" w:sz="0" w:space="0" w:color="auto"/>
        <w:bottom w:val="none" w:sz="0" w:space="0" w:color="auto"/>
        <w:right w:val="none" w:sz="0" w:space="0" w:color="auto"/>
      </w:divBdr>
    </w:div>
    <w:div w:id="1614554911">
      <w:bodyDiv w:val="1"/>
      <w:marLeft w:val="0"/>
      <w:marRight w:val="0"/>
      <w:marTop w:val="0"/>
      <w:marBottom w:val="0"/>
      <w:divBdr>
        <w:top w:val="none" w:sz="0" w:space="0" w:color="auto"/>
        <w:left w:val="none" w:sz="0" w:space="0" w:color="auto"/>
        <w:bottom w:val="none" w:sz="0" w:space="0" w:color="auto"/>
        <w:right w:val="none" w:sz="0" w:space="0" w:color="auto"/>
      </w:divBdr>
    </w:div>
    <w:div w:id="1907375663">
      <w:bodyDiv w:val="1"/>
      <w:marLeft w:val="0"/>
      <w:marRight w:val="0"/>
      <w:marTop w:val="0"/>
      <w:marBottom w:val="0"/>
      <w:divBdr>
        <w:top w:val="none" w:sz="0" w:space="0" w:color="auto"/>
        <w:left w:val="none" w:sz="0" w:space="0" w:color="auto"/>
        <w:bottom w:val="none" w:sz="0" w:space="0" w:color="auto"/>
        <w:right w:val="none" w:sz="0" w:space="0" w:color="auto"/>
      </w:divBdr>
    </w:div>
    <w:div w:id="2021151784">
      <w:bodyDiv w:val="1"/>
      <w:marLeft w:val="0"/>
      <w:marRight w:val="0"/>
      <w:marTop w:val="0"/>
      <w:marBottom w:val="0"/>
      <w:divBdr>
        <w:top w:val="none" w:sz="0" w:space="0" w:color="auto"/>
        <w:left w:val="none" w:sz="0" w:space="0" w:color="auto"/>
        <w:bottom w:val="none" w:sz="0" w:space="0" w:color="auto"/>
        <w:right w:val="none" w:sz="0" w:space="0" w:color="auto"/>
      </w:divBdr>
    </w:div>
    <w:div w:id="20646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s://umi.id/wp-content/uploads/2019/08/Pembiayaan-UMi-EBA-UMi.pdf%20" TargetMode="External"/><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image" Target="media/image1.jpe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http://www.kemenkeu.go.id" TargetMode="External"/><Relationship Id="rId14" Type="http://schemas.openxmlformats.org/officeDocument/2006/relationships/footer" Target="footer1.xml"/><Relationship Id="rId22" Type="http://schemas.openxmlformats.org/officeDocument/2006/relationships/chart" Target="charts/chart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edia.neliti.com/media/publications/33870-ID-pengaruh-return-on-asset-sales-growth-asset-growth-cash-flow-dan-likuiditas-terh.pdf%20(17" TargetMode="External"/><Relationship Id="rId13" Type="http://schemas.openxmlformats.org/officeDocument/2006/relationships/hyperlink" Target="https://pustakalajnah.kemenag.go.id/detail/127" TargetMode="External"/><Relationship Id="rId3" Type="http://schemas.openxmlformats.org/officeDocument/2006/relationships/hyperlink" Target="https://id.wikipedia.org/wiki/Pegadaian_(perusahaan)" TargetMode="External"/><Relationship Id="rId7" Type="http://schemas.openxmlformats.org/officeDocument/2006/relationships/hyperlink" Target="https://quran.kemenag.go.id/sura/2%20(19" TargetMode="External"/><Relationship Id="rId12" Type="http://schemas.openxmlformats.org/officeDocument/2006/relationships/hyperlink" Target="https://quran.kemenag.go.id/sura/2" TargetMode="External"/><Relationship Id="rId17" Type="http://schemas.openxmlformats.org/officeDocument/2006/relationships/hyperlink" Target="https://quran.kemenag.go.id/sura/2" TargetMode="External"/><Relationship Id="rId2" Type="http://schemas.openxmlformats.org/officeDocument/2006/relationships/hyperlink" Target="https://www.kemenkeu.go.id/umi%20(26" TargetMode="External"/><Relationship Id="rId16" Type="http://schemas.openxmlformats.org/officeDocument/2006/relationships/hyperlink" Target="https://journal.trunojoyo.ac.id/rechtidee/article/view/696" TargetMode="External"/><Relationship Id="rId1" Type="http://schemas.openxmlformats.org/officeDocument/2006/relationships/hyperlink" Target="http://www.depkop.go.id/uploads/laporan/1580223129_PERKEMBANGAN%20DATA%20USAHA%20MIKRO,%20KECIL,%20MENENGAH%20(UMKM)%20DAN%20USAHA%20BESAR%20(UB)%20TAHUN%202017%20-%202018.pdf" TargetMode="External"/><Relationship Id="rId6" Type="http://schemas.openxmlformats.org/officeDocument/2006/relationships/hyperlink" Target="http://eprints.undip.ac.id/29369/1/jurnal_omzet_penjualan.pdf%20(02" TargetMode="External"/><Relationship Id="rId11" Type="http://schemas.openxmlformats.org/officeDocument/2006/relationships/hyperlink" Target="http://103.55.216.56/index.php/iqtishaduna/article/view/15137" TargetMode="External"/><Relationship Id="rId5" Type="http://schemas.openxmlformats.org/officeDocument/2006/relationships/hyperlink" Target="https://jurnal.stieama.ac.id/index.php/ama/article/view/65" TargetMode="External"/><Relationship Id="rId15" Type="http://schemas.openxmlformats.org/officeDocument/2006/relationships/hyperlink" Target="https://jurnaljiebi.org/index.php/jiebi/article/view/21/16" TargetMode="External"/><Relationship Id="rId10" Type="http://schemas.openxmlformats.org/officeDocument/2006/relationships/hyperlink" Target="https://jurnaljiebi.org/index.php/jiebi/article/view/25/20" TargetMode="External"/><Relationship Id="rId4" Type="http://schemas.openxmlformats.org/officeDocument/2006/relationships/hyperlink" Target="https://www.pegadaian.co.id/produk/kreasi%20(30" TargetMode="External"/><Relationship Id="rId9" Type="http://schemas.openxmlformats.org/officeDocument/2006/relationships/hyperlink" Target="https://jurnaljiebi.org/index.php/jiebi/article/view/22/17" TargetMode="External"/><Relationship Id="rId14" Type="http://schemas.openxmlformats.org/officeDocument/2006/relationships/hyperlink" Target="https://id.wikipedia.org/wiki/Ri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30367572474493321"/>
          <c:y val="3.8095238095238099E-2"/>
        </c:manualLayout>
      </c:layout>
      <c:overlay val="0"/>
      <c:txPr>
        <a:bodyPr/>
        <a:lstStyle/>
        <a:p>
          <a:pPr>
            <a:defRPr>
              <a:latin typeface="Times New Roman" pitchFamily="18" charset="0"/>
              <a:cs typeface="Times New Roman" pitchFamily="18" charset="0"/>
            </a:defRPr>
          </a:pPr>
          <a:endParaRPr lang="id-ID"/>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616034837750543E-2"/>
          <c:y val="0.24154230721159856"/>
          <c:w val="0.61571666591389274"/>
          <c:h val="0.58363222340851462"/>
        </c:manualLayout>
      </c:layout>
      <c:pie3DChart>
        <c:varyColors val="1"/>
        <c:ser>
          <c:idx val="0"/>
          <c:order val="0"/>
          <c:tx>
            <c:strRef>
              <c:f>Sheet1!$B$1</c:f>
              <c:strCache>
                <c:ptCount val="1"/>
                <c:pt idx="0">
                  <c:v>Jenis Kelamin</c:v>
                </c:pt>
              </c:strCache>
            </c:strRef>
          </c:tx>
          <c:dLbls>
            <c:dLbl>
              <c:idx val="0"/>
              <c:layout>
                <c:manualLayout>
                  <c:x val="-0.22678810649763645"/>
                  <c:y val="-0.20294687168996914"/>
                </c:manualLayout>
              </c:layout>
              <c:tx>
                <c:rich>
                  <a:bodyPr/>
                  <a:lstStyle/>
                  <a:p>
                    <a:r>
                      <a:rPr lang="id-ID">
                        <a:latin typeface="Times New Roman" pitchFamily="18" charset="0"/>
                        <a:cs typeface="Times New Roman" pitchFamily="18" charset="0"/>
                      </a:rPr>
                      <a:t>Perempuan</a:t>
                    </a:r>
                    <a:r>
                      <a:rPr lang="id-ID" baseline="0">
                        <a:latin typeface="Times New Roman" pitchFamily="18" charset="0"/>
                        <a:cs typeface="Times New Roman" pitchFamily="18" charset="0"/>
                      </a:rPr>
                      <a:t> 70%</a:t>
                    </a:r>
                    <a:endParaRPr lang="en-US"/>
                  </a:p>
                </c:rich>
              </c:tx>
              <c:showLegendKey val="0"/>
              <c:showVal val="1"/>
              <c:showCatName val="0"/>
              <c:showSerName val="0"/>
              <c:showPercent val="0"/>
              <c:showBubbleSize val="0"/>
            </c:dLbl>
            <c:dLbl>
              <c:idx val="1"/>
              <c:layout>
                <c:manualLayout>
                  <c:x val="0.193319972911146"/>
                  <c:y val="5.7186870819500343E-2"/>
                </c:manualLayout>
              </c:layout>
              <c:tx>
                <c:rich>
                  <a:bodyPr/>
                  <a:lstStyle/>
                  <a:p>
                    <a:r>
                      <a:rPr lang="id-ID">
                        <a:latin typeface="Times New Roman" pitchFamily="18" charset="0"/>
                        <a:cs typeface="Times New Roman" pitchFamily="18" charset="0"/>
                      </a:rPr>
                      <a:t>Laki-laki</a:t>
                    </a:r>
                    <a:endParaRPr lang="id-ID" baseline="0">
                      <a:latin typeface="Times New Roman" pitchFamily="18" charset="0"/>
                      <a:cs typeface="Times New Roman" pitchFamily="18" charset="0"/>
                    </a:endParaRPr>
                  </a:p>
                  <a:p>
                    <a:r>
                      <a:rPr lang="id-ID" baseline="0">
                        <a:latin typeface="Times New Roman" pitchFamily="18" charset="0"/>
                        <a:cs typeface="Times New Roman" pitchFamily="18" charset="0"/>
                      </a:rPr>
                      <a:t>30%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2"/>
                <c:pt idx="0">
                  <c:v>Perempuan</c:v>
                </c:pt>
                <c:pt idx="1">
                  <c:v>Laki-Laki</c:v>
                </c:pt>
              </c:strCache>
            </c:strRef>
          </c:cat>
          <c:val>
            <c:numRef>
              <c:f>Sheet1!$B$2:$B$5</c:f>
              <c:numCache>
                <c:formatCode>General</c:formatCode>
                <c:ptCount val="4"/>
                <c:pt idx="0">
                  <c:v>21</c:v>
                </c:pt>
                <c:pt idx="1">
                  <c:v>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069695235463992"/>
          <c:y val="0.41424471941007374"/>
          <c:w val="0.20601605408537105"/>
          <c:h val="0.1323949506311711"/>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600">
              <a:latin typeface="Times New Roman" pitchFamily="18" charset="0"/>
              <a:cs typeface="Times New Roman" pitchFamily="18" charset="0"/>
            </a:defRPr>
          </a:pPr>
          <a:endParaRPr lang="id-ID"/>
        </a:p>
      </c:txPr>
    </c:title>
    <c:autoTitleDeleted val="0"/>
    <c:plotArea>
      <c:layout/>
      <c:pieChart>
        <c:varyColors val="1"/>
        <c:ser>
          <c:idx val="0"/>
          <c:order val="0"/>
          <c:tx>
            <c:strRef>
              <c:f>Sheet1!$B$1</c:f>
              <c:strCache>
                <c:ptCount val="1"/>
                <c:pt idx="0">
                  <c:v>Kisaran Umur</c:v>
                </c:pt>
              </c:strCache>
            </c:strRef>
          </c:tx>
          <c:dLbls>
            <c:dLbl>
              <c:idx val="0"/>
              <c:tx>
                <c:rich>
                  <a:bodyPr/>
                  <a:lstStyle/>
                  <a:p>
                    <a:r>
                      <a:rPr lang="id-ID">
                        <a:latin typeface="Times New Roman" pitchFamily="18" charset="0"/>
                        <a:cs typeface="Times New Roman" pitchFamily="18" charset="0"/>
                      </a:rPr>
                      <a:t>16,7%</a:t>
                    </a:r>
                    <a:endParaRPr lang="en-US"/>
                  </a:p>
                </c:rich>
              </c:tx>
              <c:showLegendKey val="0"/>
              <c:showVal val="1"/>
              <c:showCatName val="0"/>
              <c:showSerName val="0"/>
              <c:showPercent val="0"/>
              <c:showBubbleSize val="0"/>
            </c:dLbl>
            <c:dLbl>
              <c:idx val="1"/>
              <c:tx>
                <c:rich>
                  <a:bodyPr/>
                  <a:lstStyle/>
                  <a:p>
                    <a:r>
                      <a:rPr lang="id-ID">
                        <a:latin typeface="Times New Roman" pitchFamily="18" charset="0"/>
                        <a:cs typeface="Times New Roman" pitchFamily="18" charset="0"/>
                      </a:rPr>
                      <a:t>36,7%</a:t>
                    </a:r>
                    <a:endParaRPr lang="en-US"/>
                  </a:p>
                </c:rich>
              </c:tx>
              <c:showLegendKey val="0"/>
              <c:showVal val="1"/>
              <c:showCatName val="0"/>
              <c:showSerName val="0"/>
              <c:showPercent val="0"/>
              <c:showBubbleSize val="0"/>
            </c:dLbl>
            <c:dLbl>
              <c:idx val="2"/>
              <c:tx>
                <c:rich>
                  <a:bodyPr/>
                  <a:lstStyle/>
                  <a:p>
                    <a:r>
                      <a:rPr lang="id-ID">
                        <a:latin typeface="Times New Roman" pitchFamily="18" charset="0"/>
                        <a:cs typeface="Times New Roman" pitchFamily="18" charset="0"/>
                      </a:rPr>
                      <a:t>30%</a:t>
                    </a:r>
                    <a:endParaRPr lang="en-US"/>
                  </a:p>
                </c:rich>
              </c:tx>
              <c:showLegendKey val="0"/>
              <c:showVal val="1"/>
              <c:showCatName val="0"/>
              <c:showSerName val="0"/>
              <c:showPercent val="0"/>
              <c:showBubbleSize val="0"/>
            </c:dLbl>
            <c:dLbl>
              <c:idx val="3"/>
              <c:tx>
                <c:rich>
                  <a:bodyPr/>
                  <a:lstStyle/>
                  <a:p>
                    <a:r>
                      <a:rPr lang="id-ID">
                        <a:latin typeface="Times New Roman" pitchFamily="18" charset="0"/>
                        <a:cs typeface="Times New Roman" pitchFamily="18" charset="0"/>
                      </a:rPr>
                      <a:t>16,7</a:t>
                    </a:r>
                    <a:r>
                      <a:rPr lang="id-ID" baseline="0">
                        <a:latin typeface="Times New Roman" pitchFamily="18" charset="0"/>
                        <a:cs typeface="Times New Roman" pitchFamily="18" charset="0"/>
                      </a:rPr>
                      <a:t>%</a:t>
                    </a:r>
                    <a:endParaRPr lang="en-US"/>
                  </a:p>
                </c:rich>
              </c:tx>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1"/>
          </c:dLbls>
          <c:cat>
            <c:strRef>
              <c:f>Sheet1!$A$2:$A$5</c:f>
              <c:strCache>
                <c:ptCount val="4"/>
                <c:pt idx="0">
                  <c:v>Kisaran umur 25-30 tahun</c:v>
                </c:pt>
                <c:pt idx="1">
                  <c:v>Kisaran umur 31-40 tahun</c:v>
                </c:pt>
                <c:pt idx="2">
                  <c:v>Kisaran umur 41-50 tahun</c:v>
                </c:pt>
                <c:pt idx="3">
                  <c:v>Kisaran umur 51-61 tahun</c:v>
                </c:pt>
              </c:strCache>
            </c:strRef>
          </c:cat>
          <c:val>
            <c:numRef>
              <c:f>Sheet1!$B$2:$B$5</c:f>
              <c:numCache>
                <c:formatCode>General</c:formatCode>
                <c:ptCount val="4"/>
                <c:pt idx="0">
                  <c:v>5</c:v>
                </c:pt>
                <c:pt idx="1">
                  <c:v>11</c:v>
                </c:pt>
                <c:pt idx="2">
                  <c:v>9</c:v>
                </c:pt>
                <c:pt idx="3">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752763568787479"/>
          <c:y val="0.42798547441843743"/>
          <c:w val="0.43247236431212521"/>
          <c:h val="0.29982032556811228"/>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a:latin typeface="Times New Roman" pitchFamily="18" charset="0"/>
              <a:cs typeface="Times New Roman" pitchFamily="18" charset="0"/>
            </a:defRPr>
          </a:pPr>
          <a:endParaRPr lang="id-ID"/>
        </a:p>
      </c:txPr>
    </c:title>
    <c:autoTitleDeleted val="0"/>
    <c:plotArea>
      <c:layout/>
      <c:pieChart>
        <c:varyColors val="1"/>
        <c:ser>
          <c:idx val="0"/>
          <c:order val="0"/>
          <c:tx>
            <c:strRef>
              <c:f>Sheet1!$B$1</c:f>
              <c:strCache>
                <c:ptCount val="1"/>
                <c:pt idx="0">
                  <c:v>Tingkat Pendidikan</c:v>
                </c:pt>
              </c:strCache>
            </c:strRef>
          </c:tx>
          <c:dLbls>
            <c:dLbl>
              <c:idx val="0"/>
              <c:tx>
                <c:rich>
                  <a:bodyPr/>
                  <a:lstStyle/>
                  <a:p>
                    <a:r>
                      <a:rPr lang="id-ID">
                        <a:latin typeface="Times New Roman" pitchFamily="18" charset="0"/>
                        <a:cs typeface="Times New Roman" pitchFamily="18" charset="0"/>
                      </a:rPr>
                      <a:t>3,30%</a:t>
                    </a:r>
                    <a:endParaRPr lang="en-US"/>
                  </a:p>
                </c:rich>
              </c:tx>
              <c:showLegendKey val="0"/>
              <c:showVal val="1"/>
              <c:showCatName val="0"/>
              <c:showSerName val="0"/>
              <c:showPercent val="0"/>
              <c:showBubbleSize val="0"/>
            </c:dLbl>
            <c:dLbl>
              <c:idx val="1"/>
              <c:tx>
                <c:rich>
                  <a:bodyPr/>
                  <a:lstStyle/>
                  <a:p>
                    <a:r>
                      <a:rPr lang="id-ID">
                        <a:latin typeface="Times New Roman" pitchFamily="18" charset="0"/>
                        <a:cs typeface="Times New Roman" pitchFamily="18" charset="0"/>
                      </a:rPr>
                      <a:t>10%</a:t>
                    </a:r>
                    <a:endParaRPr lang="en-US"/>
                  </a:p>
                </c:rich>
              </c:tx>
              <c:showLegendKey val="0"/>
              <c:showVal val="1"/>
              <c:showCatName val="0"/>
              <c:showSerName val="0"/>
              <c:showPercent val="0"/>
              <c:showBubbleSize val="0"/>
            </c:dLbl>
            <c:dLbl>
              <c:idx val="2"/>
              <c:tx>
                <c:rich>
                  <a:bodyPr/>
                  <a:lstStyle/>
                  <a:p>
                    <a:r>
                      <a:rPr lang="id-ID">
                        <a:latin typeface="Times New Roman" pitchFamily="18" charset="0"/>
                        <a:cs typeface="Times New Roman" pitchFamily="18" charset="0"/>
                      </a:rPr>
                      <a:t>66,70%</a:t>
                    </a:r>
                    <a:endParaRPr lang="en-US"/>
                  </a:p>
                </c:rich>
              </c:tx>
              <c:showLegendKey val="0"/>
              <c:showVal val="1"/>
              <c:showCatName val="0"/>
              <c:showSerName val="0"/>
              <c:showPercent val="0"/>
              <c:showBubbleSize val="0"/>
            </c:dLbl>
            <c:dLbl>
              <c:idx val="3"/>
              <c:tx>
                <c:rich>
                  <a:bodyPr/>
                  <a:lstStyle/>
                  <a:p>
                    <a:r>
                      <a:rPr lang="id-ID">
                        <a:latin typeface="Times New Roman" pitchFamily="18" charset="0"/>
                        <a:cs typeface="Times New Roman" pitchFamily="18" charset="0"/>
                      </a:rPr>
                      <a:t>20%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SD</c:v>
                </c:pt>
                <c:pt idx="1">
                  <c:v>SMP</c:v>
                </c:pt>
                <c:pt idx="2">
                  <c:v>SMA/SMK</c:v>
                </c:pt>
                <c:pt idx="3">
                  <c:v>S1</c:v>
                </c:pt>
              </c:strCache>
            </c:strRef>
          </c:cat>
          <c:val>
            <c:numRef>
              <c:f>Sheet1!$B$2:$B$5</c:f>
              <c:numCache>
                <c:formatCode>General</c:formatCode>
                <c:ptCount val="4"/>
                <c:pt idx="0">
                  <c:v>1</c:v>
                </c:pt>
                <c:pt idx="1">
                  <c:v>3</c:v>
                </c:pt>
                <c:pt idx="2">
                  <c:v>20</c:v>
                </c:pt>
                <c:pt idx="3">
                  <c:v>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76878357495028"/>
          <c:y val="0.2985664239668786"/>
          <c:w val="0.30120293374543133"/>
          <c:h val="0.50034680811342092"/>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400">
              <a:latin typeface="Times New Roman" pitchFamily="18" charset="0"/>
              <a:cs typeface="Times New Roman" pitchFamily="18" charset="0"/>
            </a:defRPr>
          </a:pPr>
          <a:endParaRPr lang="id-ID"/>
        </a:p>
      </c:txPr>
    </c:title>
    <c:autoTitleDeleted val="0"/>
    <c:plotArea>
      <c:layout>
        <c:manualLayout>
          <c:layoutTarget val="inner"/>
          <c:xMode val="edge"/>
          <c:yMode val="edge"/>
          <c:x val="3.195352214960058E-2"/>
          <c:y val="0.22843558840859179"/>
          <c:w val="0.73173680087374704"/>
          <c:h val="0.71170046601317694"/>
        </c:manualLayout>
      </c:layout>
      <c:pieChart>
        <c:varyColors val="1"/>
        <c:ser>
          <c:idx val="0"/>
          <c:order val="0"/>
          <c:tx>
            <c:strRef>
              <c:f>Sheet1!$B$1</c:f>
              <c:strCache>
                <c:ptCount val="1"/>
                <c:pt idx="0">
                  <c:v>Pekerjaan</c:v>
                </c:pt>
              </c:strCache>
            </c:strRef>
          </c:tx>
          <c:explosion val="1"/>
          <c:dLbls>
            <c:dLbl>
              <c:idx val="0"/>
              <c:tx>
                <c:rich>
                  <a:bodyPr/>
                  <a:lstStyle/>
                  <a:p>
                    <a:r>
                      <a:rPr lang="en-US">
                        <a:latin typeface="Times New Roman" pitchFamily="18" charset="0"/>
                        <a:cs typeface="Times New Roman" pitchFamily="18" charset="0"/>
                      </a:rPr>
                      <a:t> 53,33</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1"/>
              <c:tx>
                <c:rich>
                  <a:bodyPr/>
                  <a:lstStyle/>
                  <a:p>
                    <a:r>
                      <a:rPr lang="en-US">
                        <a:latin typeface="Times New Roman" pitchFamily="18" charset="0"/>
                        <a:cs typeface="Times New Roman" pitchFamily="18" charset="0"/>
                      </a:rPr>
                      <a:t> 26,67</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2"/>
              <c:layout>
                <c:manualLayout>
                  <c:x val="1.8453410873914982E-2"/>
                  <c:y val="6.9368471798168085E-3"/>
                </c:manualLayout>
              </c:layout>
              <c:tx>
                <c:rich>
                  <a:bodyPr/>
                  <a:lstStyle/>
                  <a:p>
                    <a:r>
                      <a:rPr lang="en-US">
                        <a:latin typeface="Times New Roman" pitchFamily="18" charset="0"/>
                        <a:cs typeface="Times New Roman" pitchFamily="18" charset="0"/>
                      </a:rPr>
                      <a:t> 3,33</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3"/>
              <c:tx>
                <c:rich>
                  <a:bodyPr/>
                  <a:lstStyle/>
                  <a:p>
                    <a:r>
                      <a:rPr lang="en-US">
                        <a:latin typeface="Times New Roman" pitchFamily="18" charset="0"/>
                        <a:cs typeface="Times New Roman" pitchFamily="18" charset="0"/>
                      </a:rPr>
                      <a:t> 16,67</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id-ID"/>
              </a:p>
            </c:txPr>
            <c:showLegendKey val="0"/>
            <c:showVal val="0"/>
            <c:showCatName val="0"/>
            <c:showSerName val="0"/>
            <c:showPercent val="0"/>
            <c:showBubbleSize val="0"/>
          </c:dLbls>
          <c:cat>
            <c:strRef>
              <c:f>Sheet1!$A$2:$A$5</c:f>
              <c:strCache>
                <c:ptCount val="4"/>
                <c:pt idx="0">
                  <c:v>Wiraswasta</c:v>
                </c:pt>
                <c:pt idx="1">
                  <c:v>IRT</c:v>
                </c:pt>
                <c:pt idx="2">
                  <c:v>Honorer</c:v>
                </c:pt>
                <c:pt idx="3">
                  <c:v>PNS/ASN</c:v>
                </c:pt>
              </c:strCache>
            </c:strRef>
          </c:cat>
          <c:val>
            <c:numRef>
              <c:f>Sheet1!$B$2:$B$5</c:f>
              <c:numCache>
                <c:formatCode>_(* #,##0.00_);_(* \(#,##0.00\);_(* "-"??_);_(@_)</c:formatCode>
                <c:ptCount val="4"/>
                <c:pt idx="0">
                  <c:v>53.333333333333336</c:v>
                </c:pt>
                <c:pt idx="1">
                  <c:v>26.666666666666668</c:v>
                </c:pt>
                <c:pt idx="2">
                  <c:v>3.3333333333333335</c:v>
                </c:pt>
                <c:pt idx="3">
                  <c:v>16.666666666666664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908078903299798"/>
          <c:y val="0.3874649954469977"/>
          <c:w val="0.20804291602489361"/>
          <c:h val="0.39364165193636508"/>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4.9677170241987909E-2"/>
          <c:y val="0.23478260869565218"/>
          <c:w val="0.91059595204230759"/>
          <c:h val="0.38664715583118481"/>
        </c:manualLayout>
      </c:layout>
      <c:bar3DChart>
        <c:barDir val="col"/>
        <c:grouping val="clustered"/>
        <c:varyColors val="0"/>
        <c:ser>
          <c:idx val="0"/>
          <c:order val="0"/>
          <c:tx>
            <c:strRef>
              <c:f>Sheet1!$B$1</c:f>
              <c:strCache>
                <c:ptCount val="1"/>
                <c:pt idx="0">
                  <c:v>Jenis Usaha</c:v>
                </c:pt>
              </c:strCache>
            </c:strRef>
          </c:tx>
          <c:invertIfNegative val="0"/>
          <c:dLbls>
            <c:dLbl>
              <c:idx val="0"/>
              <c:layout>
                <c:manualLayout>
                  <c:x val="1.9863438857852276E-2"/>
                  <c:y val="-8.2815734989648039E-3"/>
                </c:manualLayout>
              </c:layout>
              <c:tx>
                <c:rich>
                  <a:bodyPr/>
                  <a:lstStyle/>
                  <a:p>
                    <a:r>
                      <a:rPr lang="en-US" sz="1000">
                        <a:latin typeface="Times New Roman" pitchFamily="18" charset="0"/>
                        <a:cs typeface="Times New Roman" pitchFamily="18" charset="0"/>
                      </a:rPr>
                      <a:t>36,67</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1"/>
              <c:layout>
                <c:manualLayout>
                  <c:x val="0"/>
                  <c:y val="-8.2815734989648039E-3"/>
                </c:manualLayout>
              </c:layout>
              <c:tx>
                <c:rich>
                  <a:bodyPr/>
                  <a:lstStyle/>
                  <a:p>
                    <a:r>
                      <a:rPr lang="en-US" sz="1000">
                        <a:latin typeface="Times New Roman" pitchFamily="18" charset="0"/>
                        <a:cs typeface="Times New Roman" pitchFamily="18" charset="0"/>
                      </a:rPr>
                      <a:t>3,33</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2"/>
              <c:layout>
                <c:manualLayout>
                  <c:x val="1.2414649286157667E-2"/>
                  <c:y val="0"/>
                </c:manualLayout>
              </c:layout>
              <c:tx>
                <c:rich>
                  <a:bodyPr/>
                  <a:lstStyle/>
                  <a:p>
                    <a:r>
                      <a:rPr lang="en-US" sz="1000">
                        <a:latin typeface="Times New Roman" pitchFamily="18" charset="0"/>
                        <a:cs typeface="Times New Roman" pitchFamily="18" charset="0"/>
                      </a:rPr>
                      <a:t>3,33</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3"/>
              <c:layout>
                <c:manualLayout>
                  <c:x val="7.4487895716945996E-3"/>
                  <c:y val="0"/>
                </c:manualLayout>
              </c:layout>
              <c:tx>
                <c:rich>
                  <a:bodyPr/>
                  <a:lstStyle/>
                  <a:p>
                    <a:r>
                      <a:rPr lang="en-US" sz="1000">
                        <a:latin typeface="Times New Roman" pitchFamily="18" charset="0"/>
                        <a:cs typeface="Times New Roman" pitchFamily="18" charset="0"/>
                      </a:rPr>
                      <a:t>6,67</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4"/>
              <c:layout>
                <c:manualLayout>
                  <c:x val="1.4897579143389199E-2"/>
                  <c:y val="0"/>
                </c:manualLayout>
              </c:layout>
              <c:tx>
                <c:rich>
                  <a:bodyPr/>
                  <a:lstStyle/>
                  <a:p>
                    <a:r>
                      <a:rPr lang="en-US" sz="1000">
                        <a:latin typeface="Times New Roman" pitchFamily="18" charset="0"/>
                        <a:cs typeface="Times New Roman" pitchFamily="18" charset="0"/>
                      </a:rPr>
                      <a:t>6,67</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5"/>
              <c:layout>
                <c:manualLayout>
                  <c:x val="7.4487895716945996E-3"/>
                  <c:y val="4.140786749482402E-3"/>
                </c:manualLayout>
              </c:layout>
              <c:tx>
                <c:rich>
                  <a:bodyPr/>
                  <a:lstStyle/>
                  <a:p>
                    <a:r>
                      <a:rPr lang="en-US" sz="1000">
                        <a:latin typeface="Times New Roman" pitchFamily="18" charset="0"/>
                        <a:cs typeface="Times New Roman" pitchFamily="18" charset="0"/>
                      </a:rPr>
                      <a:t>16,67</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6"/>
              <c:layout>
                <c:manualLayout>
                  <c:x val="0"/>
                  <c:y val="-2.0703933747412008E-2"/>
                </c:manualLayout>
              </c:layout>
              <c:tx>
                <c:rich>
                  <a:bodyPr/>
                  <a:lstStyle/>
                  <a:p>
                    <a:r>
                      <a:rPr lang="en-US" sz="1000">
                        <a:latin typeface="Times New Roman" pitchFamily="18" charset="0"/>
                        <a:cs typeface="Times New Roman" pitchFamily="18" charset="0"/>
                      </a:rPr>
                      <a:t>3,33</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7"/>
              <c:layout>
                <c:manualLayout>
                  <c:x val="9.9317194289261328E-3"/>
                  <c:y val="-1.6563146997929608E-2"/>
                </c:manualLayout>
              </c:layout>
              <c:tx>
                <c:rich>
                  <a:bodyPr/>
                  <a:lstStyle/>
                  <a:p>
                    <a:r>
                      <a:rPr lang="en-US" sz="1000">
                        <a:latin typeface="Times New Roman" pitchFamily="18" charset="0"/>
                        <a:cs typeface="Times New Roman" pitchFamily="18" charset="0"/>
                      </a:rPr>
                      <a:t>3,33</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8"/>
              <c:layout>
                <c:manualLayout>
                  <c:x val="1.7380509000620731E-2"/>
                  <c:y val="-8.2815734989648039E-3"/>
                </c:manualLayout>
              </c:layout>
              <c:tx>
                <c:rich>
                  <a:bodyPr/>
                  <a:lstStyle/>
                  <a:p>
                    <a:r>
                      <a:rPr lang="en-US" sz="1000">
                        <a:latin typeface="Times New Roman" pitchFamily="18" charset="0"/>
                        <a:cs typeface="Times New Roman" pitchFamily="18" charset="0"/>
                      </a:rPr>
                      <a:t>3,33</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9"/>
              <c:layout>
                <c:manualLayout>
                  <c:x val="2.7312228429546864E-2"/>
                  <c:y val="-1.2422360248447204E-2"/>
                </c:manualLayout>
              </c:layout>
              <c:tx>
                <c:rich>
                  <a:bodyPr/>
                  <a:lstStyle/>
                  <a:p>
                    <a:r>
                      <a:rPr lang="en-US" sz="1000">
                        <a:latin typeface="Times New Roman" pitchFamily="18" charset="0"/>
                        <a:cs typeface="Times New Roman" pitchFamily="18" charset="0"/>
                      </a:rPr>
                      <a:t>3,33</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10"/>
              <c:layout>
                <c:manualLayout>
                  <c:x val="3.4760822494953492E-2"/>
                  <c:y val="0"/>
                </c:manualLayout>
              </c:layout>
              <c:tx>
                <c:rich>
                  <a:bodyPr/>
                  <a:lstStyle/>
                  <a:p>
                    <a:r>
                      <a:rPr lang="en-US" sz="1000">
                        <a:latin typeface="Times New Roman" pitchFamily="18" charset="0"/>
                        <a:cs typeface="Times New Roman" pitchFamily="18" charset="0"/>
                      </a:rPr>
                      <a:t>6,67</a:t>
                    </a:r>
                    <a:r>
                      <a:rPr lang="id-ID" sz="10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11"/>
              <c:layout>
                <c:manualLayout>
                  <c:x val="4.7175276274823187E-2"/>
                  <c:y val="0"/>
                </c:manualLayout>
              </c:layout>
              <c:tx>
                <c:rich>
                  <a:bodyPr/>
                  <a:lstStyle/>
                  <a:p>
                    <a:r>
                      <a:rPr lang="en-US" sz="1000">
                        <a:latin typeface="Times New Roman" pitchFamily="18" charset="0"/>
                        <a:cs typeface="Times New Roman" pitchFamily="18" charset="0"/>
                      </a:rPr>
                      <a:t>6,67</a:t>
                    </a:r>
                    <a:r>
                      <a:rPr lang="id-ID" sz="1000">
                        <a:latin typeface="Times New Roman" pitchFamily="18" charset="0"/>
                        <a:cs typeface="Times New Roman" pitchFamily="18" charset="0"/>
                      </a:rPr>
                      <a:t>%</a:t>
                    </a:r>
                    <a:endParaRPr lang="en-US">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Sheet1!$A$2:$A$13</c:f>
              <c:strCache>
                <c:ptCount val="12"/>
                <c:pt idx="0">
                  <c:v>Makanan</c:v>
                </c:pt>
                <c:pt idx="1">
                  <c:v>Air Minum Isi Ulang</c:v>
                </c:pt>
                <c:pt idx="2">
                  <c:v>Penjahit Pakaian</c:v>
                </c:pt>
                <c:pt idx="3">
                  <c:v>Bengkel</c:v>
                </c:pt>
                <c:pt idx="4">
                  <c:v>Kost-kosan</c:v>
                </c:pt>
                <c:pt idx="5">
                  <c:v>Kios Campuran</c:v>
                </c:pt>
                <c:pt idx="6">
                  <c:v>Toko Obat</c:v>
                </c:pt>
                <c:pt idx="7">
                  <c:v>Rumah Sehat</c:v>
                </c:pt>
                <c:pt idx="8">
                  <c:v>Jasa Transportasi</c:v>
                </c:pt>
                <c:pt idx="9">
                  <c:v>Jual Batako</c:v>
                </c:pt>
                <c:pt idx="10">
                  <c:v>Meubel</c:v>
                </c:pt>
                <c:pt idx="11">
                  <c:v>Online Shop</c:v>
                </c:pt>
              </c:strCache>
            </c:strRef>
          </c:cat>
          <c:val>
            <c:numRef>
              <c:f>Sheet1!$B$2:$B$13</c:f>
              <c:numCache>
                <c:formatCode>General</c:formatCode>
                <c:ptCount val="12"/>
                <c:pt idx="0">
                  <c:v>36.67</c:v>
                </c:pt>
                <c:pt idx="1">
                  <c:v>3.33</c:v>
                </c:pt>
                <c:pt idx="2">
                  <c:v>3.33</c:v>
                </c:pt>
                <c:pt idx="3">
                  <c:v>6.67</c:v>
                </c:pt>
                <c:pt idx="4">
                  <c:v>6.67</c:v>
                </c:pt>
                <c:pt idx="5">
                  <c:v>16.670000000000002</c:v>
                </c:pt>
                <c:pt idx="6">
                  <c:v>3.33</c:v>
                </c:pt>
                <c:pt idx="7">
                  <c:v>3.33</c:v>
                </c:pt>
                <c:pt idx="8">
                  <c:v>3.33</c:v>
                </c:pt>
                <c:pt idx="9">
                  <c:v>3.33</c:v>
                </c:pt>
                <c:pt idx="10">
                  <c:v>6.67</c:v>
                </c:pt>
                <c:pt idx="11">
                  <c:v>6.67</c:v>
                </c:pt>
              </c:numCache>
            </c:numRef>
          </c:val>
        </c:ser>
        <c:dLbls>
          <c:showLegendKey val="0"/>
          <c:showVal val="0"/>
          <c:showCatName val="0"/>
          <c:showSerName val="0"/>
          <c:showPercent val="0"/>
          <c:showBubbleSize val="0"/>
        </c:dLbls>
        <c:gapWidth val="150"/>
        <c:shape val="box"/>
        <c:axId val="244017408"/>
        <c:axId val="244027392"/>
        <c:axId val="0"/>
      </c:bar3DChart>
      <c:catAx>
        <c:axId val="24401740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id-ID"/>
          </a:p>
        </c:txPr>
        <c:crossAx val="244027392"/>
        <c:crosses val="autoZero"/>
        <c:auto val="1"/>
        <c:lblAlgn val="ctr"/>
        <c:lblOffset val="100"/>
        <c:noMultiLvlLbl val="0"/>
      </c:catAx>
      <c:valAx>
        <c:axId val="244027392"/>
        <c:scaling>
          <c:orientation val="minMax"/>
        </c:scaling>
        <c:delete val="0"/>
        <c:axPos val="l"/>
        <c:majorGridlines/>
        <c:numFmt formatCode="General" sourceLinked="1"/>
        <c:majorTickMark val="out"/>
        <c:minorTickMark val="none"/>
        <c:tickLblPos val="nextTo"/>
        <c:crossAx val="2440174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a:latin typeface="Times New Roman" pitchFamily="18" charset="0"/>
              <a:cs typeface="Times New Roman" pitchFamily="18" charset="0"/>
            </a:defRPr>
          </a:pPr>
          <a:endParaRPr lang="id-ID"/>
        </a:p>
      </c:txPr>
    </c:title>
    <c:autoTitleDeleted val="0"/>
    <c:plotArea>
      <c:layout/>
      <c:pieChart>
        <c:varyColors val="1"/>
        <c:ser>
          <c:idx val="0"/>
          <c:order val="0"/>
          <c:tx>
            <c:strRef>
              <c:f>Sheet1!$B$1</c:f>
              <c:strCache>
                <c:ptCount val="1"/>
                <c:pt idx="0">
                  <c:v>Lama Usaha </c:v>
                </c:pt>
              </c:strCache>
            </c:strRef>
          </c:tx>
          <c:dLbls>
            <c:dLbl>
              <c:idx val="0"/>
              <c:tx>
                <c:rich>
                  <a:bodyPr/>
                  <a:lstStyle/>
                  <a:p>
                    <a:r>
                      <a:rPr lang="id-ID">
                        <a:latin typeface="Times New Roman" pitchFamily="18" charset="0"/>
                        <a:cs typeface="Times New Roman" pitchFamily="18" charset="0"/>
                      </a:rPr>
                      <a:t>60%</a:t>
                    </a:r>
                    <a:endParaRPr lang="en-US"/>
                  </a:p>
                </c:rich>
              </c:tx>
              <c:showLegendKey val="0"/>
              <c:showVal val="1"/>
              <c:showCatName val="0"/>
              <c:showSerName val="0"/>
              <c:showPercent val="0"/>
              <c:showBubbleSize val="0"/>
            </c:dLbl>
            <c:dLbl>
              <c:idx val="1"/>
              <c:tx>
                <c:rich>
                  <a:bodyPr/>
                  <a:lstStyle/>
                  <a:p>
                    <a:r>
                      <a:rPr lang="id-ID">
                        <a:latin typeface="Times New Roman" pitchFamily="18" charset="0"/>
                        <a:cs typeface="Times New Roman" pitchFamily="18" charset="0"/>
                      </a:rPr>
                      <a:t>30%</a:t>
                    </a:r>
                    <a:endParaRPr lang="en-US"/>
                  </a:p>
                </c:rich>
              </c:tx>
              <c:showLegendKey val="0"/>
              <c:showVal val="1"/>
              <c:showCatName val="0"/>
              <c:showSerName val="0"/>
              <c:showPercent val="0"/>
              <c:showBubbleSize val="0"/>
            </c:dLbl>
            <c:dLbl>
              <c:idx val="2"/>
              <c:tx>
                <c:rich>
                  <a:bodyPr/>
                  <a:lstStyle/>
                  <a:p>
                    <a:r>
                      <a:rPr lang="id-ID">
                        <a:latin typeface="Times New Roman" pitchFamily="18" charset="0"/>
                        <a:cs typeface="Times New Roman" pitchFamily="18" charset="0"/>
                      </a:rPr>
                      <a:t>10%</a:t>
                    </a:r>
                    <a:endParaRPr lang="en-US"/>
                  </a:p>
                </c:rich>
              </c:tx>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1"/>
          </c:dLbls>
          <c:cat>
            <c:strRef>
              <c:f>Sheet1!$A$2:$A$4</c:f>
              <c:strCache>
                <c:ptCount val="3"/>
                <c:pt idx="0">
                  <c:v>1 - 5 tahun</c:v>
                </c:pt>
                <c:pt idx="1">
                  <c:v>6 - 10 tahun</c:v>
                </c:pt>
                <c:pt idx="2">
                  <c:v>11 - 17 tahun</c:v>
                </c:pt>
              </c:strCache>
            </c:strRef>
          </c:cat>
          <c:val>
            <c:numRef>
              <c:f>Sheet1!$B$2:$B$4</c:f>
              <c:numCache>
                <c:formatCode>General</c:formatCode>
                <c:ptCount val="3"/>
                <c:pt idx="0">
                  <c:v>18</c:v>
                </c:pt>
                <c:pt idx="1">
                  <c:v>9</c:v>
                </c:pt>
                <c:pt idx="2">
                  <c:v>3</c:v>
                </c:pt>
              </c:numCache>
            </c:numRef>
          </c:val>
        </c:ser>
        <c:ser>
          <c:idx val="1"/>
          <c:order val="1"/>
          <c:tx>
            <c:strRef>
              <c:f>Sheet1!$C$1</c:f>
              <c:strCache>
                <c:ptCount val="1"/>
                <c:pt idx="0">
                  <c:v>Column1</c:v>
                </c:pt>
              </c:strCache>
            </c:strRef>
          </c:tx>
          <c:cat>
            <c:strRef>
              <c:f>Sheet1!$A$2:$A$4</c:f>
              <c:strCache>
                <c:ptCount val="3"/>
                <c:pt idx="0">
                  <c:v>1 - 5 tahun</c:v>
                </c:pt>
                <c:pt idx="1">
                  <c:v>6 - 10 tahun</c:v>
                </c:pt>
                <c:pt idx="2">
                  <c:v>11 - 17 tahun</c:v>
                </c:pt>
              </c:strCache>
            </c:strRef>
          </c:cat>
          <c:val>
            <c:numRef>
              <c:f>Sheet1!$C$2:$C$4</c:f>
              <c:numCache>
                <c:formatCode>General</c:formatCode>
                <c:ptCount val="3"/>
                <c:pt idx="0">
                  <c:v>60</c:v>
                </c:pt>
                <c:pt idx="1">
                  <c:v>30</c:v>
                </c:pt>
                <c:pt idx="2">
                  <c:v>10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872180156584916"/>
          <c:y val="0.43915351757500903"/>
          <c:w val="0.19621174218894283"/>
          <c:h val="0.26610467809170912"/>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21746046450076092"/>
          <c:w val="0.93926846100759143"/>
          <c:h val="0.67644627754863973"/>
        </c:manualLayout>
      </c:layout>
      <c:bar3DChart>
        <c:barDir val="col"/>
        <c:grouping val="clustered"/>
        <c:varyColors val="0"/>
        <c:ser>
          <c:idx val="0"/>
          <c:order val="0"/>
          <c:tx>
            <c:strRef>
              <c:f>Sheet1!$B$1</c:f>
              <c:strCache>
                <c:ptCount val="1"/>
                <c:pt idx="0">
                  <c:v>Jumlah Pembiayaan</c:v>
                </c:pt>
              </c:strCache>
            </c:strRef>
          </c:tx>
          <c:invertIfNegative val="0"/>
          <c:dLbls>
            <c:dLbl>
              <c:idx val="0"/>
              <c:layout>
                <c:manualLayout>
                  <c:x val="4.1493775933609957E-2"/>
                  <c:y val="-7.8431372549019607E-2"/>
                </c:manualLayout>
              </c:layout>
              <c:tx>
                <c:rich>
                  <a:bodyPr/>
                  <a:lstStyle/>
                  <a:p>
                    <a:r>
                      <a:rPr lang="en-US">
                        <a:latin typeface="Times New Roman" pitchFamily="18" charset="0"/>
                        <a:cs typeface="Times New Roman" pitchFamily="18" charset="0"/>
                      </a:rPr>
                      <a:t> 26,67</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1"/>
              <c:layout>
                <c:manualLayout>
                  <c:x val="4.1493775933609957E-2"/>
                  <c:y val="-6.722689075630249E-2"/>
                </c:manualLayout>
              </c:layout>
              <c:tx>
                <c:rich>
                  <a:bodyPr/>
                  <a:lstStyle/>
                  <a:p>
                    <a:r>
                      <a:rPr lang="en-US">
                        <a:latin typeface="Times New Roman" pitchFamily="18" charset="0"/>
                        <a:cs typeface="Times New Roman" pitchFamily="18" charset="0"/>
                      </a:rPr>
                      <a:t> 73,33</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3.000.000-5.000.000</c:v>
                </c:pt>
                <c:pt idx="1">
                  <c:v>5.500.000-10.000.000</c:v>
                </c:pt>
              </c:strCache>
            </c:strRef>
          </c:cat>
          <c:val>
            <c:numRef>
              <c:f>Sheet1!$B$2:$B$3</c:f>
              <c:numCache>
                <c:formatCode>_(* #,##0.00_);_(* \(#,##0.00\);_(* "-"??_);_(@_)</c:formatCode>
                <c:ptCount val="2"/>
                <c:pt idx="0">
                  <c:v>26.666666666666668</c:v>
                </c:pt>
                <c:pt idx="1">
                  <c:v>73.333333333333329</c:v>
                </c:pt>
              </c:numCache>
            </c:numRef>
          </c:val>
        </c:ser>
        <c:dLbls>
          <c:showLegendKey val="0"/>
          <c:showVal val="1"/>
          <c:showCatName val="0"/>
          <c:showSerName val="0"/>
          <c:showPercent val="0"/>
          <c:showBubbleSize val="0"/>
        </c:dLbls>
        <c:gapWidth val="150"/>
        <c:shape val="box"/>
        <c:axId val="247233152"/>
        <c:axId val="247244288"/>
        <c:axId val="0"/>
      </c:bar3DChart>
      <c:catAx>
        <c:axId val="247233152"/>
        <c:scaling>
          <c:orientation val="minMax"/>
        </c:scaling>
        <c:delete val="0"/>
        <c:axPos val="b"/>
        <c:numFmt formatCode="_(&quot;Rp&quot;* #,##0.00_);_(&quot;Rp&quot;* \(#,##0.00\);_(&quot;Rp&quot;* &quot;-&quot;??_);_(@_)" sourceLinked="0"/>
        <c:majorTickMark val="out"/>
        <c:minorTickMark val="none"/>
        <c:tickLblPos val="nextTo"/>
        <c:txPr>
          <a:bodyPr/>
          <a:lstStyle/>
          <a:p>
            <a:pPr>
              <a:defRPr>
                <a:latin typeface="Times New Roman" pitchFamily="18" charset="0"/>
                <a:cs typeface="Times New Roman" pitchFamily="18" charset="0"/>
              </a:defRPr>
            </a:pPr>
            <a:endParaRPr lang="id-ID"/>
          </a:p>
        </c:txPr>
        <c:crossAx val="247244288"/>
        <c:crosses val="autoZero"/>
        <c:auto val="1"/>
        <c:lblAlgn val="ctr"/>
        <c:lblOffset val="100"/>
        <c:noMultiLvlLbl val="0"/>
      </c:catAx>
      <c:valAx>
        <c:axId val="247244288"/>
        <c:scaling>
          <c:orientation val="minMax"/>
        </c:scaling>
        <c:delete val="1"/>
        <c:axPos val="l"/>
        <c:majorGridlines/>
        <c:numFmt formatCode="General" sourceLinked="0"/>
        <c:majorTickMark val="out"/>
        <c:minorTickMark val="none"/>
        <c:tickLblPos val="nextTo"/>
        <c:crossAx val="2472331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latin typeface="Times New Roman" pitchFamily="18" charset="0"/>
                <a:cs typeface="Times New Roman" pitchFamily="18" charset="0"/>
              </a:defRPr>
            </a:pPr>
            <a:r>
              <a:rPr lang="en-US"/>
              <a:t>La</a:t>
            </a:r>
            <a:r>
              <a:rPr lang="id-ID"/>
              <a:t>ma</a:t>
            </a:r>
            <a:r>
              <a:rPr lang="en-US"/>
              <a:t> Pembiayaan</a:t>
            </a:r>
          </a:p>
        </c:rich>
      </c:tx>
      <c:overlay val="0"/>
    </c:title>
    <c:autoTitleDeleted val="0"/>
    <c:plotArea>
      <c:layout/>
      <c:pieChart>
        <c:varyColors val="1"/>
        <c:ser>
          <c:idx val="0"/>
          <c:order val="0"/>
          <c:tx>
            <c:strRef>
              <c:f>Sheet1!$B$1</c:f>
              <c:strCache>
                <c:ptCount val="1"/>
                <c:pt idx="0">
                  <c:v>Lama Pembiayaan</c:v>
                </c:pt>
              </c:strCache>
            </c:strRef>
          </c:tx>
          <c:dLbls>
            <c:dLbl>
              <c:idx val="0"/>
              <c:tx>
                <c:rich>
                  <a:bodyPr/>
                  <a:lstStyle/>
                  <a:p>
                    <a:r>
                      <a:rPr lang="en-US">
                        <a:latin typeface="Times New Roman" pitchFamily="18" charset="0"/>
                        <a:cs typeface="Times New Roman" pitchFamily="18" charset="0"/>
                      </a:rPr>
                      <a:t> 16,67</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1"/>
              <c:tx>
                <c:rich>
                  <a:bodyPr/>
                  <a:lstStyle/>
                  <a:p>
                    <a:r>
                      <a:rPr lang="en-US">
                        <a:latin typeface="Times New Roman" pitchFamily="18" charset="0"/>
                        <a:cs typeface="Times New Roman" pitchFamily="18" charset="0"/>
                      </a:rPr>
                      <a:t> 26,67</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2"/>
              <c:tx>
                <c:rich>
                  <a:bodyPr/>
                  <a:lstStyle/>
                  <a:p>
                    <a:r>
                      <a:rPr lang="en-US">
                        <a:latin typeface="Times New Roman" pitchFamily="18" charset="0"/>
                        <a:cs typeface="Times New Roman" pitchFamily="18" charset="0"/>
                      </a:rPr>
                      <a:t> 46,67</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dLbl>
              <c:idx val="3"/>
              <c:tx>
                <c:rich>
                  <a:bodyPr/>
                  <a:lstStyle/>
                  <a:p>
                    <a:r>
                      <a:rPr lang="en-US">
                        <a:latin typeface="Times New Roman" pitchFamily="18" charset="0"/>
                        <a:cs typeface="Times New Roman" pitchFamily="18" charset="0"/>
                      </a:rPr>
                      <a:t> 10</a:t>
                    </a:r>
                    <a:r>
                      <a:rPr lang="id-ID">
                        <a:latin typeface="Times New Roman" pitchFamily="18" charset="0"/>
                        <a:cs typeface="Times New Roman" pitchFamily="18" charset="0"/>
                      </a:rPr>
                      <a:t>%</a:t>
                    </a:r>
                    <a:r>
                      <a:rPr lang="en-US">
                        <a:latin typeface="Times New Roman" pitchFamily="18" charset="0"/>
                        <a:cs typeface="Times New Roman" pitchFamily="18" charset="0"/>
                      </a:rPr>
                      <a:t> </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12 bulan</c:v>
                </c:pt>
                <c:pt idx="1">
                  <c:v>18 bulan</c:v>
                </c:pt>
                <c:pt idx="2">
                  <c:v>24 bulan</c:v>
                </c:pt>
                <c:pt idx="3">
                  <c:v>36 bulan</c:v>
                </c:pt>
              </c:strCache>
            </c:strRef>
          </c:cat>
          <c:val>
            <c:numRef>
              <c:f>Sheet1!$B$2:$B$5</c:f>
              <c:numCache>
                <c:formatCode>_(* #,##0.00_);_(* \(#,##0.00\);_(* "-"??_);_(@_)</c:formatCode>
                <c:ptCount val="4"/>
                <c:pt idx="0">
                  <c:v>16.666666666666664</c:v>
                </c:pt>
                <c:pt idx="1">
                  <c:v>26.666666666666668</c:v>
                </c:pt>
                <c:pt idx="2">
                  <c:v>46.666666666666664</c:v>
                </c:pt>
                <c:pt idx="3">
                  <c:v>10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281611857341362"/>
          <c:y val="0.38606971649205013"/>
          <c:w val="0.1463155340876508"/>
          <c:h val="0.39852150712565887"/>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26111533586818758"/>
          <c:y val="2.2831050228310501E-2"/>
        </c:manualLayout>
      </c:layout>
      <c:overlay val="0"/>
      <c:txPr>
        <a:bodyPr/>
        <a:lstStyle/>
        <a:p>
          <a:pPr>
            <a:defRPr>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Perkembangan UMKM</c:v>
                </c:pt>
              </c:strCache>
            </c:strRef>
          </c:tx>
          <c:invertIfNegative val="0"/>
          <c:dLbls>
            <c:dLbl>
              <c:idx val="0"/>
              <c:layout>
                <c:manualLayout>
                  <c:x val="2.7883396704689482E-2"/>
                  <c:y val="-5.0228310502283081E-2"/>
                </c:manualLayout>
              </c:layout>
              <c:tx>
                <c:rich>
                  <a:bodyPr/>
                  <a:lstStyle/>
                  <a:p>
                    <a:r>
                      <a:rPr lang="en-US">
                        <a:latin typeface="Times New Roman" pitchFamily="18" charset="0"/>
                        <a:cs typeface="Times New Roman" pitchFamily="18" charset="0"/>
                      </a:rPr>
                      <a:t>60</a:t>
                    </a:r>
                    <a:r>
                      <a:rPr lang="id-ID">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1"/>
              <c:layout>
                <c:manualLayout>
                  <c:x val="2.7883396704689482E-2"/>
                  <c:y val="-4.1095890410958902E-2"/>
                </c:manualLayout>
              </c:layout>
              <c:tx>
                <c:rich>
                  <a:bodyPr/>
                  <a:lstStyle/>
                  <a:p>
                    <a:r>
                      <a:rPr lang="en-US">
                        <a:latin typeface="Times New Roman" pitchFamily="18" charset="0"/>
                        <a:cs typeface="Times New Roman" pitchFamily="18" charset="0"/>
                      </a:rPr>
                      <a:t>13</a:t>
                    </a:r>
                    <a:r>
                      <a:rPr lang="id-ID">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2"/>
              <c:layout>
                <c:manualLayout>
                  <c:x val="3.2953105196451206E-2"/>
                  <c:y val="-4.1095890410958902E-2"/>
                </c:manualLayout>
              </c:layout>
              <c:tx>
                <c:rich>
                  <a:bodyPr/>
                  <a:lstStyle/>
                  <a:p>
                    <a:r>
                      <a:rPr lang="en-US">
                        <a:latin typeface="Times New Roman" pitchFamily="18" charset="0"/>
                        <a:cs typeface="Times New Roman" pitchFamily="18" charset="0"/>
                      </a:rPr>
                      <a:t>2</a:t>
                    </a:r>
                    <a:r>
                      <a:rPr lang="id-ID">
                        <a:latin typeface="Times New Roman" pitchFamily="18" charset="0"/>
                        <a:cs typeface="Times New Roman" pitchFamily="18" charset="0"/>
                      </a:rPr>
                      <a:t>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Positif</c:v>
                </c:pt>
                <c:pt idx="1">
                  <c:v>Negatif</c:v>
                </c:pt>
                <c:pt idx="2">
                  <c:v>Tetap</c:v>
                </c:pt>
              </c:strCache>
            </c:strRef>
          </c:cat>
          <c:val>
            <c:numRef>
              <c:f>Sheet1!$B$2:$B$4</c:f>
              <c:numCache>
                <c:formatCode>General</c:formatCode>
                <c:ptCount val="3"/>
                <c:pt idx="0">
                  <c:v>60</c:v>
                </c:pt>
                <c:pt idx="1">
                  <c:v>13.333333333333334</c:v>
                </c:pt>
                <c:pt idx="2">
                  <c:v>26.666666666666668</c:v>
                </c:pt>
              </c:numCache>
            </c:numRef>
          </c:val>
        </c:ser>
        <c:dLbls>
          <c:showLegendKey val="0"/>
          <c:showVal val="0"/>
          <c:showCatName val="0"/>
          <c:showSerName val="0"/>
          <c:showPercent val="0"/>
          <c:showBubbleSize val="0"/>
        </c:dLbls>
        <c:gapWidth val="150"/>
        <c:shape val="box"/>
        <c:axId val="253020032"/>
        <c:axId val="253021568"/>
        <c:axId val="0"/>
      </c:bar3DChart>
      <c:catAx>
        <c:axId val="25302003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id-ID"/>
          </a:p>
        </c:txPr>
        <c:crossAx val="253021568"/>
        <c:crosses val="autoZero"/>
        <c:auto val="1"/>
        <c:lblAlgn val="ctr"/>
        <c:lblOffset val="100"/>
        <c:noMultiLvlLbl val="0"/>
      </c:catAx>
      <c:valAx>
        <c:axId val="253021568"/>
        <c:scaling>
          <c:orientation val="minMax"/>
        </c:scaling>
        <c:delete val="1"/>
        <c:axPos val="l"/>
        <c:majorGridlines/>
        <c:numFmt formatCode="General" sourceLinked="1"/>
        <c:majorTickMark val="out"/>
        <c:minorTickMark val="none"/>
        <c:tickLblPos val="nextTo"/>
        <c:crossAx val="2530200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3EF6-87B1-4B04-A9BC-194BAD88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7831</TotalTime>
  <Pages>69</Pages>
  <Words>11740</Words>
  <Characters>66924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User</cp:lastModifiedBy>
  <cp:revision>491</cp:revision>
  <cp:lastPrinted>2021-04-27T09:25:00Z</cp:lastPrinted>
  <dcterms:created xsi:type="dcterms:W3CDTF">2020-09-22T08:50:00Z</dcterms:created>
  <dcterms:modified xsi:type="dcterms:W3CDTF">2021-04-27T09:33:00Z</dcterms:modified>
</cp:coreProperties>
</file>