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66" w:rsidRPr="001F37B4" w:rsidRDefault="00050266" w:rsidP="00050266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7B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50266" w:rsidRPr="001F37B4" w:rsidRDefault="00050266" w:rsidP="0005026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Abuddin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Nata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Islam </w:t>
      </w:r>
      <w:proofErr w:type="spellStart"/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Komprehensif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Jakarta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:rsidR="00050266" w:rsidRPr="001F37B4" w:rsidRDefault="00050266" w:rsidP="0005026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Amirullah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Syarbini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Mencetak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Hebat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</w:p>
    <w:p w:rsidR="00050266" w:rsidRPr="001F37B4" w:rsidRDefault="00050266" w:rsidP="00050266">
      <w:pPr>
        <w:pStyle w:val="FootnoteText"/>
        <w:tabs>
          <w:tab w:val="left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Zainul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i/>
          <w:iCs/>
          <w:sz w:val="24"/>
          <w:szCs w:val="24"/>
        </w:rPr>
        <w:t>Reinven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ting Human Character: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Membentuk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Berbasis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Etika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sz w:val="24"/>
          <w:szCs w:val="24"/>
        </w:rPr>
        <w:t>Jogj</w:t>
      </w:r>
      <w:r>
        <w:rPr>
          <w:rFonts w:ascii="Times New Roman" w:hAnsi="Times New Roman" w:cs="Times New Roman"/>
          <w:sz w:val="24"/>
          <w:szCs w:val="24"/>
        </w:rPr>
        <w:t xml:space="preserve">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Ruzz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2012</w:t>
      </w:r>
    </w:p>
    <w:p w:rsidR="00050266" w:rsidRPr="001F37B4" w:rsidRDefault="00050266" w:rsidP="00050266">
      <w:pPr>
        <w:pStyle w:val="FootnoteTex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tabs>
          <w:tab w:val="left" w:pos="113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Zainul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i/>
          <w:iCs/>
          <w:sz w:val="24"/>
          <w:szCs w:val="24"/>
        </w:rPr>
        <w:t>Reinven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ting Human Character: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Membentuk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Berbasis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Etika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r w:rsidRPr="001F37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266" w:rsidRPr="001F37B4" w:rsidRDefault="00050266" w:rsidP="00050266">
      <w:pPr>
        <w:pStyle w:val="FootnoteTex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Iskandar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Matrei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Islam </w:t>
      </w:r>
      <w:r>
        <w:rPr>
          <w:rFonts w:ascii="Times New Roman" w:hAnsi="Times New Roman" w:cs="Times New Roman"/>
          <w:sz w:val="24"/>
          <w:szCs w:val="24"/>
        </w:rPr>
        <w:t xml:space="preserve">Bogor: Al- </w:t>
      </w:r>
      <w:proofErr w:type="spellStart"/>
      <w:r>
        <w:rPr>
          <w:rFonts w:ascii="Times New Roman" w:hAnsi="Times New Roman" w:cs="Times New Roman"/>
          <w:sz w:val="24"/>
          <w:szCs w:val="24"/>
        </w:rPr>
        <w:t>Azhar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2009</w:t>
      </w:r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266" w:rsidRPr="001F37B4" w:rsidRDefault="00050266" w:rsidP="00050266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Zainul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i/>
          <w:iCs/>
          <w:sz w:val="24"/>
          <w:szCs w:val="24"/>
        </w:rPr>
        <w:t>Reinven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ting Human Character: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Membentuk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Berbasis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Etika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... .</w:t>
      </w:r>
      <w:proofErr w:type="gram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 xml:space="preserve">Al- Qur’an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Indonesia</w:t>
      </w:r>
      <w:proofErr w:type="gramStart"/>
      <w:r w:rsidRPr="001F37B4">
        <w:rPr>
          <w:rFonts w:ascii="Times New Roman" w:hAnsi="Times New Roman" w:cs="Times New Roman"/>
          <w:sz w:val="24"/>
          <w:szCs w:val="24"/>
        </w:rPr>
        <w:t>,...,</w:t>
      </w:r>
      <w:proofErr w:type="gramEnd"/>
      <w:r w:rsidRPr="001F37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 xml:space="preserve">Al- Qur’an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Indonesia</w:t>
      </w:r>
      <w:proofErr w:type="gramStart"/>
      <w:r w:rsidRPr="001F37B4">
        <w:rPr>
          <w:rFonts w:ascii="Times New Roman" w:hAnsi="Times New Roman" w:cs="Times New Roman"/>
          <w:sz w:val="24"/>
          <w:szCs w:val="24"/>
        </w:rPr>
        <w:t>,...,.</w:t>
      </w:r>
      <w:proofErr w:type="gram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266" w:rsidRPr="001F37B4" w:rsidRDefault="00050266" w:rsidP="00050266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>Al- Qur’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Indonesia...,.</w:t>
      </w:r>
    </w:p>
    <w:p w:rsidR="00050266" w:rsidRPr="001F37B4" w:rsidRDefault="00050266" w:rsidP="00050266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Zainul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i/>
          <w:iCs/>
          <w:sz w:val="24"/>
          <w:szCs w:val="24"/>
        </w:rPr>
        <w:t>Reinven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ting Human Character: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Membentuk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Berbasis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&amp;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0266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Etika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muhaimin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azzet</w:t>
      </w:r>
      <w:proofErr w:type="gramStart"/>
      <w:r w:rsidRPr="001F37B4">
        <w:rPr>
          <w:rFonts w:ascii="Times New Roman" w:hAnsi="Times New Roman" w:cs="Times New Roman"/>
          <w:sz w:val="24"/>
          <w:szCs w:val="24"/>
        </w:rPr>
        <w:t>,</w:t>
      </w:r>
      <w:r w:rsidRPr="001F37B4">
        <w:rPr>
          <w:rFonts w:ascii="Times New Roman" w:hAnsi="Times New Roman" w:cs="Times New Roman"/>
          <w:i/>
          <w:sz w:val="24"/>
          <w:szCs w:val="24"/>
        </w:rPr>
        <w:t>urgensi</w:t>
      </w:r>
      <w:proofErr w:type="spellEnd"/>
      <w:proofErr w:type="gramEnd"/>
      <w:r w:rsidRPr="001F3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1F3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diindonesia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Yogyakarta:Ar-ruzz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media,2011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Default="00050266" w:rsidP="0005026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Majid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Dian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Andayani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Prespektif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Islam, </w:t>
      </w:r>
      <w:r w:rsidRPr="001F37B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Pembinaan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Kesiswaan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Petunjuk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Pengelolaan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OSIS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Jakarta: 1990</w:t>
      </w:r>
    </w:p>
    <w:p w:rsidR="00050266" w:rsidRPr="001F37B4" w:rsidRDefault="00050266" w:rsidP="00050266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Default="00050266" w:rsidP="00050266">
      <w:pPr>
        <w:pStyle w:val="FootnoteTex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Pembinaan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Kesiswaan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Petunjuk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Pengelolaan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OSIS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,Jakarta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1990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266" w:rsidRDefault="00050266" w:rsidP="00050266">
      <w:pPr>
        <w:pStyle w:val="FootnoteTex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Direktur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Jenderal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Petunujuk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Pelaksanaan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OSIS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266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37B4">
        <w:rPr>
          <w:rFonts w:ascii="Times New Roman" w:hAnsi="Times New Roman" w:cs="Times New Roman"/>
          <w:sz w:val="24"/>
          <w:szCs w:val="24"/>
        </w:rPr>
        <w:t>Dr.Zubaedi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1F3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Karakter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7B4">
        <w:rPr>
          <w:rFonts w:ascii="Times New Roman" w:hAnsi="Times New Roman" w:cs="Times New Roman"/>
          <w:sz w:val="24"/>
          <w:szCs w:val="24"/>
        </w:rPr>
        <w:t>Jakarta:Kenc</w:t>
      </w:r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Group,2011</w:t>
      </w:r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Hadari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Nawawi</w:t>
      </w:r>
      <w:proofErr w:type="gramStart"/>
      <w:r w:rsidRPr="001F37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Administrasi</w:t>
      </w:r>
      <w:proofErr w:type="spellEnd"/>
      <w:proofErr w:type="gram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eastAsia="Times New Roman" w:hAnsi="Times New Roman" w:cs="Times New Roman"/>
          <w:sz w:val="24"/>
          <w:szCs w:val="24"/>
        </w:rPr>
        <w:t>Jakarta: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1992</w:t>
      </w:r>
    </w:p>
    <w:p w:rsidR="00050266" w:rsidRDefault="00050266" w:rsidP="00050266">
      <w:pPr>
        <w:pStyle w:val="FootnoteText"/>
        <w:jc w:val="both"/>
      </w:pPr>
    </w:p>
    <w:p w:rsidR="00050266" w:rsidRPr="00485B2D" w:rsidRDefault="00050266" w:rsidP="00050266">
      <w:pPr>
        <w:pStyle w:val="FootnoteText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485B2D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http://file.upi.edu/Direktori/FIP/JUR._</w:t>
        </w:r>
        <w:r w:rsidRPr="00485B2D">
          <w:rPr>
            <w:rStyle w:val="Hyperlink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KURIKULUM_DAN_TEK._PENDIDIKAN/19480626190112MASITOH/Kurikulum_Tingkat_Satuan_Pendidikan</w:t>
        </w:r>
        <w:r w:rsidRPr="00485B2D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_SMP_Dra._Masitoh,_M.Pd..pdf</w:t>
        </w:r>
      </w:hyperlink>
    </w:p>
    <w:p w:rsidR="00050266" w:rsidRPr="001F37B4" w:rsidRDefault="00050266" w:rsidP="00050266">
      <w:pPr>
        <w:pStyle w:val="FootnoteTex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Hartati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Sukirman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Administrasi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Supervisi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Yogyakarta: UNY Press, 2007 </w:t>
      </w:r>
    </w:p>
    <w:p w:rsidR="00050266" w:rsidRPr="001F37B4" w:rsidRDefault="00050266" w:rsidP="00050266">
      <w:pPr>
        <w:pStyle w:val="FootnoteTex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Jalalludin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Abdullah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Idi</w:t>
      </w:r>
      <w:proofErr w:type="gramStart"/>
      <w:r w:rsidRPr="001F37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Filsafat</w:t>
      </w:r>
      <w:proofErr w:type="spellEnd"/>
      <w:proofErr w:type="gram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7B4">
        <w:rPr>
          <w:rFonts w:ascii="Times New Roman" w:eastAsia="Times New Roman" w:hAnsi="Times New Roman" w:cs="Times New Roman"/>
          <w:sz w:val="24"/>
          <w:szCs w:val="24"/>
        </w:rPr>
        <w:t>Jakarta: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Gaya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</w:t>
      </w:r>
    </w:p>
    <w:p w:rsidR="00050266" w:rsidRPr="001F37B4" w:rsidRDefault="00050266" w:rsidP="0005026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 xml:space="preserve">John M. Echols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Shadily,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Kamus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Inggris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Indonesia </w:t>
      </w:r>
      <w:r>
        <w:rPr>
          <w:rFonts w:ascii="Times New Roman" w:hAnsi="Times New Roman" w:cs="Times New Roman"/>
          <w:sz w:val="24"/>
          <w:szCs w:val="24"/>
        </w:rPr>
        <w:t xml:space="preserve"> Jakarta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>, 2000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Agama Islam </w:t>
      </w:r>
      <w:r w:rsidRPr="001F37B4">
        <w:rPr>
          <w:rFonts w:ascii="Times New Roman" w:hAnsi="Times New Roman" w:cs="Times New Roman"/>
          <w:sz w:val="24"/>
          <w:szCs w:val="24"/>
        </w:rPr>
        <w:t>Bandu</w:t>
      </w:r>
      <w:r>
        <w:rPr>
          <w:rFonts w:ascii="Times New Roman" w:hAnsi="Times New Roman" w:cs="Times New Roman"/>
          <w:sz w:val="24"/>
          <w:szCs w:val="24"/>
        </w:rPr>
        <w:t xml:space="preserve">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 xml:space="preserve">Muhammad Husain Abdullah,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Mafahim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Islamiyyah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Al- </w:t>
      </w:r>
      <w:proofErr w:type="spellStart"/>
      <w:r>
        <w:rPr>
          <w:rFonts w:ascii="Times New Roman" w:hAnsi="Times New Roman" w:cs="Times New Roman"/>
          <w:sz w:val="24"/>
          <w:szCs w:val="24"/>
        </w:rPr>
        <w:t>Izzah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</w:p>
    <w:p w:rsidR="00050266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 xml:space="preserve">Muhammad Ali,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Kamus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Bahasa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Moderen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Default"/>
        <w:jc w:val="both"/>
      </w:pPr>
      <w:r w:rsidRPr="001F37B4">
        <w:t xml:space="preserve">Muhammad Anis </w:t>
      </w:r>
      <w:proofErr w:type="spellStart"/>
      <w:r w:rsidRPr="001F37B4">
        <w:t>Matta</w:t>
      </w:r>
      <w:proofErr w:type="spellEnd"/>
      <w:r w:rsidRPr="001F37B4">
        <w:t xml:space="preserve">, </w:t>
      </w:r>
      <w:proofErr w:type="gramStart"/>
      <w:r w:rsidRPr="001F37B4">
        <w:t xml:space="preserve">“ </w:t>
      </w:r>
      <w:proofErr w:type="spellStart"/>
      <w:r w:rsidRPr="001F37B4">
        <w:t>Membentuk</w:t>
      </w:r>
      <w:proofErr w:type="spellEnd"/>
      <w:proofErr w:type="gramEnd"/>
      <w:r w:rsidRPr="001F37B4">
        <w:t xml:space="preserve"> </w:t>
      </w:r>
      <w:proofErr w:type="spellStart"/>
      <w:r w:rsidRPr="001F37B4">
        <w:t>Karakter</w:t>
      </w:r>
      <w:proofErr w:type="spellEnd"/>
      <w:r w:rsidRPr="001F37B4">
        <w:t xml:space="preserve">”, </w:t>
      </w:r>
      <w:proofErr w:type="spellStart"/>
      <w:r w:rsidRPr="001F37B4">
        <w:t>dalam</w:t>
      </w:r>
      <w:proofErr w:type="spellEnd"/>
      <w:r w:rsidRPr="001F37B4">
        <w:t xml:space="preserve"> </w:t>
      </w:r>
    </w:p>
    <w:p w:rsidR="00050266" w:rsidRPr="001F37B4" w:rsidRDefault="00050266" w:rsidP="00050266">
      <w:pPr>
        <w:pStyle w:val="Default"/>
        <w:ind w:firstLine="567"/>
        <w:jc w:val="both"/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http://www.goodreads.com/book/show.Membentuk_Karakter_Cara_Islam</w:t>
      </w:r>
      <w:r w:rsidRPr="001F37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50266" w:rsidRDefault="00050266" w:rsidP="00050266">
      <w:pPr>
        <w:pStyle w:val="FootnoteText"/>
        <w:tabs>
          <w:tab w:val="left" w:pos="1134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Muhyidin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albarobis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Mendidik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Generasi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Bangsa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Prespektif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pedagogia</w:t>
      </w:r>
      <w:proofErr w:type="spellEnd"/>
      <w:r>
        <w:rPr>
          <w:rFonts w:ascii="Times New Roman" w:hAnsi="Times New Roman" w:cs="Times New Roman"/>
          <w:sz w:val="24"/>
          <w:szCs w:val="24"/>
        </w:rPr>
        <w:t>, 2012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Fadlillah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Lilif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Muallifatul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Khorida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Usia</w:t>
      </w:r>
      <w:proofErr w:type="spellEnd"/>
      <w:proofErr w:type="gram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Dini</w:t>
      </w:r>
      <w:proofErr w:type="spellEnd"/>
    </w:p>
    <w:p w:rsidR="00050266" w:rsidRDefault="00050266" w:rsidP="00050266">
      <w:pPr>
        <w:pStyle w:val="FootnoteText"/>
        <w:tabs>
          <w:tab w:val="left" w:pos="1134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t>Yogya</w:t>
      </w:r>
      <w:r>
        <w:rPr>
          <w:rFonts w:ascii="Times New Roman" w:hAnsi="Times New Roman" w:cs="Times New Roman"/>
          <w:sz w:val="24"/>
          <w:szCs w:val="24"/>
        </w:rPr>
        <w:t xml:space="preserve">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2013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Sardiman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Interaksi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Motivasi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Jakarta: PT Raja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2005</w:t>
      </w:r>
    </w:p>
    <w:p w:rsidR="00050266" w:rsidRDefault="00050266" w:rsidP="00050266">
      <w:pPr>
        <w:spacing w:before="240"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Mamat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Supriatna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Karakter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Melalui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EkstrakurikulerPendidikan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Karakter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Via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Ekstra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37B4"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ndung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Cached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050266" w:rsidRDefault="00050266" w:rsidP="0005026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Ngainun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i/>
          <w:iCs/>
          <w:sz w:val="24"/>
          <w:szCs w:val="24"/>
        </w:rPr>
        <w:t>Character Building</w:t>
      </w:r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sz w:val="24"/>
          <w:szCs w:val="24"/>
        </w:rPr>
        <w:t xml:space="preserve"> Jogja</w:t>
      </w:r>
      <w:r>
        <w:rPr>
          <w:rFonts w:ascii="Times New Roman" w:hAnsi="Times New Roman" w:cs="Times New Roman"/>
          <w:sz w:val="24"/>
          <w:szCs w:val="24"/>
        </w:rPr>
        <w:t>karta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Ruzz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2012</w:t>
      </w:r>
    </w:p>
    <w:p w:rsidR="00050266" w:rsidRDefault="00050266" w:rsidP="0005026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Ngainun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i/>
          <w:iCs/>
          <w:sz w:val="24"/>
          <w:szCs w:val="24"/>
        </w:rPr>
        <w:t>Character Building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266" w:rsidRPr="001F37B4" w:rsidRDefault="00050266" w:rsidP="00050266">
      <w:p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266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Ngainun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i/>
          <w:iCs/>
          <w:sz w:val="24"/>
          <w:szCs w:val="24"/>
        </w:rPr>
        <w:t>Character Building</w:t>
      </w:r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50266" w:rsidRPr="001F37B4" w:rsidRDefault="00050266" w:rsidP="00050266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Menteri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39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2008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Pembinaan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Kesiswaan</w:t>
      </w:r>
      <w:proofErr w:type="spellEnd"/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hAnsi="Times New Roman" w:cs="Times New Roman"/>
          <w:sz w:val="24"/>
          <w:szCs w:val="24"/>
        </w:rPr>
        <w:lastRenderedPageBreak/>
        <w:t xml:space="preserve">Pius A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Partanto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Kamus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Populer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050266" w:rsidRPr="001F37B4" w:rsidRDefault="00050266" w:rsidP="0005026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Menteri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Nasioanl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39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2008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Pembinaan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Kesiswaan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50266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Rusman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Manajemen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2009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Default="00050266" w:rsidP="00050266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Rohinah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Noor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Mengembangkan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Secara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Efektif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sz w:val="24"/>
          <w:szCs w:val="24"/>
        </w:rPr>
        <w:t xml:space="preserve">Yogyakarta: </w:t>
      </w:r>
      <w:r>
        <w:rPr>
          <w:rFonts w:ascii="Times New Roman" w:hAnsi="Times New Roman" w:cs="Times New Roman"/>
          <w:sz w:val="24"/>
          <w:szCs w:val="24"/>
        </w:rPr>
        <w:t>PEDAGOGIA, 2012</w:t>
      </w:r>
    </w:p>
    <w:p w:rsidR="00050266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Permendiknas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No.39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1F3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pembinaan</w:t>
      </w:r>
      <w:proofErr w:type="spellEnd"/>
      <w:r w:rsidRPr="001F3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sz w:val="24"/>
          <w:szCs w:val="24"/>
        </w:rPr>
        <w:t>kesiswaan</w:t>
      </w:r>
      <w:proofErr w:type="spellEnd"/>
      <w:proofErr w:type="gramStart"/>
      <w:r w:rsidRPr="001F37B4"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 w:rsidRPr="001F37B4">
        <w:rPr>
          <w:rFonts w:ascii="Times New Roman" w:hAnsi="Times New Roman" w:cs="Times New Roman"/>
          <w:iCs/>
          <w:sz w:val="24"/>
          <w:szCs w:val="24"/>
          <w:lang w:val="id-ID"/>
        </w:rPr>
        <w:t>2009</w:t>
      </w:r>
      <w:proofErr w:type="gramEnd"/>
    </w:p>
    <w:p w:rsidR="00050266" w:rsidRPr="001F37B4" w:rsidRDefault="00050266" w:rsidP="00050266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266" w:rsidRPr="001F37B4" w:rsidRDefault="00050266" w:rsidP="000502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Srinarwanti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Yogyakarta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Sjarkawi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Pembentukan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Kepribadian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,Jakarta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2008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Sjarkawi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Pembentukan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Kepribadian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37B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F37B4">
        <w:rPr>
          <w:rFonts w:ascii="Times New Roman" w:eastAsia="Times New Roman" w:hAnsi="Times New Roman" w:cs="Times New Roman"/>
          <w:sz w:val="24"/>
          <w:szCs w:val="24"/>
          <w:lang w:val="id-ID"/>
        </w:rPr>
        <w:t>ndang-Undang Republik Indonesia</w:t>
      </w:r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tentang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Sistem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Nasional</w:t>
      </w:r>
      <w:proofErr w:type="spellEnd"/>
      <w:proofErr w:type="gramStart"/>
      <w:r w:rsidRPr="001F37B4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,</w:t>
      </w:r>
      <w:r w:rsidRPr="001F37B4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2003</w:t>
      </w:r>
      <w:proofErr w:type="gramEnd"/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Yusran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Asmuni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Dirasah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Islamiah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F37B4">
        <w:rPr>
          <w:rFonts w:ascii="Times New Roman" w:hAnsi="Times New Roman" w:cs="Times New Roman"/>
          <w:sz w:val="24"/>
          <w:szCs w:val="24"/>
        </w:rPr>
        <w:t>Jakarta:</w:t>
      </w:r>
      <w:r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, 1997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Zainuddin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Ali,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Agama Islam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2012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Zainuddin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Seluk-beluk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Ghazali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1991</w:t>
      </w:r>
    </w:p>
    <w:p w:rsidR="00050266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hAnsi="Times New Roman" w:cs="Times New Roman"/>
          <w:sz w:val="24"/>
          <w:szCs w:val="24"/>
        </w:rPr>
        <w:t>Zakiyah</w:t>
      </w:r>
      <w:proofErr w:type="spellEnd"/>
      <w:r w:rsidRPr="001F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sz w:val="24"/>
          <w:szCs w:val="24"/>
        </w:rPr>
        <w:t>Daradjat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7B4">
        <w:rPr>
          <w:rFonts w:ascii="Times New Roman" w:hAnsi="Times New Roman" w:cs="Times New Roman"/>
          <w:i/>
          <w:iCs/>
          <w:sz w:val="24"/>
          <w:szCs w:val="24"/>
        </w:rPr>
        <w:t>Jiwa</w:t>
      </w:r>
      <w:proofErr w:type="spellEnd"/>
      <w:r w:rsidRPr="001F37B4">
        <w:rPr>
          <w:rFonts w:ascii="Times New Roman" w:hAnsi="Times New Roman" w:cs="Times New Roman"/>
          <w:i/>
          <w:iCs/>
          <w:sz w:val="24"/>
          <w:szCs w:val="24"/>
        </w:rPr>
        <w:t xml:space="preserve"> Agama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50266" w:rsidRPr="001F37B4" w:rsidRDefault="00050266" w:rsidP="00050266">
      <w:pPr>
        <w:pStyle w:val="FootnoteText"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Zein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sz w:val="24"/>
          <w:szCs w:val="24"/>
        </w:rPr>
        <w:t>Djumarah</w:t>
      </w:r>
      <w:proofErr w:type="spellEnd"/>
      <w:r w:rsidRPr="001F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Strategi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proofErr w:type="spellEnd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7B4">
        <w:rPr>
          <w:rFonts w:ascii="Times New Roman" w:eastAsia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37B4"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2002</w:t>
      </w:r>
    </w:p>
    <w:p w:rsidR="00BF2E34" w:rsidRDefault="00BF2E34"/>
    <w:sectPr w:rsidR="00BF2E34" w:rsidSect="0070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50266"/>
    <w:rsid w:val="0000169C"/>
    <w:rsid w:val="00020ADB"/>
    <w:rsid w:val="00031374"/>
    <w:rsid w:val="00045BBE"/>
    <w:rsid w:val="00050266"/>
    <w:rsid w:val="00084A71"/>
    <w:rsid w:val="0009043C"/>
    <w:rsid w:val="000A6C47"/>
    <w:rsid w:val="000D214A"/>
    <w:rsid w:val="00130BE6"/>
    <w:rsid w:val="001557BF"/>
    <w:rsid w:val="001E1272"/>
    <w:rsid w:val="00225030"/>
    <w:rsid w:val="002325B9"/>
    <w:rsid w:val="0026776C"/>
    <w:rsid w:val="002929F3"/>
    <w:rsid w:val="002B53AB"/>
    <w:rsid w:val="002E0FBF"/>
    <w:rsid w:val="002E1368"/>
    <w:rsid w:val="00351D03"/>
    <w:rsid w:val="00352FEF"/>
    <w:rsid w:val="00371068"/>
    <w:rsid w:val="00387037"/>
    <w:rsid w:val="00394208"/>
    <w:rsid w:val="003A4D05"/>
    <w:rsid w:val="003D011B"/>
    <w:rsid w:val="003F71D2"/>
    <w:rsid w:val="00430D9D"/>
    <w:rsid w:val="00443D86"/>
    <w:rsid w:val="004675C6"/>
    <w:rsid w:val="004909A4"/>
    <w:rsid w:val="00491176"/>
    <w:rsid w:val="004913C6"/>
    <w:rsid w:val="004A5667"/>
    <w:rsid w:val="004E10A6"/>
    <w:rsid w:val="004E5F51"/>
    <w:rsid w:val="004F0137"/>
    <w:rsid w:val="004F578A"/>
    <w:rsid w:val="00536FFB"/>
    <w:rsid w:val="00562F39"/>
    <w:rsid w:val="00573EDA"/>
    <w:rsid w:val="005771F2"/>
    <w:rsid w:val="005A7C7D"/>
    <w:rsid w:val="0061424A"/>
    <w:rsid w:val="006301C1"/>
    <w:rsid w:val="00674E43"/>
    <w:rsid w:val="00680AB2"/>
    <w:rsid w:val="00681E43"/>
    <w:rsid w:val="0068301B"/>
    <w:rsid w:val="006C33E1"/>
    <w:rsid w:val="006E03AB"/>
    <w:rsid w:val="00720E15"/>
    <w:rsid w:val="00773F4D"/>
    <w:rsid w:val="00791239"/>
    <w:rsid w:val="007C6C5F"/>
    <w:rsid w:val="007E70A8"/>
    <w:rsid w:val="00821258"/>
    <w:rsid w:val="008471CF"/>
    <w:rsid w:val="00864BEF"/>
    <w:rsid w:val="00897702"/>
    <w:rsid w:val="008A21E8"/>
    <w:rsid w:val="008D5A26"/>
    <w:rsid w:val="008F3645"/>
    <w:rsid w:val="00930F87"/>
    <w:rsid w:val="009425C3"/>
    <w:rsid w:val="0096660A"/>
    <w:rsid w:val="00A07672"/>
    <w:rsid w:val="00A259CD"/>
    <w:rsid w:val="00AB0568"/>
    <w:rsid w:val="00AE74B0"/>
    <w:rsid w:val="00AF2FF6"/>
    <w:rsid w:val="00B0078D"/>
    <w:rsid w:val="00B368E5"/>
    <w:rsid w:val="00B533C9"/>
    <w:rsid w:val="00B6189E"/>
    <w:rsid w:val="00B77586"/>
    <w:rsid w:val="00BB069C"/>
    <w:rsid w:val="00BB6B23"/>
    <w:rsid w:val="00BB7E97"/>
    <w:rsid w:val="00BD17D2"/>
    <w:rsid w:val="00BD41D6"/>
    <w:rsid w:val="00BF2E34"/>
    <w:rsid w:val="00C35E0E"/>
    <w:rsid w:val="00C92147"/>
    <w:rsid w:val="00C96E19"/>
    <w:rsid w:val="00CA3CDD"/>
    <w:rsid w:val="00CF334E"/>
    <w:rsid w:val="00CF5CAA"/>
    <w:rsid w:val="00D220DA"/>
    <w:rsid w:val="00D37917"/>
    <w:rsid w:val="00D90326"/>
    <w:rsid w:val="00DF3D09"/>
    <w:rsid w:val="00E13AD7"/>
    <w:rsid w:val="00E17FA9"/>
    <w:rsid w:val="00E3322E"/>
    <w:rsid w:val="00E459DA"/>
    <w:rsid w:val="00E56CFE"/>
    <w:rsid w:val="00E75E47"/>
    <w:rsid w:val="00EA41B4"/>
    <w:rsid w:val="00EA4B6D"/>
    <w:rsid w:val="00EA60B5"/>
    <w:rsid w:val="00F17020"/>
    <w:rsid w:val="00F21DC7"/>
    <w:rsid w:val="00F77EA2"/>
    <w:rsid w:val="00FC1D55"/>
    <w:rsid w:val="00FC2110"/>
    <w:rsid w:val="00FD38E4"/>
    <w:rsid w:val="00FE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502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0266"/>
    <w:rPr>
      <w:sz w:val="20"/>
      <w:szCs w:val="20"/>
    </w:rPr>
  </w:style>
  <w:style w:type="paragraph" w:customStyle="1" w:styleId="Default">
    <w:name w:val="Default"/>
    <w:rsid w:val="00050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.upi.edu/Direktori/FIP/JUR._KURIKULUM_DAN_TEK._PENDIDIKAN/19480626190112MASITOH/Kurikulum_Tingkat_Satuan_Pendidikan_SMP_Dra._Masitoh,_M.Pd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2020-12-15T15:30:00Z</dcterms:created>
  <dcterms:modified xsi:type="dcterms:W3CDTF">2020-12-15T15:30:00Z</dcterms:modified>
</cp:coreProperties>
</file>